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4649" w:rsidRPr="000A1474" w:rsidRDefault="002F1CBA" w:rsidP="00C14E2A">
      <w:pPr>
        <w:rPr>
          <w:rFonts w:cs="Arial"/>
          <w:sz w:val="36"/>
          <w:highlight w:val="yellow"/>
        </w:rPr>
      </w:pPr>
      <w:r w:rsidRPr="000A1474">
        <w:rPr>
          <w:rFonts w:cs="Arial"/>
          <w:b/>
          <w:noProof/>
          <w:sz w:val="32"/>
          <w:szCs w:val="32"/>
          <w:highlight w:val="yellow"/>
          <w:lang w:eastAsia="pl-PL"/>
        </w:rPr>
        <w:drawing>
          <wp:anchor distT="0" distB="0" distL="114300" distR="114300" simplePos="0" relativeHeight="251693056" behindDoc="1" locked="0" layoutInCell="1" allowOverlap="1">
            <wp:simplePos x="0" y="0"/>
            <wp:positionH relativeFrom="column">
              <wp:posOffset>-875323</wp:posOffset>
            </wp:positionH>
            <wp:positionV relativeFrom="paragraph">
              <wp:posOffset>-883138</wp:posOffset>
            </wp:positionV>
            <wp:extent cx="7598229" cy="10804771"/>
            <wp:effectExtent l="0" t="0" r="3175" b="0"/>
            <wp:wrapNone/>
            <wp:docPr id="18" name="Obraz 18" descr="C:\Users\DELL\Desktop\papier firmowy Eko precyzj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papier firmowy Eko precyzja-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8229" cy="10804771"/>
                    </a:xfrm>
                    <a:prstGeom prst="rect">
                      <a:avLst/>
                    </a:prstGeom>
                    <a:noFill/>
                    <a:ln>
                      <a:noFill/>
                    </a:ln>
                  </pic:spPr>
                </pic:pic>
              </a:graphicData>
            </a:graphic>
          </wp:anchor>
        </w:drawing>
      </w:r>
    </w:p>
    <w:p w:rsidR="00414649" w:rsidRPr="000A1474" w:rsidRDefault="00414649" w:rsidP="00C14E2A">
      <w:pPr>
        <w:rPr>
          <w:rFonts w:cs="Arial"/>
          <w:highlight w:val="yellow"/>
        </w:rPr>
      </w:pPr>
    </w:p>
    <w:p w:rsidR="00414649" w:rsidRPr="000A1474" w:rsidRDefault="00414649" w:rsidP="00C14E2A">
      <w:pPr>
        <w:rPr>
          <w:rFonts w:cs="Arial"/>
          <w:highlight w:val="yellow"/>
        </w:rPr>
      </w:pPr>
    </w:p>
    <w:p w:rsidR="00414649" w:rsidRPr="000A1474" w:rsidRDefault="00414649" w:rsidP="00C14E2A">
      <w:pPr>
        <w:rPr>
          <w:rFonts w:cs="Arial"/>
          <w:highlight w:val="yellow"/>
        </w:rPr>
      </w:pPr>
    </w:p>
    <w:p w:rsidR="00414649" w:rsidRPr="000A1474" w:rsidRDefault="00414649" w:rsidP="00C14E2A">
      <w:pPr>
        <w:rPr>
          <w:rFonts w:cs="Arial"/>
          <w:highlight w:val="yellow"/>
        </w:rPr>
      </w:pPr>
    </w:p>
    <w:p w:rsidR="00414649" w:rsidRPr="000A1474" w:rsidRDefault="00414649" w:rsidP="00C14E2A">
      <w:pPr>
        <w:rPr>
          <w:rFonts w:cs="Arial"/>
          <w:highlight w:val="yellow"/>
        </w:rPr>
      </w:pPr>
    </w:p>
    <w:p w:rsidR="00414649" w:rsidRPr="000A1474" w:rsidRDefault="00414649" w:rsidP="00C14E2A">
      <w:pPr>
        <w:rPr>
          <w:rFonts w:cs="Arial"/>
          <w:highlight w:val="yellow"/>
        </w:rPr>
      </w:pPr>
    </w:p>
    <w:p w:rsidR="00414649" w:rsidRPr="000A1474" w:rsidRDefault="00786C82" w:rsidP="001651F6">
      <w:pPr>
        <w:jc w:val="center"/>
        <w:rPr>
          <w:rFonts w:cs="Arial"/>
          <w:sz w:val="36"/>
        </w:rPr>
      </w:pPr>
      <w:r w:rsidRPr="000A1474">
        <w:rPr>
          <w:rFonts w:cs="Arial"/>
          <w:b/>
          <w:noProof/>
          <w:sz w:val="36"/>
          <w:lang w:eastAsia="pl-PL"/>
        </w:rPr>
        <w:drawing>
          <wp:inline distT="0" distB="0" distL="0" distR="0">
            <wp:extent cx="2555852" cy="2881423"/>
            <wp:effectExtent l="0" t="0" r="0" b="0"/>
            <wp:docPr id="3" name="Obraz 3" descr="C:\Users\T3500\Desktop\PROJEKTY\2019\12. Jelcz-Laskowice\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3500\Desktop\PROJEKTY\2019\12. Jelcz-Laskowice\herb.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0905" cy="2887120"/>
                    </a:xfrm>
                    <a:prstGeom prst="rect">
                      <a:avLst/>
                    </a:prstGeom>
                    <a:noFill/>
                    <a:ln>
                      <a:noFill/>
                    </a:ln>
                  </pic:spPr>
                </pic:pic>
              </a:graphicData>
            </a:graphic>
          </wp:inline>
        </w:drawing>
      </w:r>
    </w:p>
    <w:p w:rsidR="00414649" w:rsidRPr="000A1474" w:rsidRDefault="00414649" w:rsidP="00C14E2A">
      <w:pPr>
        <w:rPr>
          <w:rFonts w:cs="Arial"/>
          <w:sz w:val="36"/>
        </w:rPr>
      </w:pPr>
    </w:p>
    <w:p w:rsidR="00682E79" w:rsidRPr="000A1474" w:rsidRDefault="00682E79" w:rsidP="00C14E2A">
      <w:pPr>
        <w:rPr>
          <w:rFonts w:cs="Arial"/>
          <w:sz w:val="36"/>
        </w:rPr>
      </w:pPr>
    </w:p>
    <w:p w:rsidR="00414649" w:rsidRPr="000A1474" w:rsidRDefault="00414649" w:rsidP="001651F6">
      <w:pPr>
        <w:jc w:val="center"/>
        <w:rPr>
          <w:rFonts w:cs="Arial"/>
          <w:b/>
          <w:sz w:val="40"/>
        </w:rPr>
      </w:pPr>
      <w:r w:rsidRPr="000A1474">
        <w:rPr>
          <w:rFonts w:cs="Arial"/>
          <w:b/>
          <w:sz w:val="40"/>
        </w:rPr>
        <w:t>ANALIZA STANU GOSPODARKI ODPADAMI KOMUNALNYMI</w:t>
      </w:r>
      <w:r w:rsidR="00E4456C" w:rsidRPr="000A1474">
        <w:rPr>
          <w:rFonts w:cs="Arial"/>
          <w:b/>
          <w:sz w:val="40"/>
        </w:rPr>
        <w:t xml:space="preserve"> </w:t>
      </w:r>
      <w:r w:rsidRPr="000A1474">
        <w:rPr>
          <w:rFonts w:cs="Arial"/>
          <w:b/>
          <w:sz w:val="40"/>
        </w:rPr>
        <w:t>NA TERENIE GMINY</w:t>
      </w:r>
      <w:r w:rsidR="00273108" w:rsidRPr="000A1474">
        <w:rPr>
          <w:rFonts w:cs="Arial"/>
          <w:b/>
          <w:sz w:val="40"/>
        </w:rPr>
        <w:br/>
      </w:r>
      <w:r w:rsidR="00786C82" w:rsidRPr="000A1474">
        <w:rPr>
          <w:rFonts w:cs="Arial"/>
          <w:b/>
          <w:sz w:val="40"/>
        </w:rPr>
        <w:t>JELCZ-LASKOWICE</w:t>
      </w:r>
      <w:r w:rsidRPr="000A1474">
        <w:rPr>
          <w:rFonts w:cs="Arial"/>
          <w:b/>
          <w:sz w:val="40"/>
        </w:rPr>
        <w:t xml:space="preserve"> ZA ROK 20</w:t>
      </w:r>
      <w:r w:rsidR="007A4D4B" w:rsidRPr="000A1474">
        <w:rPr>
          <w:rFonts w:cs="Arial"/>
          <w:b/>
          <w:sz w:val="40"/>
        </w:rPr>
        <w:t>2</w:t>
      </w:r>
      <w:r w:rsidR="009961FA" w:rsidRPr="000A1474">
        <w:rPr>
          <w:rFonts w:cs="Arial"/>
          <w:b/>
          <w:sz w:val="40"/>
        </w:rPr>
        <w:t>1</w:t>
      </w:r>
    </w:p>
    <w:p w:rsidR="00414649" w:rsidRPr="000A1474" w:rsidRDefault="00414649" w:rsidP="00C14E2A">
      <w:pPr>
        <w:rPr>
          <w:rFonts w:cs="Arial"/>
        </w:rPr>
      </w:pPr>
    </w:p>
    <w:p w:rsidR="00414649" w:rsidRPr="000A1474" w:rsidRDefault="0041464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414649" w:rsidRPr="000A1474" w:rsidRDefault="00414649" w:rsidP="00C14E2A">
      <w:pPr>
        <w:rPr>
          <w:rFonts w:cs="Arial"/>
        </w:rPr>
      </w:pPr>
    </w:p>
    <w:p w:rsidR="00414649" w:rsidRPr="000A1474" w:rsidRDefault="00414649" w:rsidP="00C14E2A">
      <w:pPr>
        <w:rPr>
          <w:rFonts w:cs="Arial"/>
        </w:rPr>
      </w:pPr>
    </w:p>
    <w:p w:rsidR="00414649" w:rsidRPr="000A1474" w:rsidRDefault="00414649" w:rsidP="00C14E2A">
      <w:pPr>
        <w:rPr>
          <w:rFonts w:cs="Arial"/>
        </w:rPr>
      </w:pPr>
    </w:p>
    <w:p w:rsidR="00682E79" w:rsidRPr="000A1474" w:rsidRDefault="00682E79" w:rsidP="00C14E2A">
      <w:pPr>
        <w:rPr>
          <w:rFonts w:cs="Arial"/>
        </w:rPr>
      </w:pPr>
    </w:p>
    <w:p w:rsidR="00414649" w:rsidRPr="000A1474" w:rsidRDefault="00414649" w:rsidP="00C14E2A">
      <w:pPr>
        <w:rPr>
          <w:rFonts w:cs="Arial"/>
        </w:rPr>
      </w:pPr>
    </w:p>
    <w:p w:rsidR="00414649" w:rsidRPr="000A1474" w:rsidRDefault="00414649" w:rsidP="00C14E2A">
      <w:pPr>
        <w:rPr>
          <w:rFonts w:cs="Arial"/>
        </w:rPr>
      </w:pPr>
    </w:p>
    <w:p w:rsidR="00E4456C" w:rsidRPr="000A1474" w:rsidRDefault="00E4456C" w:rsidP="00C14E2A">
      <w:pPr>
        <w:rPr>
          <w:rFonts w:cs="Arial"/>
        </w:rPr>
      </w:pPr>
    </w:p>
    <w:p w:rsidR="00414649" w:rsidRPr="000A1474" w:rsidRDefault="00786C82" w:rsidP="001651F6">
      <w:pPr>
        <w:jc w:val="center"/>
        <w:rPr>
          <w:rFonts w:cs="Arial"/>
          <w:b/>
          <w:sz w:val="24"/>
        </w:rPr>
      </w:pPr>
      <w:r w:rsidRPr="000A1474">
        <w:rPr>
          <w:rFonts w:cs="Arial"/>
          <w:b/>
          <w:sz w:val="24"/>
        </w:rPr>
        <w:t>JELCZ-LASKOWICE</w:t>
      </w:r>
      <w:r w:rsidR="00E54B10" w:rsidRPr="000A1474">
        <w:rPr>
          <w:rFonts w:cs="Arial"/>
          <w:b/>
          <w:sz w:val="24"/>
        </w:rPr>
        <w:t xml:space="preserve"> </w:t>
      </w:r>
      <w:r w:rsidR="006B7F57" w:rsidRPr="000A1474">
        <w:rPr>
          <w:rFonts w:cs="Arial"/>
          <w:b/>
          <w:sz w:val="24"/>
        </w:rPr>
        <w:t>202</w:t>
      </w:r>
      <w:r w:rsidR="009961FA" w:rsidRPr="000A1474">
        <w:rPr>
          <w:rFonts w:cs="Arial"/>
          <w:b/>
          <w:sz w:val="24"/>
        </w:rPr>
        <w:t>2</w:t>
      </w:r>
    </w:p>
    <w:p w:rsidR="00414649" w:rsidRPr="000A1474" w:rsidRDefault="00414649" w:rsidP="00C14E2A">
      <w:pPr>
        <w:rPr>
          <w:rFonts w:cs="Arial"/>
          <w:highlight w:val="yellow"/>
        </w:rPr>
      </w:pPr>
    </w:p>
    <w:p w:rsidR="00414649" w:rsidRPr="000A1474" w:rsidRDefault="00414649" w:rsidP="00C14E2A">
      <w:pPr>
        <w:rPr>
          <w:rFonts w:cs="Arial"/>
          <w:highlight w:val="yellow"/>
        </w:rPr>
      </w:pPr>
    </w:p>
    <w:p w:rsidR="00414649" w:rsidRPr="000A1474" w:rsidRDefault="00414649" w:rsidP="00C14E2A">
      <w:pPr>
        <w:rPr>
          <w:rFonts w:cs="Arial"/>
          <w:highlight w:val="yellow"/>
        </w:rPr>
      </w:pPr>
    </w:p>
    <w:p w:rsidR="00414649" w:rsidRPr="000A1474" w:rsidRDefault="00414649" w:rsidP="00C14E2A">
      <w:pPr>
        <w:rPr>
          <w:rFonts w:cs="Arial"/>
          <w:highlight w:val="yellow"/>
        </w:rPr>
      </w:pPr>
    </w:p>
    <w:p w:rsidR="00682E79" w:rsidRPr="000A1474" w:rsidRDefault="00682E79" w:rsidP="00C14E2A">
      <w:pPr>
        <w:rPr>
          <w:rFonts w:cs="Arial"/>
          <w:highlight w:val="yellow"/>
        </w:rPr>
      </w:pPr>
    </w:p>
    <w:p w:rsidR="00682E79" w:rsidRPr="000A1474" w:rsidRDefault="00682E79" w:rsidP="00C14E2A">
      <w:pPr>
        <w:rPr>
          <w:rFonts w:cs="Arial"/>
          <w:highlight w:val="yellow"/>
        </w:rPr>
      </w:pPr>
    </w:p>
    <w:p w:rsidR="00682E79" w:rsidRPr="000A1474" w:rsidRDefault="00682E79" w:rsidP="00C14E2A">
      <w:pPr>
        <w:rPr>
          <w:rFonts w:cs="Arial"/>
          <w:highlight w:val="yellow"/>
        </w:rPr>
      </w:pPr>
    </w:p>
    <w:p w:rsidR="00682E79" w:rsidRPr="000A1474" w:rsidRDefault="00682E79" w:rsidP="00C14E2A">
      <w:pPr>
        <w:rPr>
          <w:rFonts w:cs="Arial"/>
          <w:highlight w:val="yellow"/>
        </w:rPr>
      </w:pPr>
    </w:p>
    <w:p w:rsidR="00682E79" w:rsidRPr="000A1474" w:rsidRDefault="00682E79" w:rsidP="00C14E2A">
      <w:pPr>
        <w:rPr>
          <w:rFonts w:cs="Arial"/>
          <w:highlight w:val="yellow"/>
        </w:rPr>
      </w:pPr>
    </w:p>
    <w:p w:rsidR="00682E79" w:rsidRPr="000A1474" w:rsidRDefault="00682E79" w:rsidP="00C14E2A">
      <w:pPr>
        <w:rPr>
          <w:rFonts w:cs="Arial"/>
          <w:highlight w:val="yellow"/>
        </w:rPr>
      </w:pPr>
    </w:p>
    <w:p w:rsidR="00682E79" w:rsidRPr="000A1474" w:rsidRDefault="00682E79" w:rsidP="00C14E2A">
      <w:pPr>
        <w:rPr>
          <w:rFonts w:cs="Arial"/>
          <w:highlight w:val="yellow"/>
        </w:rPr>
      </w:pPr>
    </w:p>
    <w:p w:rsidR="00682E79" w:rsidRPr="000A1474" w:rsidRDefault="00682E79" w:rsidP="00C14E2A">
      <w:pPr>
        <w:rPr>
          <w:rFonts w:cs="Arial"/>
          <w:highlight w:val="yellow"/>
        </w:rPr>
      </w:pPr>
    </w:p>
    <w:p w:rsidR="00682E79" w:rsidRPr="000A1474" w:rsidRDefault="00682E79" w:rsidP="00C14E2A">
      <w:pPr>
        <w:rPr>
          <w:rFonts w:cs="Arial"/>
          <w:highlight w:val="yellow"/>
        </w:rPr>
      </w:pPr>
    </w:p>
    <w:p w:rsidR="00682E79" w:rsidRPr="000A1474" w:rsidRDefault="00682E79" w:rsidP="00C14E2A">
      <w:pPr>
        <w:rPr>
          <w:rFonts w:cs="Arial"/>
          <w:highlight w:val="yellow"/>
        </w:rPr>
      </w:pPr>
    </w:p>
    <w:tbl>
      <w:tblPr>
        <w:tblpPr w:leftFromText="141" w:rightFromText="141" w:vertAnchor="page" w:horzAnchor="margin" w:tblpY="12409"/>
        <w:tblW w:w="9645" w:type="dxa"/>
        <w:tblLayout w:type="fixed"/>
        <w:tblLook w:val="0000"/>
      </w:tblPr>
      <w:tblGrid>
        <w:gridCol w:w="6049"/>
        <w:gridCol w:w="3596"/>
      </w:tblGrid>
      <w:tr w:rsidR="00682E79" w:rsidRPr="000A1474" w:rsidTr="00682E79">
        <w:trPr>
          <w:trHeight w:val="2510"/>
        </w:trPr>
        <w:tc>
          <w:tcPr>
            <w:tcW w:w="6049" w:type="dxa"/>
            <w:shd w:val="clear" w:color="auto" w:fill="auto"/>
          </w:tcPr>
          <w:p w:rsidR="00682E79" w:rsidRPr="000A1474" w:rsidRDefault="00682E79" w:rsidP="00C14E2A">
            <w:pPr>
              <w:rPr>
                <w:rFonts w:cs="Arial"/>
                <w:sz w:val="28"/>
                <w:szCs w:val="30"/>
              </w:rPr>
            </w:pPr>
          </w:p>
          <w:p w:rsidR="00682E79" w:rsidRPr="004F6B02" w:rsidRDefault="00682E79" w:rsidP="00C14E2A">
            <w:pPr>
              <w:rPr>
                <w:rStyle w:val="Pogrubienie"/>
                <w:rFonts w:cs="Arial"/>
                <w:sz w:val="20"/>
              </w:rPr>
            </w:pPr>
            <w:r w:rsidRPr="004F6B02">
              <w:rPr>
                <w:rFonts w:cs="Arial"/>
                <w:sz w:val="24"/>
                <w:szCs w:val="30"/>
              </w:rPr>
              <w:t>Wykonawca:</w:t>
            </w:r>
          </w:p>
          <w:p w:rsidR="00682E79" w:rsidRPr="000A1474" w:rsidRDefault="00682E79" w:rsidP="001651F6">
            <w:pPr>
              <w:jc w:val="left"/>
              <w:rPr>
                <w:rFonts w:cs="Arial"/>
              </w:rPr>
            </w:pPr>
            <w:r w:rsidRPr="000A1474">
              <w:rPr>
                <w:rStyle w:val="Pogrubienie"/>
                <w:rFonts w:cs="Arial"/>
              </w:rPr>
              <w:t>Zakład Analiz Środowiskowych Eko-precyzja</w:t>
            </w:r>
            <w:r w:rsidRPr="000A1474">
              <w:rPr>
                <w:rFonts w:cs="Arial"/>
              </w:rPr>
              <w:br/>
              <w:t xml:space="preserve">43-450 </w:t>
            </w:r>
            <w:r w:rsidRPr="000A1474">
              <w:rPr>
                <w:rStyle w:val="Pogrubienie"/>
                <w:rFonts w:cs="Arial"/>
                <w:b w:val="0"/>
              </w:rPr>
              <w:t>Ustroń</w:t>
            </w:r>
            <w:r w:rsidRPr="000A1474">
              <w:rPr>
                <w:rFonts w:cs="Arial"/>
              </w:rPr>
              <w:t xml:space="preserve"> ul. Sikorskiego 10</w:t>
            </w:r>
          </w:p>
          <w:p w:rsidR="00682E79" w:rsidRPr="000A1474" w:rsidRDefault="00682E79" w:rsidP="001651F6">
            <w:pPr>
              <w:jc w:val="left"/>
              <w:rPr>
                <w:rFonts w:cs="Arial"/>
                <w:lang w:val="en-US"/>
              </w:rPr>
            </w:pPr>
            <w:r w:rsidRPr="000A1474">
              <w:rPr>
                <w:rFonts w:cs="Arial"/>
                <w:lang w:val="en-US"/>
              </w:rPr>
              <w:t>tel. +48 512 110 314; fax (33) 487 63 98</w:t>
            </w:r>
            <w:r w:rsidRPr="000A1474">
              <w:rPr>
                <w:rFonts w:cs="Arial"/>
                <w:lang w:val="en-US"/>
              </w:rPr>
              <w:br/>
              <w:t>biuro@eko-precyzja.eu</w:t>
            </w:r>
          </w:p>
        </w:tc>
        <w:tc>
          <w:tcPr>
            <w:tcW w:w="3596" w:type="dxa"/>
            <w:shd w:val="clear" w:color="auto" w:fill="auto"/>
          </w:tcPr>
          <w:p w:rsidR="00682E79" w:rsidRPr="000A1474" w:rsidRDefault="002F1CBA" w:rsidP="00C14E2A">
            <w:pPr>
              <w:rPr>
                <w:rFonts w:cs="Arial"/>
              </w:rPr>
            </w:pPr>
            <w:r w:rsidRPr="000A1474">
              <w:rPr>
                <w:rFonts w:cs="Arial"/>
                <w:noProof/>
                <w:lang w:eastAsia="pl-PL"/>
              </w:rPr>
              <w:drawing>
                <wp:inline distT="0" distB="0" distL="0" distR="0">
                  <wp:extent cx="2130138" cy="1266092"/>
                  <wp:effectExtent l="0" t="0" r="3810" b="4445"/>
                  <wp:docPr id="2" name="Obraz 2" descr="C:\Users\DELL\Desktop\logo eko-precyz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logo eko-precyzja.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614" cy="1281829"/>
                          </a:xfrm>
                          <a:prstGeom prst="rect">
                            <a:avLst/>
                          </a:prstGeom>
                          <a:noFill/>
                          <a:ln>
                            <a:noFill/>
                          </a:ln>
                        </pic:spPr>
                      </pic:pic>
                    </a:graphicData>
                  </a:graphic>
                </wp:inline>
              </w:drawing>
            </w:r>
          </w:p>
          <w:p w:rsidR="00682E79" w:rsidRPr="000A1474" w:rsidRDefault="00682E79" w:rsidP="00C14E2A">
            <w:pPr>
              <w:rPr>
                <w:rFonts w:cs="Arial"/>
              </w:rPr>
            </w:pPr>
          </w:p>
        </w:tc>
      </w:tr>
    </w:tbl>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rPr>
      </w:pPr>
    </w:p>
    <w:p w:rsidR="00682E79" w:rsidRPr="000A1474" w:rsidRDefault="00682E79" w:rsidP="00C14E2A">
      <w:pPr>
        <w:rPr>
          <w:rFonts w:cs="Arial"/>
          <w:highlight w:val="yellow"/>
        </w:rPr>
      </w:pPr>
    </w:p>
    <w:p w:rsidR="00682E79" w:rsidRPr="000A1474" w:rsidRDefault="00682E79" w:rsidP="00C14E2A">
      <w:pPr>
        <w:rPr>
          <w:rFonts w:cs="Arial"/>
          <w:highlight w:val="yellow"/>
        </w:rPr>
      </w:pPr>
    </w:p>
    <w:bookmarkStart w:id="0" w:name="_Toc4154615" w:displacedByCustomXml="next"/>
    <w:bookmarkStart w:id="1" w:name="_Toc3986547" w:displacedByCustomXml="next"/>
    <w:bookmarkStart w:id="2" w:name="_Toc3986521" w:displacedByCustomXml="next"/>
    <w:bookmarkStart w:id="3" w:name="_Toc1394650" w:displacedByCustomXml="next"/>
    <w:sdt>
      <w:sdtPr>
        <w:rPr>
          <w:rFonts w:ascii="Arial" w:hAnsi="Arial" w:cs="Arial"/>
          <w:b w:val="0"/>
          <w:bCs/>
          <w:smallCaps/>
          <w:sz w:val="18"/>
        </w:rPr>
        <w:id w:val="742298593"/>
        <w:docPartObj>
          <w:docPartGallery w:val="Table of Contents"/>
          <w:docPartUnique/>
        </w:docPartObj>
      </w:sdtPr>
      <w:sdtEndPr>
        <w:rPr>
          <w:bCs w:val="0"/>
          <w:smallCaps w:val="0"/>
          <w:sz w:val="22"/>
          <w:highlight w:val="yellow"/>
        </w:rPr>
      </w:sdtEndPr>
      <w:sdtContent>
        <w:bookmarkEnd w:id="3" w:displacedByCustomXml="prev"/>
        <w:bookmarkEnd w:id="2" w:displacedByCustomXml="prev"/>
        <w:bookmarkEnd w:id="1" w:displacedByCustomXml="prev"/>
        <w:bookmarkEnd w:id="0" w:displacedByCustomXml="prev"/>
        <w:p w:rsidR="00A055C1" w:rsidRPr="00A055C1" w:rsidRDefault="00775272">
          <w:pPr>
            <w:pStyle w:val="Spistreci1"/>
            <w:tabs>
              <w:tab w:val="right" w:leader="dot" w:pos="9062"/>
            </w:tabs>
            <w:rPr>
              <w:rFonts w:ascii="Arial" w:hAnsi="Arial" w:cs="Arial"/>
              <w:noProof/>
              <w:sz w:val="22"/>
            </w:rPr>
          </w:pPr>
          <w:r w:rsidRPr="00A055C1">
            <w:rPr>
              <w:rFonts w:ascii="Arial" w:hAnsi="Arial" w:cs="Arial"/>
              <w:bCs/>
              <w:smallCaps/>
              <w:sz w:val="20"/>
            </w:rPr>
            <w:t>SPIS TREŚCI</w:t>
          </w:r>
          <w:r w:rsidR="008D1530" w:rsidRPr="008D1530">
            <w:rPr>
              <w:rFonts w:ascii="Arial" w:hAnsi="Arial" w:cs="Arial"/>
              <w:sz w:val="18"/>
            </w:rPr>
            <w:fldChar w:fldCharType="begin"/>
          </w:r>
          <w:r w:rsidR="00EF12F4" w:rsidRPr="00A055C1">
            <w:rPr>
              <w:rFonts w:ascii="Arial" w:hAnsi="Arial" w:cs="Arial"/>
              <w:sz w:val="18"/>
            </w:rPr>
            <w:instrText xml:space="preserve"> TOC \o "1-3" \h \z \u </w:instrText>
          </w:r>
          <w:r w:rsidR="008D1530" w:rsidRPr="008D1530">
            <w:rPr>
              <w:rFonts w:ascii="Arial" w:hAnsi="Arial" w:cs="Arial"/>
              <w:sz w:val="18"/>
            </w:rPr>
            <w:fldChar w:fldCharType="separate"/>
          </w:r>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888" w:history="1">
            <w:r w:rsidR="00A055C1" w:rsidRPr="00A055C1">
              <w:rPr>
                <w:rStyle w:val="Hipercze"/>
                <w:rFonts w:ascii="Arial" w:hAnsi="Arial" w:cs="Arial"/>
                <w:noProof/>
                <w:sz w:val="22"/>
              </w:rPr>
              <w:t>1. Wprowadzenie</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_Toc101339888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3</w:t>
            </w:r>
            <w:r w:rsidRPr="00A055C1">
              <w:rPr>
                <w:rFonts w:ascii="Arial" w:hAnsi="Arial" w:cs="Arial"/>
                <w:noProof/>
                <w:webHidden/>
                <w:sz w:val="22"/>
              </w:rPr>
              <w:fldChar w:fldCharType="end"/>
            </w:r>
          </w:hyperlink>
        </w:p>
        <w:p w:rsidR="00A055C1" w:rsidRPr="00A055C1" w:rsidRDefault="008D1530">
          <w:pPr>
            <w:pStyle w:val="Spistreci2"/>
            <w:tabs>
              <w:tab w:val="right" w:leader="dot" w:pos="9062"/>
            </w:tabs>
            <w:rPr>
              <w:rFonts w:ascii="Arial" w:eastAsiaTheme="minorEastAsia" w:hAnsi="Arial" w:cs="Arial"/>
              <w:noProof/>
              <w:sz w:val="20"/>
              <w:lang w:eastAsia="pl-PL"/>
            </w:rPr>
          </w:pPr>
          <w:hyperlink w:anchor="_Toc101339889" w:history="1">
            <w:r w:rsidR="00A055C1" w:rsidRPr="00A055C1">
              <w:rPr>
                <w:rStyle w:val="Hipercze"/>
                <w:rFonts w:ascii="Arial" w:hAnsi="Arial" w:cs="Arial"/>
                <w:noProof/>
                <w:sz w:val="20"/>
              </w:rPr>
              <w:t>1.1. Cel i podstawowe założenia opracowania</w:t>
            </w:r>
            <w:r w:rsidR="00A055C1" w:rsidRPr="00A055C1">
              <w:rPr>
                <w:rFonts w:ascii="Arial" w:hAnsi="Arial" w:cs="Arial"/>
                <w:noProof/>
                <w:webHidden/>
                <w:sz w:val="20"/>
              </w:rPr>
              <w:tab/>
            </w:r>
            <w:r w:rsidRPr="00A055C1">
              <w:rPr>
                <w:rFonts w:ascii="Arial" w:hAnsi="Arial" w:cs="Arial"/>
                <w:noProof/>
                <w:webHidden/>
                <w:sz w:val="20"/>
              </w:rPr>
              <w:fldChar w:fldCharType="begin"/>
            </w:r>
            <w:r w:rsidR="00A055C1" w:rsidRPr="00A055C1">
              <w:rPr>
                <w:rFonts w:ascii="Arial" w:hAnsi="Arial" w:cs="Arial"/>
                <w:noProof/>
                <w:webHidden/>
                <w:sz w:val="20"/>
              </w:rPr>
              <w:instrText xml:space="preserve"> PAGEREF _Toc101339889 \h </w:instrText>
            </w:r>
            <w:r w:rsidRPr="00A055C1">
              <w:rPr>
                <w:rFonts w:ascii="Arial" w:hAnsi="Arial" w:cs="Arial"/>
                <w:noProof/>
                <w:webHidden/>
                <w:sz w:val="20"/>
              </w:rPr>
            </w:r>
            <w:r w:rsidRPr="00A055C1">
              <w:rPr>
                <w:rFonts w:ascii="Arial" w:hAnsi="Arial" w:cs="Arial"/>
                <w:noProof/>
                <w:webHidden/>
                <w:sz w:val="20"/>
              </w:rPr>
              <w:fldChar w:fldCharType="separate"/>
            </w:r>
            <w:r w:rsidR="006333C4">
              <w:rPr>
                <w:rFonts w:ascii="Arial" w:hAnsi="Arial" w:cs="Arial"/>
                <w:noProof/>
                <w:webHidden/>
                <w:sz w:val="20"/>
              </w:rPr>
              <w:t>3</w:t>
            </w:r>
            <w:r w:rsidRPr="00A055C1">
              <w:rPr>
                <w:rFonts w:ascii="Arial" w:hAnsi="Arial" w:cs="Arial"/>
                <w:noProof/>
                <w:webHidden/>
                <w:sz w:val="20"/>
              </w:rPr>
              <w:fldChar w:fldCharType="end"/>
            </w:r>
          </w:hyperlink>
        </w:p>
        <w:p w:rsidR="00A055C1" w:rsidRPr="00A055C1" w:rsidRDefault="008D1530">
          <w:pPr>
            <w:pStyle w:val="Spistreci2"/>
            <w:tabs>
              <w:tab w:val="right" w:leader="dot" w:pos="9062"/>
            </w:tabs>
            <w:rPr>
              <w:rFonts w:ascii="Arial" w:eastAsiaTheme="minorEastAsia" w:hAnsi="Arial" w:cs="Arial"/>
              <w:noProof/>
              <w:sz w:val="20"/>
              <w:lang w:eastAsia="pl-PL"/>
            </w:rPr>
          </w:pPr>
          <w:hyperlink w:anchor="_Toc101339890" w:history="1">
            <w:r w:rsidR="00A055C1" w:rsidRPr="00A055C1">
              <w:rPr>
                <w:rStyle w:val="Hipercze"/>
                <w:rFonts w:ascii="Arial" w:hAnsi="Arial" w:cs="Arial"/>
                <w:noProof/>
                <w:sz w:val="20"/>
              </w:rPr>
              <w:t>1.2. Zakres opracowania</w:t>
            </w:r>
            <w:r w:rsidR="00A055C1" w:rsidRPr="00A055C1">
              <w:rPr>
                <w:rFonts w:ascii="Arial" w:hAnsi="Arial" w:cs="Arial"/>
                <w:noProof/>
                <w:webHidden/>
                <w:sz w:val="20"/>
              </w:rPr>
              <w:tab/>
            </w:r>
            <w:r w:rsidRPr="00A055C1">
              <w:rPr>
                <w:rFonts w:ascii="Arial" w:hAnsi="Arial" w:cs="Arial"/>
                <w:noProof/>
                <w:webHidden/>
                <w:sz w:val="20"/>
              </w:rPr>
              <w:fldChar w:fldCharType="begin"/>
            </w:r>
            <w:r w:rsidR="00A055C1" w:rsidRPr="00A055C1">
              <w:rPr>
                <w:rFonts w:ascii="Arial" w:hAnsi="Arial" w:cs="Arial"/>
                <w:noProof/>
                <w:webHidden/>
                <w:sz w:val="20"/>
              </w:rPr>
              <w:instrText xml:space="preserve"> PAGEREF _Toc101339890 \h </w:instrText>
            </w:r>
            <w:r w:rsidRPr="00A055C1">
              <w:rPr>
                <w:rFonts w:ascii="Arial" w:hAnsi="Arial" w:cs="Arial"/>
                <w:noProof/>
                <w:webHidden/>
                <w:sz w:val="20"/>
              </w:rPr>
            </w:r>
            <w:r w:rsidRPr="00A055C1">
              <w:rPr>
                <w:rFonts w:ascii="Arial" w:hAnsi="Arial" w:cs="Arial"/>
                <w:noProof/>
                <w:webHidden/>
                <w:sz w:val="20"/>
              </w:rPr>
              <w:fldChar w:fldCharType="separate"/>
            </w:r>
            <w:r w:rsidR="006333C4">
              <w:rPr>
                <w:rFonts w:ascii="Arial" w:hAnsi="Arial" w:cs="Arial"/>
                <w:noProof/>
                <w:webHidden/>
                <w:sz w:val="20"/>
              </w:rPr>
              <w:t>3</w:t>
            </w:r>
            <w:r w:rsidRPr="00A055C1">
              <w:rPr>
                <w:rFonts w:ascii="Arial" w:hAnsi="Arial" w:cs="Arial"/>
                <w:noProof/>
                <w:webHidden/>
                <w:sz w:val="20"/>
              </w:rPr>
              <w:fldChar w:fldCharType="end"/>
            </w:r>
          </w:hyperlink>
        </w:p>
        <w:p w:rsidR="00A055C1" w:rsidRPr="00A055C1" w:rsidRDefault="008D1530">
          <w:pPr>
            <w:pStyle w:val="Spistreci2"/>
            <w:tabs>
              <w:tab w:val="right" w:leader="dot" w:pos="9062"/>
            </w:tabs>
            <w:rPr>
              <w:rFonts w:ascii="Arial" w:eastAsiaTheme="minorEastAsia" w:hAnsi="Arial" w:cs="Arial"/>
              <w:noProof/>
              <w:sz w:val="20"/>
              <w:lang w:eastAsia="pl-PL"/>
            </w:rPr>
          </w:pPr>
          <w:hyperlink w:anchor="_Toc101339891" w:history="1">
            <w:r w:rsidR="00A055C1" w:rsidRPr="00A055C1">
              <w:rPr>
                <w:rStyle w:val="Hipercze"/>
                <w:rFonts w:ascii="Arial" w:hAnsi="Arial" w:cs="Arial"/>
                <w:noProof/>
                <w:sz w:val="20"/>
              </w:rPr>
              <w:t>1.3. Podstawy prawne</w:t>
            </w:r>
            <w:r w:rsidR="00A055C1" w:rsidRPr="00A055C1">
              <w:rPr>
                <w:rFonts w:ascii="Arial" w:hAnsi="Arial" w:cs="Arial"/>
                <w:noProof/>
                <w:webHidden/>
                <w:sz w:val="20"/>
              </w:rPr>
              <w:tab/>
            </w:r>
            <w:r w:rsidRPr="00A055C1">
              <w:rPr>
                <w:rFonts w:ascii="Arial" w:hAnsi="Arial" w:cs="Arial"/>
                <w:noProof/>
                <w:webHidden/>
                <w:sz w:val="20"/>
              </w:rPr>
              <w:fldChar w:fldCharType="begin"/>
            </w:r>
            <w:r w:rsidR="00A055C1" w:rsidRPr="00A055C1">
              <w:rPr>
                <w:rFonts w:ascii="Arial" w:hAnsi="Arial" w:cs="Arial"/>
                <w:noProof/>
                <w:webHidden/>
                <w:sz w:val="20"/>
              </w:rPr>
              <w:instrText xml:space="preserve"> PAGEREF _Toc101339891 \h </w:instrText>
            </w:r>
            <w:r w:rsidRPr="00A055C1">
              <w:rPr>
                <w:rFonts w:ascii="Arial" w:hAnsi="Arial" w:cs="Arial"/>
                <w:noProof/>
                <w:webHidden/>
                <w:sz w:val="20"/>
              </w:rPr>
            </w:r>
            <w:r w:rsidRPr="00A055C1">
              <w:rPr>
                <w:rFonts w:ascii="Arial" w:hAnsi="Arial" w:cs="Arial"/>
                <w:noProof/>
                <w:webHidden/>
                <w:sz w:val="20"/>
              </w:rPr>
              <w:fldChar w:fldCharType="separate"/>
            </w:r>
            <w:r w:rsidR="006333C4">
              <w:rPr>
                <w:rFonts w:ascii="Arial" w:hAnsi="Arial" w:cs="Arial"/>
                <w:noProof/>
                <w:webHidden/>
                <w:sz w:val="20"/>
              </w:rPr>
              <w:t>4</w:t>
            </w:r>
            <w:r w:rsidRPr="00A055C1">
              <w:rPr>
                <w:rFonts w:ascii="Arial" w:hAnsi="Arial" w:cs="Arial"/>
                <w:noProof/>
                <w:webHidden/>
                <w:sz w:val="20"/>
              </w:rPr>
              <w:fldChar w:fldCharType="end"/>
            </w:r>
          </w:hyperlink>
          <w:bookmarkStart w:id="4" w:name="_GoBack"/>
          <w:bookmarkEnd w:id="4"/>
        </w:p>
        <w:p w:rsidR="00A055C1" w:rsidRPr="00A055C1" w:rsidRDefault="008D1530">
          <w:pPr>
            <w:pStyle w:val="Spistreci2"/>
            <w:tabs>
              <w:tab w:val="right" w:leader="dot" w:pos="9062"/>
            </w:tabs>
            <w:rPr>
              <w:rFonts w:ascii="Arial" w:eastAsiaTheme="minorEastAsia" w:hAnsi="Arial" w:cs="Arial"/>
              <w:noProof/>
              <w:sz w:val="20"/>
              <w:lang w:eastAsia="pl-PL"/>
            </w:rPr>
          </w:pPr>
          <w:hyperlink w:anchor="_Toc101339892" w:history="1">
            <w:r w:rsidR="00A055C1" w:rsidRPr="00A055C1">
              <w:rPr>
                <w:rStyle w:val="Hipercze"/>
                <w:rFonts w:ascii="Arial" w:hAnsi="Arial" w:cs="Arial"/>
                <w:noProof/>
                <w:sz w:val="20"/>
              </w:rPr>
              <w:t>1.4. Uchwały przyjęte przez Radę Gminy Jelcz-Laskowice</w:t>
            </w:r>
            <w:r w:rsidR="00A055C1" w:rsidRPr="00A055C1">
              <w:rPr>
                <w:rFonts w:ascii="Arial" w:hAnsi="Arial" w:cs="Arial"/>
                <w:noProof/>
                <w:webHidden/>
                <w:sz w:val="20"/>
              </w:rPr>
              <w:tab/>
            </w:r>
            <w:r w:rsidRPr="00A055C1">
              <w:rPr>
                <w:rFonts w:ascii="Arial" w:hAnsi="Arial" w:cs="Arial"/>
                <w:noProof/>
                <w:webHidden/>
                <w:sz w:val="20"/>
              </w:rPr>
              <w:fldChar w:fldCharType="begin"/>
            </w:r>
            <w:r w:rsidR="00A055C1" w:rsidRPr="00A055C1">
              <w:rPr>
                <w:rFonts w:ascii="Arial" w:hAnsi="Arial" w:cs="Arial"/>
                <w:noProof/>
                <w:webHidden/>
                <w:sz w:val="20"/>
              </w:rPr>
              <w:instrText xml:space="preserve"> PAGEREF _Toc101339892 \h </w:instrText>
            </w:r>
            <w:r w:rsidRPr="00A055C1">
              <w:rPr>
                <w:rFonts w:ascii="Arial" w:hAnsi="Arial" w:cs="Arial"/>
                <w:noProof/>
                <w:webHidden/>
                <w:sz w:val="20"/>
              </w:rPr>
            </w:r>
            <w:r w:rsidRPr="00A055C1">
              <w:rPr>
                <w:rFonts w:ascii="Arial" w:hAnsi="Arial" w:cs="Arial"/>
                <w:noProof/>
                <w:webHidden/>
                <w:sz w:val="20"/>
              </w:rPr>
              <w:fldChar w:fldCharType="separate"/>
            </w:r>
            <w:r w:rsidR="006333C4">
              <w:rPr>
                <w:rFonts w:ascii="Arial" w:hAnsi="Arial" w:cs="Arial"/>
                <w:noProof/>
                <w:webHidden/>
                <w:sz w:val="20"/>
              </w:rPr>
              <w:t>4</w:t>
            </w:r>
            <w:r w:rsidRPr="00A055C1">
              <w:rPr>
                <w:rFonts w:ascii="Arial" w:hAnsi="Arial" w:cs="Arial"/>
                <w:noProof/>
                <w:webHidden/>
                <w:sz w:val="20"/>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893" w:history="1">
            <w:r w:rsidR="00A055C1" w:rsidRPr="00A055C1">
              <w:rPr>
                <w:rStyle w:val="Hipercze"/>
                <w:rFonts w:ascii="Arial" w:hAnsi="Arial" w:cs="Arial"/>
                <w:noProof/>
                <w:sz w:val="22"/>
              </w:rPr>
              <w:t>2. System gospodarowania odpadami</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_Toc101339893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5</w:t>
            </w:r>
            <w:r w:rsidRPr="00A055C1">
              <w:rPr>
                <w:rFonts w:ascii="Arial" w:hAnsi="Arial" w:cs="Arial"/>
                <w:noProof/>
                <w:webHidden/>
                <w:sz w:val="22"/>
              </w:rPr>
              <w:fldChar w:fldCharType="end"/>
            </w:r>
          </w:hyperlink>
        </w:p>
        <w:p w:rsidR="00A055C1" w:rsidRPr="00A055C1" w:rsidRDefault="008D1530">
          <w:pPr>
            <w:pStyle w:val="Spistreci2"/>
            <w:tabs>
              <w:tab w:val="right" w:leader="dot" w:pos="9062"/>
            </w:tabs>
            <w:rPr>
              <w:rFonts w:ascii="Arial" w:eastAsiaTheme="minorEastAsia" w:hAnsi="Arial" w:cs="Arial"/>
              <w:noProof/>
              <w:sz w:val="20"/>
              <w:lang w:eastAsia="pl-PL"/>
            </w:rPr>
          </w:pPr>
          <w:hyperlink w:anchor="_Toc101339894" w:history="1">
            <w:r w:rsidR="00A055C1" w:rsidRPr="00A055C1">
              <w:rPr>
                <w:rStyle w:val="Hipercze"/>
                <w:rFonts w:ascii="Arial" w:hAnsi="Arial" w:cs="Arial"/>
                <w:noProof/>
                <w:sz w:val="20"/>
              </w:rPr>
              <w:t>2.1. Źródła odpadów</w:t>
            </w:r>
            <w:r w:rsidR="00A055C1" w:rsidRPr="00A055C1">
              <w:rPr>
                <w:rFonts w:ascii="Arial" w:hAnsi="Arial" w:cs="Arial"/>
                <w:noProof/>
                <w:webHidden/>
                <w:sz w:val="20"/>
              </w:rPr>
              <w:tab/>
            </w:r>
            <w:r w:rsidRPr="00A055C1">
              <w:rPr>
                <w:rFonts w:ascii="Arial" w:hAnsi="Arial" w:cs="Arial"/>
                <w:noProof/>
                <w:webHidden/>
                <w:sz w:val="20"/>
              </w:rPr>
              <w:fldChar w:fldCharType="begin"/>
            </w:r>
            <w:r w:rsidR="00A055C1" w:rsidRPr="00A055C1">
              <w:rPr>
                <w:rFonts w:ascii="Arial" w:hAnsi="Arial" w:cs="Arial"/>
                <w:noProof/>
                <w:webHidden/>
                <w:sz w:val="20"/>
              </w:rPr>
              <w:instrText xml:space="preserve"> PAGEREF _Toc101339894 \h </w:instrText>
            </w:r>
            <w:r w:rsidRPr="00A055C1">
              <w:rPr>
                <w:rFonts w:ascii="Arial" w:hAnsi="Arial" w:cs="Arial"/>
                <w:noProof/>
                <w:webHidden/>
                <w:sz w:val="20"/>
              </w:rPr>
            </w:r>
            <w:r w:rsidRPr="00A055C1">
              <w:rPr>
                <w:rFonts w:ascii="Arial" w:hAnsi="Arial" w:cs="Arial"/>
                <w:noProof/>
                <w:webHidden/>
                <w:sz w:val="20"/>
              </w:rPr>
              <w:fldChar w:fldCharType="separate"/>
            </w:r>
            <w:r w:rsidR="006333C4">
              <w:rPr>
                <w:rFonts w:ascii="Arial" w:hAnsi="Arial" w:cs="Arial"/>
                <w:noProof/>
                <w:webHidden/>
                <w:sz w:val="20"/>
              </w:rPr>
              <w:t>5</w:t>
            </w:r>
            <w:r w:rsidRPr="00A055C1">
              <w:rPr>
                <w:rFonts w:ascii="Arial" w:hAnsi="Arial" w:cs="Arial"/>
                <w:noProof/>
                <w:webHidden/>
                <w:sz w:val="20"/>
              </w:rPr>
              <w:fldChar w:fldCharType="end"/>
            </w:r>
          </w:hyperlink>
        </w:p>
        <w:p w:rsidR="00A055C1" w:rsidRPr="00A055C1" w:rsidRDefault="008D1530">
          <w:pPr>
            <w:pStyle w:val="Spistreci2"/>
            <w:tabs>
              <w:tab w:val="right" w:leader="dot" w:pos="9062"/>
            </w:tabs>
            <w:rPr>
              <w:rFonts w:ascii="Arial" w:eastAsiaTheme="minorEastAsia" w:hAnsi="Arial" w:cs="Arial"/>
              <w:noProof/>
              <w:sz w:val="20"/>
              <w:lang w:eastAsia="pl-PL"/>
            </w:rPr>
          </w:pPr>
          <w:hyperlink w:anchor="_Toc101339895" w:history="1">
            <w:r w:rsidR="00A055C1" w:rsidRPr="00A055C1">
              <w:rPr>
                <w:rStyle w:val="Hipercze"/>
                <w:rFonts w:ascii="Arial" w:hAnsi="Arial" w:cs="Arial"/>
                <w:noProof/>
                <w:sz w:val="20"/>
              </w:rPr>
              <w:t>2.2. Postępowanie z odpadami na terenie Gminy Jelcz-Laskowice</w:t>
            </w:r>
            <w:r w:rsidR="00A055C1" w:rsidRPr="00A055C1">
              <w:rPr>
                <w:rFonts w:ascii="Arial" w:hAnsi="Arial" w:cs="Arial"/>
                <w:noProof/>
                <w:webHidden/>
                <w:sz w:val="20"/>
              </w:rPr>
              <w:tab/>
            </w:r>
            <w:r w:rsidRPr="00A055C1">
              <w:rPr>
                <w:rFonts w:ascii="Arial" w:hAnsi="Arial" w:cs="Arial"/>
                <w:noProof/>
                <w:webHidden/>
                <w:sz w:val="20"/>
              </w:rPr>
              <w:fldChar w:fldCharType="begin"/>
            </w:r>
            <w:r w:rsidR="00A055C1" w:rsidRPr="00A055C1">
              <w:rPr>
                <w:rFonts w:ascii="Arial" w:hAnsi="Arial" w:cs="Arial"/>
                <w:noProof/>
                <w:webHidden/>
                <w:sz w:val="20"/>
              </w:rPr>
              <w:instrText xml:space="preserve"> PAGEREF _Toc101339895 \h </w:instrText>
            </w:r>
            <w:r w:rsidRPr="00A055C1">
              <w:rPr>
                <w:rFonts w:ascii="Arial" w:hAnsi="Arial" w:cs="Arial"/>
                <w:noProof/>
                <w:webHidden/>
                <w:sz w:val="20"/>
              </w:rPr>
            </w:r>
            <w:r w:rsidRPr="00A055C1">
              <w:rPr>
                <w:rFonts w:ascii="Arial" w:hAnsi="Arial" w:cs="Arial"/>
                <w:noProof/>
                <w:webHidden/>
                <w:sz w:val="20"/>
              </w:rPr>
              <w:fldChar w:fldCharType="separate"/>
            </w:r>
            <w:r w:rsidR="006333C4">
              <w:rPr>
                <w:rFonts w:ascii="Arial" w:hAnsi="Arial" w:cs="Arial"/>
                <w:noProof/>
                <w:webHidden/>
                <w:sz w:val="20"/>
              </w:rPr>
              <w:t>5</w:t>
            </w:r>
            <w:r w:rsidRPr="00A055C1">
              <w:rPr>
                <w:rFonts w:ascii="Arial" w:hAnsi="Arial" w:cs="Arial"/>
                <w:noProof/>
                <w:webHidden/>
                <w:sz w:val="20"/>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896" w:history="1">
            <w:r w:rsidR="00A055C1" w:rsidRPr="00A055C1">
              <w:rPr>
                <w:rStyle w:val="Hipercze"/>
                <w:rFonts w:ascii="Arial" w:hAnsi="Arial" w:cs="Arial"/>
                <w:noProof/>
                <w:sz w:val="22"/>
              </w:rPr>
              <w:t>3. Ilość zebranych odpadów</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_Toc101339896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11</w:t>
            </w:r>
            <w:r w:rsidRPr="00A055C1">
              <w:rPr>
                <w:rFonts w:ascii="Arial" w:hAnsi="Arial" w:cs="Arial"/>
                <w:noProof/>
                <w:webHidden/>
                <w:sz w:val="22"/>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897" w:history="1">
            <w:r w:rsidR="00A055C1" w:rsidRPr="00A055C1">
              <w:rPr>
                <w:rStyle w:val="Hipercze"/>
                <w:rFonts w:ascii="Arial" w:hAnsi="Arial" w:cs="Arial"/>
                <w:noProof/>
                <w:sz w:val="22"/>
              </w:rPr>
              <w:t>4. Możliwości przetwarzania odpadów komunalnych</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_Toc101339897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14</w:t>
            </w:r>
            <w:r w:rsidRPr="00A055C1">
              <w:rPr>
                <w:rFonts w:ascii="Arial" w:hAnsi="Arial" w:cs="Arial"/>
                <w:noProof/>
                <w:webHidden/>
                <w:sz w:val="22"/>
              </w:rPr>
              <w:fldChar w:fldCharType="end"/>
            </w:r>
          </w:hyperlink>
        </w:p>
        <w:p w:rsidR="00A055C1" w:rsidRPr="00A055C1" w:rsidRDefault="008D1530">
          <w:pPr>
            <w:pStyle w:val="Spistreci2"/>
            <w:tabs>
              <w:tab w:val="right" w:leader="dot" w:pos="9062"/>
            </w:tabs>
            <w:rPr>
              <w:rFonts w:ascii="Arial" w:eastAsiaTheme="minorEastAsia" w:hAnsi="Arial" w:cs="Arial"/>
              <w:noProof/>
              <w:sz w:val="20"/>
              <w:lang w:eastAsia="pl-PL"/>
            </w:rPr>
          </w:pPr>
          <w:hyperlink w:anchor="_Toc101339898" w:history="1">
            <w:r w:rsidR="00A055C1" w:rsidRPr="00A055C1">
              <w:rPr>
                <w:rStyle w:val="Hipercze"/>
                <w:rFonts w:ascii="Arial" w:hAnsi="Arial" w:cs="Arial"/>
                <w:noProof/>
                <w:sz w:val="20"/>
              </w:rPr>
              <w:t>4.1 Odpady zmieszane</w:t>
            </w:r>
            <w:r w:rsidR="00A055C1" w:rsidRPr="00A055C1">
              <w:rPr>
                <w:rFonts w:ascii="Arial" w:hAnsi="Arial" w:cs="Arial"/>
                <w:noProof/>
                <w:webHidden/>
                <w:sz w:val="20"/>
              </w:rPr>
              <w:tab/>
            </w:r>
            <w:r w:rsidRPr="00A055C1">
              <w:rPr>
                <w:rFonts w:ascii="Arial" w:hAnsi="Arial" w:cs="Arial"/>
                <w:noProof/>
                <w:webHidden/>
                <w:sz w:val="20"/>
              </w:rPr>
              <w:fldChar w:fldCharType="begin"/>
            </w:r>
            <w:r w:rsidR="00A055C1" w:rsidRPr="00A055C1">
              <w:rPr>
                <w:rFonts w:ascii="Arial" w:hAnsi="Arial" w:cs="Arial"/>
                <w:noProof/>
                <w:webHidden/>
                <w:sz w:val="20"/>
              </w:rPr>
              <w:instrText xml:space="preserve"> PAGEREF _Toc101339898 \h </w:instrText>
            </w:r>
            <w:r w:rsidRPr="00A055C1">
              <w:rPr>
                <w:rFonts w:ascii="Arial" w:hAnsi="Arial" w:cs="Arial"/>
                <w:noProof/>
                <w:webHidden/>
                <w:sz w:val="20"/>
              </w:rPr>
            </w:r>
            <w:r w:rsidRPr="00A055C1">
              <w:rPr>
                <w:rFonts w:ascii="Arial" w:hAnsi="Arial" w:cs="Arial"/>
                <w:noProof/>
                <w:webHidden/>
                <w:sz w:val="20"/>
              </w:rPr>
              <w:fldChar w:fldCharType="separate"/>
            </w:r>
            <w:r w:rsidR="006333C4">
              <w:rPr>
                <w:rFonts w:ascii="Arial" w:hAnsi="Arial" w:cs="Arial"/>
                <w:noProof/>
                <w:webHidden/>
                <w:sz w:val="20"/>
              </w:rPr>
              <w:t>18</w:t>
            </w:r>
            <w:r w:rsidRPr="00A055C1">
              <w:rPr>
                <w:rFonts w:ascii="Arial" w:hAnsi="Arial" w:cs="Arial"/>
                <w:noProof/>
                <w:webHidden/>
                <w:sz w:val="20"/>
              </w:rPr>
              <w:fldChar w:fldCharType="end"/>
            </w:r>
          </w:hyperlink>
        </w:p>
        <w:p w:rsidR="00A055C1" w:rsidRPr="00A055C1" w:rsidRDefault="008D1530">
          <w:pPr>
            <w:pStyle w:val="Spistreci2"/>
            <w:tabs>
              <w:tab w:val="right" w:leader="dot" w:pos="9062"/>
            </w:tabs>
            <w:rPr>
              <w:rFonts w:ascii="Arial" w:eastAsiaTheme="minorEastAsia" w:hAnsi="Arial" w:cs="Arial"/>
              <w:noProof/>
              <w:sz w:val="20"/>
              <w:lang w:eastAsia="pl-PL"/>
            </w:rPr>
          </w:pPr>
          <w:hyperlink w:anchor="_Toc101339899" w:history="1">
            <w:r w:rsidR="00A055C1" w:rsidRPr="00A055C1">
              <w:rPr>
                <w:rStyle w:val="Hipercze"/>
                <w:rFonts w:ascii="Arial" w:hAnsi="Arial" w:cs="Arial"/>
                <w:noProof/>
                <w:sz w:val="20"/>
              </w:rPr>
              <w:t>4.2. Odpady ulegające biodegradacji</w:t>
            </w:r>
            <w:r w:rsidR="00A055C1" w:rsidRPr="00A055C1">
              <w:rPr>
                <w:rFonts w:ascii="Arial" w:hAnsi="Arial" w:cs="Arial"/>
                <w:noProof/>
                <w:webHidden/>
                <w:sz w:val="20"/>
              </w:rPr>
              <w:tab/>
            </w:r>
            <w:r w:rsidRPr="00A055C1">
              <w:rPr>
                <w:rFonts w:ascii="Arial" w:hAnsi="Arial" w:cs="Arial"/>
                <w:noProof/>
                <w:webHidden/>
                <w:sz w:val="20"/>
              </w:rPr>
              <w:fldChar w:fldCharType="begin"/>
            </w:r>
            <w:r w:rsidR="00A055C1" w:rsidRPr="00A055C1">
              <w:rPr>
                <w:rFonts w:ascii="Arial" w:hAnsi="Arial" w:cs="Arial"/>
                <w:noProof/>
                <w:webHidden/>
                <w:sz w:val="20"/>
              </w:rPr>
              <w:instrText xml:space="preserve"> PAGEREF _Toc101339899 \h </w:instrText>
            </w:r>
            <w:r w:rsidRPr="00A055C1">
              <w:rPr>
                <w:rFonts w:ascii="Arial" w:hAnsi="Arial" w:cs="Arial"/>
                <w:noProof/>
                <w:webHidden/>
                <w:sz w:val="20"/>
              </w:rPr>
            </w:r>
            <w:r w:rsidRPr="00A055C1">
              <w:rPr>
                <w:rFonts w:ascii="Arial" w:hAnsi="Arial" w:cs="Arial"/>
                <w:noProof/>
                <w:webHidden/>
                <w:sz w:val="20"/>
              </w:rPr>
              <w:fldChar w:fldCharType="separate"/>
            </w:r>
            <w:r w:rsidR="006333C4">
              <w:rPr>
                <w:rFonts w:ascii="Arial" w:hAnsi="Arial" w:cs="Arial"/>
                <w:noProof/>
                <w:webHidden/>
                <w:sz w:val="20"/>
              </w:rPr>
              <w:t>18</w:t>
            </w:r>
            <w:r w:rsidRPr="00A055C1">
              <w:rPr>
                <w:rFonts w:ascii="Arial" w:hAnsi="Arial" w:cs="Arial"/>
                <w:noProof/>
                <w:webHidden/>
                <w:sz w:val="20"/>
              </w:rPr>
              <w:fldChar w:fldCharType="end"/>
            </w:r>
          </w:hyperlink>
        </w:p>
        <w:p w:rsidR="00A055C1" w:rsidRPr="00A055C1" w:rsidRDefault="008D1530">
          <w:pPr>
            <w:pStyle w:val="Spistreci2"/>
            <w:tabs>
              <w:tab w:val="right" w:leader="dot" w:pos="9062"/>
            </w:tabs>
            <w:rPr>
              <w:rFonts w:ascii="Arial" w:eastAsiaTheme="minorEastAsia" w:hAnsi="Arial" w:cs="Arial"/>
              <w:noProof/>
              <w:sz w:val="20"/>
              <w:lang w:eastAsia="pl-PL"/>
            </w:rPr>
          </w:pPr>
          <w:hyperlink w:anchor="_Toc101339900" w:history="1">
            <w:r w:rsidR="00A055C1" w:rsidRPr="00A055C1">
              <w:rPr>
                <w:rStyle w:val="Hipercze"/>
                <w:rFonts w:ascii="Arial" w:hAnsi="Arial" w:cs="Arial"/>
                <w:noProof/>
                <w:sz w:val="20"/>
              </w:rPr>
              <w:t>4.3. Pozostałe odpady zebrane selektywnie</w:t>
            </w:r>
            <w:r w:rsidR="00A055C1" w:rsidRPr="00A055C1">
              <w:rPr>
                <w:rFonts w:ascii="Arial" w:hAnsi="Arial" w:cs="Arial"/>
                <w:noProof/>
                <w:webHidden/>
                <w:sz w:val="20"/>
              </w:rPr>
              <w:tab/>
            </w:r>
            <w:r w:rsidRPr="00A055C1">
              <w:rPr>
                <w:rFonts w:ascii="Arial" w:hAnsi="Arial" w:cs="Arial"/>
                <w:noProof/>
                <w:webHidden/>
                <w:sz w:val="20"/>
              </w:rPr>
              <w:fldChar w:fldCharType="begin"/>
            </w:r>
            <w:r w:rsidR="00A055C1" w:rsidRPr="00A055C1">
              <w:rPr>
                <w:rFonts w:ascii="Arial" w:hAnsi="Arial" w:cs="Arial"/>
                <w:noProof/>
                <w:webHidden/>
                <w:sz w:val="20"/>
              </w:rPr>
              <w:instrText xml:space="preserve"> PAGEREF _Toc101339900 \h </w:instrText>
            </w:r>
            <w:r w:rsidRPr="00A055C1">
              <w:rPr>
                <w:rFonts w:ascii="Arial" w:hAnsi="Arial" w:cs="Arial"/>
                <w:noProof/>
                <w:webHidden/>
                <w:sz w:val="20"/>
              </w:rPr>
            </w:r>
            <w:r w:rsidRPr="00A055C1">
              <w:rPr>
                <w:rFonts w:ascii="Arial" w:hAnsi="Arial" w:cs="Arial"/>
                <w:noProof/>
                <w:webHidden/>
                <w:sz w:val="20"/>
              </w:rPr>
              <w:fldChar w:fldCharType="separate"/>
            </w:r>
            <w:r w:rsidR="006333C4">
              <w:rPr>
                <w:rFonts w:ascii="Arial" w:hAnsi="Arial" w:cs="Arial"/>
                <w:noProof/>
                <w:webHidden/>
                <w:sz w:val="20"/>
              </w:rPr>
              <w:t>19</w:t>
            </w:r>
            <w:r w:rsidRPr="00A055C1">
              <w:rPr>
                <w:rFonts w:ascii="Arial" w:hAnsi="Arial" w:cs="Arial"/>
                <w:noProof/>
                <w:webHidden/>
                <w:sz w:val="20"/>
              </w:rPr>
              <w:fldChar w:fldCharType="end"/>
            </w:r>
          </w:hyperlink>
        </w:p>
        <w:p w:rsidR="00A055C1" w:rsidRPr="00A055C1" w:rsidRDefault="008D1530">
          <w:pPr>
            <w:pStyle w:val="Spistreci2"/>
            <w:tabs>
              <w:tab w:val="right" w:leader="dot" w:pos="9062"/>
            </w:tabs>
            <w:rPr>
              <w:rFonts w:ascii="Arial" w:eastAsiaTheme="minorEastAsia" w:hAnsi="Arial" w:cs="Arial"/>
              <w:noProof/>
              <w:sz w:val="20"/>
              <w:lang w:eastAsia="pl-PL"/>
            </w:rPr>
          </w:pPr>
          <w:hyperlink w:anchor="_Toc101339901" w:history="1">
            <w:r w:rsidR="00A055C1" w:rsidRPr="00A055C1">
              <w:rPr>
                <w:rStyle w:val="Hipercze"/>
                <w:rFonts w:ascii="Arial" w:hAnsi="Arial" w:cs="Arial"/>
                <w:noProof/>
                <w:sz w:val="20"/>
              </w:rPr>
              <w:t>4.4. Informacja o zebranych i magazynowanych odpadach komunalnych</w:t>
            </w:r>
            <w:r w:rsidR="00A055C1" w:rsidRPr="00A055C1">
              <w:rPr>
                <w:rFonts w:ascii="Arial" w:hAnsi="Arial" w:cs="Arial"/>
                <w:noProof/>
                <w:webHidden/>
                <w:sz w:val="20"/>
              </w:rPr>
              <w:tab/>
            </w:r>
            <w:r w:rsidRPr="00A055C1">
              <w:rPr>
                <w:rFonts w:ascii="Arial" w:hAnsi="Arial" w:cs="Arial"/>
                <w:noProof/>
                <w:webHidden/>
                <w:sz w:val="20"/>
              </w:rPr>
              <w:fldChar w:fldCharType="begin"/>
            </w:r>
            <w:r w:rsidR="00A055C1" w:rsidRPr="00A055C1">
              <w:rPr>
                <w:rFonts w:ascii="Arial" w:hAnsi="Arial" w:cs="Arial"/>
                <w:noProof/>
                <w:webHidden/>
                <w:sz w:val="20"/>
              </w:rPr>
              <w:instrText xml:space="preserve"> PAGEREF _Toc101339901 \h </w:instrText>
            </w:r>
            <w:r w:rsidRPr="00A055C1">
              <w:rPr>
                <w:rFonts w:ascii="Arial" w:hAnsi="Arial" w:cs="Arial"/>
                <w:noProof/>
                <w:webHidden/>
                <w:sz w:val="20"/>
              </w:rPr>
            </w:r>
            <w:r w:rsidRPr="00A055C1">
              <w:rPr>
                <w:rFonts w:ascii="Arial" w:hAnsi="Arial" w:cs="Arial"/>
                <w:noProof/>
                <w:webHidden/>
                <w:sz w:val="20"/>
              </w:rPr>
              <w:fldChar w:fldCharType="separate"/>
            </w:r>
            <w:r w:rsidR="006333C4">
              <w:rPr>
                <w:rFonts w:ascii="Arial" w:hAnsi="Arial" w:cs="Arial"/>
                <w:noProof/>
                <w:webHidden/>
                <w:sz w:val="20"/>
              </w:rPr>
              <w:t>20</w:t>
            </w:r>
            <w:r w:rsidRPr="00A055C1">
              <w:rPr>
                <w:rFonts w:ascii="Arial" w:hAnsi="Arial" w:cs="Arial"/>
                <w:noProof/>
                <w:webHidden/>
                <w:sz w:val="20"/>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902" w:history="1">
            <w:r w:rsidR="00A055C1" w:rsidRPr="00A055C1">
              <w:rPr>
                <w:rStyle w:val="Hipercze"/>
                <w:rFonts w:ascii="Arial" w:hAnsi="Arial" w:cs="Arial"/>
                <w:noProof/>
                <w:sz w:val="22"/>
              </w:rPr>
              <w:t>5. Wymagane poziomy recyklingu</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_Toc101339902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21</w:t>
            </w:r>
            <w:r w:rsidRPr="00A055C1">
              <w:rPr>
                <w:rFonts w:ascii="Arial" w:hAnsi="Arial" w:cs="Arial"/>
                <w:noProof/>
                <w:webHidden/>
                <w:sz w:val="22"/>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903" w:history="1">
            <w:r w:rsidR="00A055C1" w:rsidRPr="00A055C1">
              <w:rPr>
                <w:rStyle w:val="Hipercze"/>
                <w:rFonts w:ascii="Arial" w:hAnsi="Arial" w:cs="Arial"/>
                <w:noProof/>
                <w:sz w:val="22"/>
              </w:rPr>
              <w:t>6. Liczba mieszkańców objęta systemem gospodarki odpadami komunalnymi</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_Toc101339903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24</w:t>
            </w:r>
            <w:r w:rsidRPr="00A055C1">
              <w:rPr>
                <w:rFonts w:ascii="Arial" w:hAnsi="Arial" w:cs="Arial"/>
                <w:noProof/>
                <w:webHidden/>
                <w:sz w:val="22"/>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904" w:history="1">
            <w:r w:rsidR="00A055C1" w:rsidRPr="00A055C1">
              <w:rPr>
                <w:rStyle w:val="Hipercze"/>
                <w:rFonts w:ascii="Arial" w:hAnsi="Arial" w:cs="Arial"/>
                <w:noProof/>
                <w:sz w:val="22"/>
              </w:rPr>
              <w:t>7. Analiza finansowa systemu gospodarki odpadami</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_Toc101339904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24</w:t>
            </w:r>
            <w:r w:rsidRPr="00A055C1">
              <w:rPr>
                <w:rFonts w:ascii="Arial" w:hAnsi="Arial" w:cs="Arial"/>
                <w:noProof/>
                <w:webHidden/>
                <w:sz w:val="22"/>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905" w:history="1">
            <w:r w:rsidR="00A055C1" w:rsidRPr="00A055C1">
              <w:rPr>
                <w:rStyle w:val="Hipercze"/>
                <w:rFonts w:ascii="Arial" w:hAnsi="Arial" w:cs="Arial"/>
                <w:noProof/>
                <w:sz w:val="22"/>
              </w:rPr>
              <w:t>8. Potrzeby inwestycyjne</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_Toc101339905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25</w:t>
            </w:r>
            <w:r w:rsidRPr="00A055C1">
              <w:rPr>
                <w:rFonts w:ascii="Arial" w:hAnsi="Arial" w:cs="Arial"/>
                <w:noProof/>
                <w:webHidden/>
                <w:sz w:val="22"/>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906" w:history="1">
            <w:r w:rsidR="00A055C1" w:rsidRPr="00A055C1">
              <w:rPr>
                <w:rStyle w:val="Hipercze"/>
                <w:rFonts w:ascii="Arial" w:hAnsi="Arial" w:cs="Arial"/>
                <w:noProof/>
                <w:sz w:val="22"/>
              </w:rPr>
              <w:t>9. Problemy w funkcjonowaniu systemu gospodarowania odpadami komunalnymi na terenie gminy</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_Toc101339906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27</w:t>
            </w:r>
            <w:r w:rsidRPr="00A055C1">
              <w:rPr>
                <w:rFonts w:ascii="Arial" w:hAnsi="Arial" w:cs="Arial"/>
                <w:noProof/>
                <w:webHidden/>
                <w:sz w:val="22"/>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907" w:history="1">
            <w:r w:rsidR="00A055C1" w:rsidRPr="00A055C1">
              <w:rPr>
                <w:rStyle w:val="Hipercze"/>
                <w:rFonts w:ascii="Arial" w:hAnsi="Arial" w:cs="Arial"/>
                <w:noProof/>
                <w:sz w:val="22"/>
              </w:rPr>
              <w:t>10. Analiza porównawcza</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_Toc101339907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27</w:t>
            </w:r>
            <w:r w:rsidRPr="00A055C1">
              <w:rPr>
                <w:rFonts w:ascii="Arial" w:hAnsi="Arial" w:cs="Arial"/>
                <w:noProof/>
                <w:webHidden/>
                <w:sz w:val="22"/>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908" w:history="1">
            <w:r w:rsidR="00A055C1" w:rsidRPr="00A055C1">
              <w:rPr>
                <w:rStyle w:val="Hipercze"/>
                <w:rFonts w:ascii="Arial" w:hAnsi="Arial" w:cs="Arial"/>
                <w:noProof/>
                <w:sz w:val="22"/>
              </w:rPr>
              <w:t>11. Podsumowanie i wnioski</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_Toc101339908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29</w:t>
            </w:r>
            <w:r w:rsidRPr="00A055C1">
              <w:rPr>
                <w:rFonts w:ascii="Arial" w:hAnsi="Arial" w:cs="Arial"/>
                <w:noProof/>
                <w:webHidden/>
                <w:sz w:val="22"/>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909" w:history="1">
            <w:r w:rsidR="00A055C1" w:rsidRPr="00A055C1">
              <w:rPr>
                <w:rStyle w:val="Hipercze"/>
                <w:rFonts w:ascii="Arial" w:hAnsi="Arial" w:cs="Arial"/>
                <w:noProof/>
                <w:sz w:val="22"/>
              </w:rPr>
              <w:t>SPIS TABEL</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_Toc101339909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30</w:t>
            </w:r>
            <w:r w:rsidRPr="00A055C1">
              <w:rPr>
                <w:rFonts w:ascii="Arial" w:hAnsi="Arial" w:cs="Arial"/>
                <w:noProof/>
                <w:webHidden/>
                <w:sz w:val="22"/>
              </w:rPr>
              <w:fldChar w:fldCharType="end"/>
            </w:r>
          </w:hyperlink>
        </w:p>
        <w:p w:rsidR="00A055C1" w:rsidRPr="00A055C1" w:rsidRDefault="008D1530">
          <w:pPr>
            <w:pStyle w:val="Spistreci1"/>
            <w:tabs>
              <w:tab w:val="right" w:leader="dot" w:pos="9062"/>
            </w:tabs>
            <w:rPr>
              <w:rFonts w:ascii="Arial" w:eastAsiaTheme="minorEastAsia" w:hAnsi="Arial" w:cs="Arial"/>
              <w:b w:val="0"/>
              <w:noProof/>
              <w:sz w:val="20"/>
              <w:lang w:eastAsia="pl-PL"/>
            </w:rPr>
          </w:pPr>
          <w:hyperlink w:anchor="_Toc101339910" w:history="1">
            <w:r w:rsidR="00A055C1" w:rsidRPr="00A055C1">
              <w:rPr>
                <w:rStyle w:val="Hipercze"/>
                <w:rFonts w:ascii="Arial" w:hAnsi="Arial" w:cs="Arial"/>
                <w:noProof/>
                <w:sz w:val="22"/>
              </w:rPr>
              <w:t>SPIS RYSUNKÓW</w:t>
            </w:r>
            <w:r w:rsidR="00A055C1" w:rsidRPr="00A055C1">
              <w:rPr>
                <w:rFonts w:ascii="Arial" w:hAnsi="Arial" w:cs="Arial"/>
                <w:noProof/>
                <w:webHidden/>
                <w:sz w:val="22"/>
              </w:rPr>
              <w:tab/>
            </w:r>
            <w:r w:rsidRPr="00A055C1">
              <w:rPr>
                <w:rFonts w:ascii="Arial" w:hAnsi="Arial" w:cs="Arial"/>
                <w:noProof/>
                <w:webHidden/>
                <w:sz w:val="22"/>
              </w:rPr>
              <w:fldChar w:fldCharType="begin"/>
            </w:r>
            <w:r w:rsidR="00A055C1" w:rsidRPr="00A055C1">
              <w:rPr>
                <w:rFonts w:ascii="Arial" w:hAnsi="Arial" w:cs="Arial"/>
                <w:noProof/>
                <w:webHidden/>
                <w:sz w:val="22"/>
              </w:rPr>
              <w:instrText xml:space="preserve"> PAGEREF _Toc101339910 \h </w:instrText>
            </w:r>
            <w:r w:rsidRPr="00A055C1">
              <w:rPr>
                <w:rFonts w:ascii="Arial" w:hAnsi="Arial" w:cs="Arial"/>
                <w:noProof/>
                <w:webHidden/>
                <w:sz w:val="22"/>
              </w:rPr>
            </w:r>
            <w:r w:rsidRPr="00A055C1">
              <w:rPr>
                <w:rFonts w:ascii="Arial" w:hAnsi="Arial" w:cs="Arial"/>
                <w:noProof/>
                <w:webHidden/>
                <w:sz w:val="22"/>
              </w:rPr>
              <w:fldChar w:fldCharType="separate"/>
            </w:r>
            <w:r w:rsidR="006333C4">
              <w:rPr>
                <w:rFonts w:ascii="Arial" w:hAnsi="Arial" w:cs="Arial"/>
                <w:noProof/>
                <w:webHidden/>
                <w:sz w:val="22"/>
              </w:rPr>
              <w:t>30</w:t>
            </w:r>
            <w:r w:rsidRPr="00A055C1">
              <w:rPr>
                <w:rFonts w:ascii="Arial" w:hAnsi="Arial" w:cs="Arial"/>
                <w:noProof/>
                <w:webHidden/>
                <w:sz w:val="22"/>
              </w:rPr>
              <w:fldChar w:fldCharType="end"/>
            </w:r>
          </w:hyperlink>
        </w:p>
        <w:p w:rsidR="00EF12F4" w:rsidRPr="000A1474" w:rsidRDefault="008D1530">
          <w:pPr>
            <w:rPr>
              <w:rFonts w:cs="Arial"/>
              <w:highlight w:val="yellow"/>
            </w:rPr>
          </w:pPr>
          <w:r w:rsidRPr="00A055C1">
            <w:rPr>
              <w:rFonts w:cs="Arial"/>
              <w:b/>
              <w:bCs/>
              <w:sz w:val="18"/>
            </w:rPr>
            <w:fldChar w:fldCharType="end"/>
          </w:r>
        </w:p>
      </w:sdtContent>
    </w:sdt>
    <w:p w:rsidR="00414649" w:rsidRPr="000A1474" w:rsidRDefault="00414649" w:rsidP="00C14E2A">
      <w:pPr>
        <w:rPr>
          <w:rFonts w:cs="Arial"/>
          <w:highlight w:val="yellow"/>
        </w:rPr>
      </w:pPr>
    </w:p>
    <w:p w:rsidR="00E4456C" w:rsidRPr="000A1474" w:rsidRDefault="00E4456C" w:rsidP="00C14E2A">
      <w:pPr>
        <w:rPr>
          <w:rFonts w:cs="Arial"/>
          <w:highlight w:val="yellow"/>
        </w:rPr>
      </w:pPr>
    </w:p>
    <w:p w:rsidR="006B6CC2" w:rsidRPr="000A1474" w:rsidRDefault="006B6CC2">
      <w:pPr>
        <w:suppressAutoHyphens w:val="0"/>
        <w:spacing w:line="240" w:lineRule="auto"/>
        <w:jc w:val="left"/>
        <w:rPr>
          <w:rFonts w:eastAsia="Times New Roman" w:cs="Arial"/>
          <w:b/>
          <w:bCs/>
          <w:sz w:val="32"/>
          <w:szCs w:val="28"/>
          <w:highlight w:val="yellow"/>
        </w:rPr>
      </w:pPr>
      <w:bookmarkStart w:id="5" w:name="_Toc1389589"/>
      <w:r w:rsidRPr="000A1474">
        <w:rPr>
          <w:rFonts w:cs="Arial"/>
          <w:highlight w:val="yellow"/>
        </w:rPr>
        <w:br w:type="page"/>
      </w:r>
    </w:p>
    <w:p w:rsidR="00414649" w:rsidRPr="000A1474" w:rsidRDefault="00414649" w:rsidP="008F51D6">
      <w:pPr>
        <w:pStyle w:val="Nagwek1"/>
        <w:shd w:val="clear" w:color="auto" w:fill="BFBFBF" w:themeFill="background1" w:themeFillShade="BF"/>
        <w:rPr>
          <w:rFonts w:cs="Arial"/>
          <w:smallCaps/>
        </w:rPr>
      </w:pPr>
      <w:bookmarkStart w:id="6" w:name="_Toc101339888"/>
      <w:r w:rsidRPr="000A1474">
        <w:rPr>
          <w:rFonts w:cs="Arial"/>
        </w:rPr>
        <w:lastRenderedPageBreak/>
        <w:t>1. Wprowadzenie</w:t>
      </w:r>
      <w:bookmarkEnd w:id="5"/>
      <w:bookmarkEnd w:id="6"/>
    </w:p>
    <w:p w:rsidR="00414649" w:rsidRPr="000A1474" w:rsidRDefault="00682E79" w:rsidP="008F51D6">
      <w:pPr>
        <w:pStyle w:val="Nagwek2"/>
        <w:spacing w:after="120"/>
        <w:rPr>
          <w:rFonts w:cs="Arial"/>
        </w:rPr>
      </w:pPr>
      <w:bookmarkStart w:id="7" w:name="_Toc1389590"/>
      <w:bookmarkStart w:id="8" w:name="_Toc101339889"/>
      <w:r w:rsidRPr="000A1474">
        <w:rPr>
          <w:rFonts w:cs="Arial"/>
        </w:rPr>
        <w:t>1.1. C</w:t>
      </w:r>
      <w:r w:rsidR="00414649" w:rsidRPr="000A1474">
        <w:rPr>
          <w:rFonts w:cs="Arial"/>
        </w:rPr>
        <w:t>el i podstawowe założenia opracowania</w:t>
      </w:r>
      <w:bookmarkEnd w:id="7"/>
      <w:bookmarkEnd w:id="8"/>
    </w:p>
    <w:p w:rsidR="00414649" w:rsidRPr="000A1474" w:rsidRDefault="00414649" w:rsidP="008F51D6">
      <w:pPr>
        <w:spacing w:after="120"/>
        <w:rPr>
          <w:rFonts w:cs="Arial"/>
        </w:rPr>
      </w:pPr>
      <w:r w:rsidRPr="000A1474">
        <w:rPr>
          <w:rFonts w:cs="Arial"/>
        </w:rPr>
        <w:t xml:space="preserve">Zgodnie z art 3 ust. 2 pkt 10 oraz art. 9tb ust. 1 </w:t>
      </w:r>
      <w:r w:rsidR="00E4456C" w:rsidRPr="000A1474">
        <w:rPr>
          <w:rFonts w:cs="Arial"/>
        </w:rPr>
        <w:t>U</w:t>
      </w:r>
      <w:r w:rsidRPr="000A1474">
        <w:rPr>
          <w:rFonts w:cs="Arial"/>
        </w:rPr>
        <w:t>st</w:t>
      </w:r>
      <w:r w:rsidR="00AA7377" w:rsidRPr="000A1474">
        <w:rPr>
          <w:rFonts w:cs="Arial"/>
        </w:rPr>
        <w:t>awy z dnia 13 września 1996</w:t>
      </w:r>
      <w:r w:rsidR="008F51D6">
        <w:rPr>
          <w:rFonts w:cs="Arial"/>
        </w:rPr>
        <w:t xml:space="preserve"> </w:t>
      </w:r>
      <w:r w:rsidR="00AA7377" w:rsidRPr="000A1474">
        <w:rPr>
          <w:rFonts w:cs="Arial"/>
        </w:rPr>
        <w:t>r. o </w:t>
      </w:r>
      <w:r w:rsidR="00E70581" w:rsidRPr="000A1474">
        <w:rPr>
          <w:rFonts w:cs="Arial"/>
        </w:rPr>
        <w:t xml:space="preserve">utrzymaniu czystości i porządku w gminach </w:t>
      </w:r>
      <w:r w:rsidR="0053336C" w:rsidRPr="000A1474">
        <w:rPr>
          <w:rFonts w:cs="Arial"/>
        </w:rPr>
        <w:t xml:space="preserve">(Dz.U. 2021 poz. 888 z </w:t>
      </w:r>
      <w:proofErr w:type="spellStart"/>
      <w:r w:rsidR="0053336C" w:rsidRPr="000A1474">
        <w:rPr>
          <w:rFonts w:cs="Arial"/>
        </w:rPr>
        <w:t>późn</w:t>
      </w:r>
      <w:proofErr w:type="spellEnd"/>
      <w:r w:rsidR="0053336C" w:rsidRPr="000A1474">
        <w:rPr>
          <w:rFonts w:cs="Arial"/>
        </w:rPr>
        <w:t>. zm.)</w:t>
      </w:r>
      <w:r w:rsidR="001E5C81" w:rsidRPr="000A1474">
        <w:rPr>
          <w:rFonts w:cs="Arial"/>
        </w:rPr>
        <w:t xml:space="preserve"> </w:t>
      </w:r>
      <w:r w:rsidR="00E4456C" w:rsidRPr="000A1474">
        <w:rPr>
          <w:rFonts w:cs="Arial"/>
        </w:rPr>
        <w:t>g</w:t>
      </w:r>
      <w:r w:rsidRPr="000A1474">
        <w:rPr>
          <w:rFonts w:cs="Arial"/>
        </w:rPr>
        <w:t>miny mają obowiązek dokonać corocznej analizy stanu gos</w:t>
      </w:r>
      <w:r w:rsidR="00AA7377" w:rsidRPr="000A1474">
        <w:rPr>
          <w:rFonts w:cs="Arial"/>
        </w:rPr>
        <w:t>podarki odpadami komunalnymi, w </w:t>
      </w:r>
      <w:r w:rsidRPr="000A1474">
        <w:rPr>
          <w:rFonts w:cs="Arial"/>
        </w:rPr>
        <w:t>celu weryfikacji możliwości technicznych i organizacyjnych gminy w zakresie gospo</w:t>
      </w:r>
      <w:r w:rsidR="00490426" w:rsidRPr="000A1474">
        <w:rPr>
          <w:rFonts w:cs="Arial"/>
        </w:rPr>
        <w:t>darowania odpadami komunalnymi.</w:t>
      </w:r>
    </w:p>
    <w:p w:rsidR="00414649" w:rsidRPr="008F51D6" w:rsidRDefault="00414649" w:rsidP="00C14E2A">
      <w:pPr>
        <w:rPr>
          <w:rFonts w:cs="Arial"/>
          <w:sz w:val="2"/>
          <w:highlight w:val="yellow"/>
        </w:rPr>
      </w:pPr>
    </w:p>
    <w:p w:rsidR="00414649" w:rsidRPr="000A1474" w:rsidRDefault="00414649" w:rsidP="00C14E2A">
      <w:pPr>
        <w:rPr>
          <w:rFonts w:cs="Arial"/>
        </w:rPr>
      </w:pPr>
      <w:r w:rsidRPr="000A1474">
        <w:rPr>
          <w:rFonts w:cs="Arial"/>
        </w:rPr>
        <w:t>Zgodnie z przepisami, analiza stanu gospodarki odpadami komunalnymi powstaje na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w:t>
      </w:r>
    </w:p>
    <w:p w:rsidR="00414649" w:rsidRPr="000A1474" w:rsidRDefault="00414649" w:rsidP="00C14E2A">
      <w:pPr>
        <w:rPr>
          <w:rFonts w:cs="Arial"/>
          <w:highlight w:val="yellow"/>
        </w:rPr>
      </w:pPr>
    </w:p>
    <w:p w:rsidR="00414649" w:rsidRPr="000A1474" w:rsidRDefault="00414649" w:rsidP="00C14E2A">
      <w:pPr>
        <w:rPr>
          <w:rFonts w:cs="Arial"/>
        </w:rPr>
      </w:pPr>
      <w:r w:rsidRPr="000A1474">
        <w:rPr>
          <w:rFonts w:cs="Arial"/>
        </w:rPr>
        <w:t>Głównym celem niniejszej analizy jest weryfikacja możliwości technicznych i organizacyjnych Gminy</w:t>
      </w:r>
      <w:r w:rsidR="006D6168" w:rsidRPr="000A1474">
        <w:rPr>
          <w:rFonts w:cs="Arial"/>
        </w:rPr>
        <w:t xml:space="preserve"> </w:t>
      </w:r>
      <w:r w:rsidR="00786C82" w:rsidRPr="000A1474">
        <w:rPr>
          <w:rFonts w:cs="Arial"/>
        </w:rPr>
        <w:t>Jelcz-Laskowice</w:t>
      </w:r>
      <w:r w:rsidRPr="000A1474">
        <w:rPr>
          <w:rFonts w:cs="Arial"/>
        </w:rPr>
        <w:t xml:space="preserve"> w zakresie przetwarzania zmieszanych odpadów komunalnych, odpadów ulegających biodegradacji oraz pozostałości z sortowania, a także potrzeb inwestycyjnych, kosztów systemu gospodarki odpadami komunalnymi. Ma </w:t>
      </w:r>
      <w:r w:rsidR="006D6168" w:rsidRPr="000A1474">
        <w:rPr>
          <w:rFonts w:cs="Arial"/>
        </w:rPr>
        <w:t>również dostarczyć informacji o </w:t>
      </w:r>
      <w:r w:rsidRPr="000A1474">
        <w:rPr>
          <w:rFonts w:cs="Arial"/>
        </w:rPr>
        <w:t>liczbie mieszkańców, liczbie właścicieli nieruchomości, którzy nie wykonują obowiązków określonych w ustawie, a także ilości odpadów komunalnych wytwarzanych na terenie Gminy</w:t>
      </w:r>
      <w:r w:rsidR="006D6168" w:rsidRPr="000A1474">
        <w:rPr>
          <w:rFonts w:cs="Arial"/>
        </w:rPr>
        <w:t xml:space="preserve"> </w:t>
      </w:r>
      <w:r w:rsidR="00786C82" w:rsidRPr="000A1474">
        <w:rPr>
          <w:rFonts w:cs="Arial"/>
        </w:rPr>
        <w:t>Jelcz-Laskowice</w:t>
      </w:r>
      <w:r w:rsidRPr="000A1474">
        <w:rPr>
          <w:rFonts w:cs="Arial"/>
        </w:rPr>
        <w:t>, a w szczególności zmieszanych odpadów komunalnych, odpadów zielonych oraz pozostałości z sortowania przeznaczonych do składowania.</w:t>
      </w:r>
    </w:p>
    <w:p w:rsidR="00414649" w:rsidRPr="000A1474" w:rsidRDefault="00414649" w:rsidP="00C14E2A">
      <w:pPr>
        <w:rPr>
          <w:rFonts w:cs="Arial"/>
          <w:highlight w:val="yellow"/>
        </w:rPr>
      </w:pPr>
    </w:p>
    <w:p w:rsidR="00414649" w:rsidRPr="000A1474" w:rsidRDefault="00414649" w:rsidP="008F51D6">
      <w:pPr>
        <w:pStyle w:val="Nagwek2"/>
        <w:spacing w:after="120"/>
        <w:rPr>
          <w:rFonts w:cs="Arial"/>
        </w:rPr>
      </w:pPr>
      <w:bookmarkStart w:id="9" w:name="_Toc1389591"/>
      <w:bookmarkStart w:id="10" w:name="_Toc101339890"/>
      <w:r w:rsidRPr="000A1474">
        <w:rPr>
          <w:rFonts w:cs="Arial"/>
        </w:rPr>
        <w:t>1.2. Zakres opracowania</w:t>
      </w:r>
      <w:bookmarkEnd w:id="9"/>
      <w:bookmarkEnd w:id="10"/>
    </w:p>
    <w:p w:rsidR="00414649" w:rsidRPr="000A1474" w:rsidRDefault="00414649" w:rsidP="008F51D6">
      <w:pPr>
        <w:spacing w:after="120"/>
        <w:rPr>
          <w:rFonts w:cs="Arial"/>
        </w:rPr>
      </w:pPr>
      <w:r w:rsidRPr="000A1474">
        <w:rPr>
          <w:rFonts w:cs="Arial"/>
        </w:rPr>
        <w:t xml:space="preserve">Niniejsza </w:t>
      </w:r>
      <w:r w:rsidRPr="000A1474">
        <w:rPr>
          <w:rFonts w:cs="Arial"/>
          <w:i/>
        </w:rPr>
        <w:t>Analiza Stanu Gospodarki Odpadami Komunalnymi na terenie G</w:t>
      </w:r>
      <w:r w:rsidR="00535BC7" w:rsidRPr="000A1474">
        <w:rPr>
          <w:rFonts w:cs="Arial"/>
          <w:i/>
        </w:rPr>
        <w:t xml:space="preserve">miny </w:t>
      </w:r>
      <w:r w:rsidR="00273108" w:rsidRPr="000A1474">
        <w:rPr>
          <w:rFonts w:cs="Arial"/>
          <w:i/>
        </w:rPr>
        <w:br/>
      </w:r>
      <w:r w:rsidR="00786C82" w:rsidRPr="000A1474">
        <w:rPr>
          <w:rFonts w:cs="Arial"/>
          <w:i/>
        </w:rPr>
        <w:t>Jelcz-Laskowice</w:t>
      </w:r>
      <w:r w:rsidR="00FE5ADB" w:rsidRPr="000A1474">
        <w:rPr>
          <w:rFonts w:cs="Arial"/>
          <w:i/>
        </w:rPr>
        <w:t xml:space="preserve"> </w:t>
      </w:r>
      <w:r w:rsidRPr="000A1474">
        <w:rPr>
          <w:rFonts w:cs="Arial"/>
          <w:i/>
        </w:rPr>
        <w:t xml:space="preserve">za rok </w:t>
      </w:r>
      <w:r w:rsidR="00731281" w:rsidRPr="000A1474">
        <w:rPr>
          <w:rFonts w:cs="Arial"/>
          <w:i/>
        </w:rPr>
        <w:t>20</w:t>
      </w:r>
      <w:r w:rsidR="00D7286E" w:rsidRPr="000A1474">
        <w:rPr>
          <w:rFonts w:cs="Arial"/>
          <w:i/>
        </w:rPr>
        <w:t>2</w:t>
      </w:r>
      <w:r w:rsidR="0053336C" w:rsidRPr="000A1474">
        <w:rPr>
          <w:rFonts w:cs="Arial"/>
          <w:i/>
        </w:rPr>
        <w:t>1</w:t>
      </w:r>
      <w:r w:rsidRPr="000A1474">
        <w:rPr>
          <w:rFonts w:cs="Arial"/>
        </w:rPr>
        <w:t xml:space="preserve"> zawiera:</w:t>
      </w:r>
    </w:p>
    <w:p w:rsidR="001305F7" w:rsidRPr="000A1474" w:rsidRDefault="00414649" w:rsidP="004D20DC">
      <w:pPr>
        <w:pStyle w:val="Akapitzlist"/>
        <w:numPr>
          <w:ilvl w:val="0"/>
          <w:numId w:val="2"/>
        </w:numPr>
        <w:rPr>
          <w:rFonts w:cs="Arial"/>
        </w:rPr>
      </w:pPr>
      <w:r w:rsidRPr="000A1474">
        <w:rPr>
          <w:rFonts w:cs="Arial"/>
        </w:rPr>
        <w:t>Opis systemu gospodaro</w:t>
      </w:r>
      <w:r w:rsidR="001C6B81" w:rsidRPr="000A1474">
        <w:rPr>
          <w:rFonts w:cs="Arial"/>
        </w:rPr>
        <w:t xml:space="preserve">wania odpadami na terenie Gminy </w:t>
      </w:r>
      <w:r w:rsidR="00786C82" w:rsidRPr="000A1474">
        <w:rPr>
          <w:rFonts w:cs="Arial"/>
        </w:rPr>
        <w:t>Jelcz-Laskowice</w:t>
      </w:r>
      <w:r w:rsidRPr="000A1474">
        <w:rPr>
          <w:rFonts w:cs="Arial"/>
        </w:rPr>
        <w:t xml:space="preserve"> w </w:t>
      </w:r>
      <w:r w:rsidR="00731281" w:rsidRPr="000A1474">
        <w:rPr>
          <w:rFonts w:cs="Arial"/>
        </w:rPr>
        <w:t>20</w:t>
      </w:r>
      <w:r w:rsidR="00D7286E" w:rsidRPr="000A1474">
        <w:rPr>
          <w:rFonts w:cs="Arial"/>
        </w:rPr>
        <w:t>2</w:t>
      </w:r>
      <w:r w:rsidR="0053336C" w:rsidRPr="000A1474">
        <w:rPr>
          <w:rFonts w:cs="Arial"/>
        </w:rPr>
        <w:t>1</w:t>
      </w:r>
      <w:r w:rsidRPr="000A1474">
        <w:rPr>
          <w:rFonts w:cs="Arial"/>
        </w:rPr>
        <w:t xml:space="preserve"> roku.</w:t>
      </w:r>
    </w:p>
    <w:p w:rsidR="001305F7" w:rsidRPr="000A1474" w:rsidRDefault="00414649" w:rsidP="004D20DC">
      <w:pPr>
        <w:pStyle w:val="Akapitzlist"/>
        <w:numPr>
          <w:ilvl w:val="0"/>
          <w:numId w:val="2"/>
        </w:numPr>
        <w:rPr>
          <w:rFonts w:cs="Arial"/>
        </w:rPr>
      </w:pPr>
      <w:r w:rsidRPr="000A1474">
        <w:rPr>
          <w:rFonts w:cs="Arial"/>
        </w:rPr>
        <w:t>Ilość zebranych oraz wytworzonych odpadów ko</w:t>
      </w:r>
      <w:r w:rsidR="00A96F3C" w:rsidRPr="000A1474">
        <w:rPr>
          <w:rFonts w:cs="Arial"/>
        </w:rPr>
        <w:t xml:space="preserve">munalnych na terenie Gminy </w:t>
      </w:r>
      <w:r w:rsidR="00273108" w:rsidRPr="000A1474">
        <w:rPr>
          <w:rFonts w:cs="Arial"/>
        </w:rPr>
        <w:br/>
      </w:r>
      <w:r w:rsidR="00786C82" w:rsidRPr="000A1474">
        <w:rPr>
          <w:rFonts w:cs="Arial"/>
        </w:rPr>
        <w:t>Jelcz-Laskowice</w:t>
      </w:r>
      <w:r w:rsidRPr="000A1474">
        <w:rPr>
          <w:rFonts w:cs="Arial"/>
        </w:rPr>
        <w:t xml:space="preserve"> w </w:t>
      </w:r>
      <w:r w:rsidR="00731281" w:rsidRPr="000A1474">
        <w:rPr>
          <w:rFonts w:cs="Arial"/>
        </w:rPr>
        <w:t>20</w:t>
      </w:r>
      <w:r w:rsidR="00D7286E" w:rsidRPr="000A1474">
        <w:rPr>
          <w:rFonts w:cs="Arial"/>
        </w:rPr>
        <w:t>2</w:t>
      </w:r>
      <w:r w:rsidR="0053336C" w:rsidRPr="000A1474">
        <w:rPr>
          <w:rFonts w:cs="Arial"/>
        </w:rPr>
        <w:t>1</w:t>
      </w:r>
      <w:r w:rsidRPr="000A1474">
        <w:rPr>
          <w:rFonts w:cs="Arial"/>
        </w:rPr>
        <w:t xml:space="preserve"> roku.</w:t>
      </w:r>
    </w:p>
    <w:p w:rsidR="001305F7" w:rsidRPr="000A1474" w:rsidRDefault="00414649" w:rsidP="004D20DC">
      <w:pPr>
        <w:pStyle w:val="Akapitzlist"/>
        <w:numPr>
          <w:ilvl w:val="0"/>
          <w:numId w:val="2"/>
        </w:numPr>
        <w:rPr>
          <w:rFonts w:cs="Arial"/>
        </w:rPr>
      </w:pPr>
      <w:r w:rsidRPr="000A1474">
        <w:rPr>
          <w:rFonts w:cs="Arial"/>
        </w:rPr>
        <w:t>Możliwości przetwarzania zmieszanych odpadów komunalnych, odpadów zielonych oraz pozostałości z sortowania odpadów komunalnych przeznacz</w:t>
      </w:r>
      <w:r w:rsidR="006D6168" w:rsidRPr="000A1474">
        <w:rPr>
          <w:rFonts w:cs="Arial"/>
        </w:rPr>
        <w:t xml:space="preserve">onych do składowania w roku </w:t>
      </w:r>
      <w:r w:rsidR="00731281" w:rsidRPr="000A1474">
        <w:rPr>
          <w:rFonts w:cs="Arial"/>
        </w:rPr>
        <w:t>20</w:t>
      </w:r>
      <w:r w:rsidR="00D7286E" w:rsidRPr="000A1474">
        <w:rPr>
          <w:rFonts w:cs="Arial"/>
        </w:rPr>
        <w:t>2</w:t>
      </w:r>
      <w:r w:rsidR="0053336C" w:rsidRPr="000A1474">
        <w:rPr>
          <w:rFonts w:cs="Arial"/>
        </w:rPr>
        <w:t>1</w:t>
      </w:r>
      <w:r w:rsidRPr="000A1474">
        <w:rPr>
          <w:rFonts w:cs="Arial"/>
        </w:rPr>
        <w:t>.</w:t>
      </w:r>
    </w:p>
    <w:p w:rsidR="009F64DD" w:rsidRPr="000A1474" w:rsidRDefault="009F64DD" w:rsidP="009F64DD">
      <w:pPr>
        <w:pStyle w:val="Akapitzlist"/>
        <w:numPr>
          <w:ilvl w:val="0"/>
          <w:numId w:val="2"/>
        </w:numPr>
        <w:rPr>
          <w:rFonts w:cs="Arial"/>
        </w:rPr>
      </w:pPr>
      <w:r w:rsidRPr="000A1474">
        <w:rPr>
          <w:rFonts w:cs="Arial"/>
        </w:rPr>
        <w:t>Osiągnięte poziomy recyklingu, przygotowania do ponownego użycia i odzysku poszczególnych frakcji odpadów w 20</w:t>
      </w:r>
      <w:r w:rsidR="00C33D8A">
        <w:rPr>
          <w:rFonts w:cs="Arial"/>
        </w:rPr>
        <w:t>21</w:t>
      </w:r>
      <w:r w:rsidRPr="000A1474">
        <w:rPr>
          <w:rFonts w:cs="Arial"/>
        </w:rPr>
        <w:t xml:space="preserve"> roku.</w:t>
      </w:r>
    </w:p>
    <w:p w:rsidR="00E70581" w:rsidRPr="000A1474" w:rsidRDefault="00E70581" w:rsidP="004D20DC">
      <w:pPr>
        <w:pStyle w:val="Akapitzlist"/>
        <w:numPr>
          <w:ilvl w:val="0"/>
          <w:numId w:val="2"/>
        </w:numPr>
        <w:rPr>
          <w:rFonts w:cs="Arial"/>
        </w:rPr>
      </w:pPr>
      <w:r w:rsidRPr="000A1474">
        <w:rPr>
          <w:rFonts w:cs="Arial"/>
        </w:rPr>
        <w:t xml:space="preserve">Liczbę mieszkańców objętą systemem gospodarki odpadami komunalnymi na terenie Gminy </w:t>
      </w:r>
      <w:r w:rsidR="00786C82" w:rsidRPr="000A1474">
        <w:rPr>
          <w:rFonts w:cs="Arial"/>
        </w:rPr>
        <w:t>Jelcz-Laskowice</w:t>
      </w:r>
      <w:r w:rsidRPr="000A1474">
        <w:rPr>
          <w:rFonts w:cs="Arial"/>
        </w:rPr>
        <w:t xml:space="preserve"> w </w:t>
      </w:r>
      <w:r w:rsidR="00731281" w:rsidRPr="000A1474">
        <w:rPr>
          <w:rFonts w:cs="Arial"/>
        </w:rPr>
        <w:t>20</w:t>
      </w:r>
      <w:r w:rsidR="00D7286E" w:rsidRPr="000A1474">
        <w:rPr>
          <w:rFonts w:cs="Arial"/>
        </w:rPr>
        <w:t>2</w:t>
      </w:r>
      <w:r w:rsidR="0053336C" w:rsidRPr="000A1474">
        <w:rPr>
          <w:rFonts w:cs="Arial"/>
        </w:rPr>
        <w:t>1</w:t>
      </w:r>
      <w:r w:rsidRPr="000A1474">
        <w:rPr>
          <w:rFonts w:cs="Arial"/>
        </w:rPr>
        <w:t xml:space="preserve"> roku.</w:t>
      </w:r>
    </w:p>
    <w:p w:rsidR="001305F7" w:rsidRPr="000A1474" w:rsidRDefault="00866C03" w:rsidP="00E70581">
      <w:pPr>
        <w:pStyle w:val="Akapitzlist"/>
        <w:numPr>
          <w:ilvl w:val="0"/>
          <w:numId w:val="2"/>
        </w:numPr>
        <w:rPr>
          <w:rFonts w:cs="Arial"/>
        </w:rPr>
      </w:pPr>
      <w:r w:rsidRPr="000A1474">
        <w:rPr>
          <w:rFonts w:cs="Arial"/>
        </w:rPr>
        <w:t>Analizę finansową</w:t>
      </w:r>
      <w:r w:rsidR="00414649" w:rsidRPr="000A1474">
        <w:rPr>
          <w:rFonts w:cs="Arial"/>
        </w:rPr>
        <w:t xml:space="preserve"> systemu gospodarki odpadami komunalnymi na terenie</w:t>
      </w:r>
      <w:r w:rsidR="00E06E55" w:rsidRPr="000A1474">
        <w:rPr>
          <w:rFonts w:cs="Arial"/>
        </w:rPr>
        <w:t xml:space="preserve"> Gminy</w:t>
      </w:r>
      <w:r w:rsidR="00414649" w:rsidRPr="000A1474">
        <w:rPr>
          <w:rFonts w:cs="Arial"/>
        </w:rPr>
        <w:t xml:space="preserve"> </w:t>
      </w:r>
      <w:r w:rsidR="00786C82" w:rsidRPr="000A1474">
        <w:rPr>
          <w:rFonts w:cs="Arial"/>
        </w:rPr>
        <w:t>Jelcz-Laskowice</w:t>
      </w:r>
      <w:r w:rsidR="00E06E55" w:rsidRPr="000A1474">
        <w:rPr>
          <w:rFonts w:cs="Arial"/>
        </w:rPr>
        <w:t xml:space="preserve"> w </w:t>
      </w:r>
      <w:r w:rsidR="00731281" w:rsidRPr="000A1474">
        <w:rPr>
          <w:rFonts w:cs="Arial"/>
        </w:rPr>
        <w:t>20</w:t>
      </w:r>
      <w:r w:rsidR="00D7286E" w:rsidRPr="000A1474">
        <w:rPr>
          <w:rFonts w:cs="Arial"/>
        </w:rPr>
        <w:t>2</w:t>
      </w:r>
      <w:r w:rsidR="0053336C" w:rsidRPr="000A1474">
        <w:rPr>
          <w:rFonts w:cs="Arial"/>
        </w:rPr>
        <w:t>1</w:t>
      </w:r>
      <w:r w:rsidR="00E06E55" w:rsidRPr="000A1474">
        <w:rPr>
          <w:rFonts w:cs="Arial"/>
        </w:rPr>
        <w:t xml:space="preserve"> roku</w:t>
      </w:r>
      <w:r w:rsidR="00414649" w:rsidRPr="000A1474">
        <w:rPr>
          <w:rFonts w:cs="Arial"/>
        </w:rPr>
        <w:t>.</w:t>
      </w:r>
    </w:p>
    <w:p w:rsidR="001305F7" w:rsidRPr="000A1474" w:rsidRDefault="00414649" w:rsidP="004D20DC">
      <w:pPr>
        <w:pStyle w:val="Akapitzlist"/>
        <w:numPr>
          <w:ilvl w:val="0"/>
          <w:numId w:val="2"/>
        </w:numPr>
        <w:rPr>
          <w:rFonts w:cs="Arial"/>
        </w:rPr>
      </w:pPr>
      <w:r w:rsidRPr="000A1474">
        <w:rPr>
          <w:rFonts w:cs="Arial"/>
        </w:rPr>
        <w:t>Potrzeby inwestycyjne związane z funkcjonowaniem systemu gospodarki odpadam</w:t>
      </w:r>
      <w:r w:rsidR="00A96F3C" w:rsidRPr="000A1474">
        <w:rPr>
          <w:rFonts w:cs="Arial"/>
        </w:rPr>
        <w:t xml:space="preserve">i komunalnymi na terenie Gminy </w:t>
      </w:r>
      <w:r w:rsidR="00786C82" w:rsidRPr="000A1474">
        <w:rPr>
          <w:rFonts w:cs="Arial"/>
        </w:rPr>
        <w:t>Jelcz-Laskowice</w:t>
      </w:r>
      <w:r w:rsidR="00593698" w:rsidRPr="000A1474">
        <w:rPr>
          <w:rFonts w:cs="Arial"/>
        </w:rPr>
        <w:t xml:space="preserve"> w latach 202</w:t>
      </w:r>
      <w:r w:rsidR="0053336C" w:rsidRPr="000A1474">
        <w:rPr>
          <w:rFonts w:cs="Arial"/>
        </w:rPr>
        <w:t>2</w:t>
      </w:r>
      <w:r w:rsidRPr="000A1474">
        <w:rPr>
          <w:rFonts w:cs="Arial"/>
        </w:rPr>
        <w:t>-</w:t>
      </w:r>
      <w:r w:rsidR="0049559D" w:rsidRPr="000A1474">
        <w:rPr>
          <w:rFonts w:cs="Arial"/>
        </w:rPr>
        <w:t>202</w:t>
      </w:r>
      <w:r w:rsidR="0053336C" w:rsidRPr="000A1474">
        <w:rPr>
          <w:rFonts w:cs="Arial"/>
        </w:rPr>
        <w:t>4</w:t>
      </w:r>
      <w:r w:rsidR="0049559D" w:rsidRPr="000A1474">
        <w:rPr>
          <w:rFonts w:cs="Arial"/>
        </w:rPr>
        <w:t>.</w:t>
      </w:r>
    </w:p>
    <w:p w:rsidR="00A97A29" w:rsidRPr="000A1474" w:rsidRDefault="00A97A29" w:rsidP="004D20DC">
      <w:pPr>
        <w:pStyle w:val="Akapitzlist"/>
        <w:numPr>
          <w:ilvl w:val="0"/>
          <w:numId w:val="2"/>
        </w:numPr>
        <w:rPr>
          <w:rFonts w:cs="Arial"/>
        </w:rPr>
      </w:pPr>
      <w:r w:rsidRPr="000A1474">
        <w:rPr>
          <w:rFonts w:cs="Arial"/>
        </w:rPr>
        <w:t>Analizę porównawczą systemu gospodarki odpadami</w:t>
      </w:r>
      <w:r w:rsidR="00BB39DA" w:rsidRPr="000A1474">
        <w:rPr>
          <w:rFonts w:cs="Arial"/>
        </w:rPr>
        <w:t xml:space="preserve"> komunalnymi</w:t>
      </w:r>
      <w:r w:rsidRPr="000A1474">
        <w:rPr>
          <w:rFonts w:cs="Arial"/>
        </w:rPr>
        <w:t xml:space="preserve"> na terenie Gminy </w:t>
      </w:r>
      <w:r w:rsidR="00786C82" w:rsidRPr="000A1474">
        <w:rPr>
          <w:rFonts w:cs="Arial"/>
        </w:rPr>
        <w:t>Jelcz-Laskowice</w:t>
      </w:r>
      <w:r w:rsidRPr="000A1474">
        <w:rPr>
          <w:rFonts w:cs="Arial"/>
        </w:rPr>
        <w:t xml:space="preserve"> obejmującą okres 201</w:t>
      </w:r>
      <w:r w:rsidR="00D7286E" w:rsidRPr="000A1474">
        <w:rPr>
          <w:rFonts w:cs="Arial"/>
        </w:rPr>
        <w:t>4</w:t>
      </w:r>
      <w:r w:rsidRPr="000A1474">
        <w:rPr>
          <w:rFonts w:cs="Arial"/>
        </w:rPr>
        <w:t xml:space="preserve"> – </w:t>
      </w:r>
      <w:r w:rsidR="00731281" w:rsidRPr="000A1474">
        <w:rPr>
          <w:rFonts w:cs="Arial"/>
        </w:rPr>
        <w:t>20</w:t>
      </w:r>
      <w:r w:rsidR="00D7286E" w:rsidRPr="000A1474">
        <w:rPr>
          <w:rFonts w:cs="Arial"/>
        </w:rPr>
        <w:t>2</w:t>
      </w:r>
      <w:r w:rsidR="0053336C" w:rsidRPr="000A1474">
        <w:rPr>
          <w:rFonts w:cs="Arial"/>
        </w:rPr>
        <w:t>1</w:t>
      </w:r>
      <w:r w:rsidRPr="000A1474">
        <w:rPr>
          <w:rFonts w:cs="Arial"/>
        </w:rPr>
        <w:t>.</w:t>
      </w:r>
    </w:p>
    <w:p w:rsidR="00951B71" w:rsidRPr="000A1474" w:rsidRDefault="00414649" w:rsidP="004D20DC">
      <w:pPr>
        <w:pStyle w:val="Akapitzlist"/>
        <w:numPr>
          <w:ilvl w:val="0"/>
          <w:numId w:val="2"/>
        </w:numPr>
        <w:rPr>
          <w:rFonts w:cs="Arial"/>
        </w:rPr>
      </w:pPr>
      <w:r w:rsidRPr="000A1474">
        <w:rPr>
          <w:rFonts w:cs="Arial"/>
        </w:rPr>
        <w:t>Podsumowanie i wnioski.</w:t>
      </w:r>
    </w:p>
    <w:p w:rsidR="00414649" w:rsidRPr="000A1474" w:rsidRDefault="00414649" w:rsidP="008F51D6">
      <w:pPr>
        <w:pStyle w:val="Nagwek2"/>
        <w:spacing w:after="120"/>
        <w:rPr>
          <w:rFonts w:cs="Arial"/>
        </w:rPr>
      </w:pPr>
      <w:bookmarkStart w:id="11" w:name="_Toc1389592"/>
      <w:bookmarkStart w:id="12" w:name="_Toc101339891"/>
      <w:r w:rsidRPr="000A1474">
        <w:rPr>
          <w:rFonts w:cs="Arial"/>
        </w:rPr>
        <w:lastRenderedPageBreak/>
        <w:t>1.3. Podstawy prawne</w:t>
      </w:r>
      <w:bookmarkEnd w:id="11"/>
      <w:bookmarkEnd w:id="12"/>
    </w:p>
    <w:p w:rsidR="006C6B8D" w:rsidRPr="000A1474" w:rsidRDefault="00414649" w:rsidP="008F51D6">
      <w:pPr>
        <w:spacing w:after="120"/>
        <w:rPr>
          <w:rFonts w:cs="Arial"/>
        </w:rPr>
      </w:pPr>
      <w:r w:rsidRPr="000A1474">
        <w:rPr>
          <w:rFonts w:cs="Arial"/>
        </w:rPr>
        <w:t>Konie</w:t>
      </w:r>
      <w:r w:rsidR="00F703D1" w:rsidRPr="000A1474">
        <w:rPr>
          <w:rFonts w:cs="Arial"/>
        </w:rPr>
        <w:t>czność sporządzenia niniejszej a</w:t>
      </w:r>
      <w:r w:rsidRPr="000A1474">
        <w:rPr>
          <w:rFonts w:cs="Arial"/>
        </w:rPr>
        <w:t xml:space="preserve">nalizy wynika z art. 3 ust. 2 pkt 10 oraz art. 9tb ust. 1 </w:t>
      </w:r>
      <w:r w:rsidR="00F703D1" w:rsidRPr="000A1474">
        <w:rPr>
          <w:rFonts w:cs="Arial"/>
        </w:rPr>
        <w:t>Ustawy z dnia 13 września 1996</w:t>
      </w:r>
      <w:r w:rsidR="001E5C81" w:rsidRPr="000A1474">
        <w:rPr>
          <w:rFonts w:cs="Arial"/>
        </w:rPr>
        <w:t xml:space="preserve"> </w:t>
      </w:r>
      <w:r w:rsidRPr="000A1474">
        <w:rPr>
          <w:rFonts w:cs="Arial"/>
        </w:rPr>
        <w:t xml:space="preserve">r. o utrzymaniu czystości i porządku w gminach </w:t>
      </w:r>
      <w:r w:rsidR="00F703D1" w:rsidRPr="000A1474">
        <w:rPr>
          <w:rFonts w:cs="Arial"/>
        </w:rPr>
        <w:br/>
      </w:r>
      <w:r w:rsidR="0053336C" w:rsidRPr="000A1474">
        <w:rPr>
          <w:rFonts w:cs="Arial"/>
        </w:rPr>
        <w:t xml:space="preserve">(Dz.U. 2021 poz. 888 z </w:t>
      </w:r>
      <w:proofErr w:type="spellStart"/>
      <w:r w:rsidR="0053336C" w:rsidRPr="000A1474">
        <w:rPr>
          <w:rFonts w:cs="Arial"/>
        </w:rPr>
        <w:t>późn</w:t>
      </w:r>
      <w:proofErr w:type="spellEnd"/>
      <w:r w:rsidR="0053336C" w:rsidRPr="000A1474">
        <w:rPr>
          <w:rFonts w:cs="Arial"/>
        </w:rPr>
        <w:t>. zm.)</w:t>
      </w:r>
      <w:r w:rsidR="008F51D6">
        <w:rPr>
          <w:rFonts w:cs="Arial"/>
        </w:rPr>
        <w:t>.</w:t>
      </w:r>
    </w:p>
    <w:p w:rsidR="006C6B8D" w:rsidRPr="000A1474" w:rsidRDefault="006C6B8D" w:rsidP="00C14E2A">
      <w:pPr>
        <w:rPr>
          <w:rFonts w:cs="Arial"/>
          <w:highlight w:val="yellow"/>
        </w:rPr>
      </w:pPr>
    </w:p>
    <w:p w:rsidR="006C6B8D" w:rsidRPr="000A1474" w:rsidRDefault="00414649" w:rsidP="00C14E2A">
      <w:pPr>
        <w:rPr>
          <w:rFonts w:cs="Arial"/>
        </w:rPr>
      </w:pPr>
      <w:r w:rsidRPr="000A1474">
        <w:rPr>
          <w:rFonts w:cs="Arial"/>
        </w:rPr>
        <w:t>Zakres przedmiot</w:t>
      </w:r>
      <w:r w:rsidR="00F703D1" w:rsidRPr="000A1474">
        <w:rPr>
          <w:rFonts w:cs="Arial"/>
        </w:rPr>
        <w:t>owej analizy określony został w </w:t>
      </w:r>
      <w:r w:rsidRPr="000A1474">
        <w:rPr>
          <w:rFonts w:cs="Arial"/>
        </w:rPr>
        <w:t>art. 9tb ust. 1 pkt 1-7 ww. ustawy i pokrywa się częściowo z z</w:t>
      </w:r>
      <w:r w:rsidR="001305F7" w:rsidRPr="000A1474">
        <w:rPr>
          <w:rFonts w:cs="Arial"/>
        </w:rPr>
        <w:t>akresem rocznego sprawozdania z</w:t>
      </w:r>
      <w:r w:rsidR="00F703D1" w:rsidRPr="000A1474">
        <w:rPr>
          <w:rFonts w:cs="Arial"/>
        </w:rPr>
        <w:t xml:space="preserve"> </w:t>
      </w:r>
      <w:r w:rsidRPr="000A1474">
        <w:rPr>
          <w:rFonts w:cs="Arial"/>
        </w:rPr>
        <w:t>realizacji zadań z zakresu gospodarowania odpadami komunalnymi, które sporządzane jest przez gminę, na podstawie art. 9</w:t>
      </w:r>
      <w:r w:rsidR="009C3772" w:rsidRPr="000A1474">
        <w:rPr>
          <w:rFonts w:cs="Arial"/>
        </w:rPr>
        <w:t>q</w:t>
      </w:r>
      <w:r w:rsidRPr="000A1474">
        <w:rPr>
          <w:rFonts w:cs="Arial"/>
        </w:rPr>
        <w:t xml:space="preserve"> ust. 1 i 3 cyt. ustawy, celem jego przedłożenia marszałkowi województwa.</w:t>
      </w:r>
    </w:p>
    <w:p w:rsidR="006C6B8D" w:rsidRPr="000A1474" w:rsidRDefault="006C6B8D" w:rsidP="00C14E2A">
      <w:pPr>
        <w:rPr>
          <w:rFonts w:cs="Arial"/>
          <w:highlight w:val="yellow"/>
        </w:rPr>
      </w:pPr>
    </w:p>
    <w:p w:rsidR="00414649" w:rsidRPr="000A1474" w:rsidRDefault="00414649" w:rsidP="00C14E2A">
      <w:pPr>
        <w:rPr>
          <w:rFonts w:cs="Arial"/>
        </w:rPr>
      </w:pPr>
      <w:r w:rsidRPr="000A1474">
        <w:rPr>
          <w:rFonts w:cs="Arial"/>
        </w:rPr>
        <w:t>Przy sporządzaniu niniejszej analizy opierano się także o poniższe akty prawne dotyczące pr</w:t>
      </w:r>
      <w:r w:rsidR="001E5C81" w:rsidRPr="000A1474">
        <w:rPr>
          <w:rFonts w:cs="Arial"/>
        </w:rPr>
        <w:t>oblematyki gospodarki odpadami:</w:t>
      </w:r>
    </w:p>
    <w:p w:rsidR="0053336C" w:rsidRPr="000A1474" w:rsidRDefault="0053336C" w:rsidP="0053336C">
      <w:pPr>
        <w:pStyle w:val="Akapitzlist"/>
        <w:numPr>
          <w:ilvl w:val="0"/>
          <w:numId w:val="3"/>
        </w:numPr>
        <w:rPr>
          <w:rFonts w:cs="Arial"/>
          <w:i/>
        </w:rPr>
      </w:pPr>
      <w:bookmarkStart w:id="13" w:name="_Hlk100138968"/>
      <w:r w:rsidRPr="000A1474">
        <w:rPr>
          <w:rFonts w:cs="Arial"/>
          <w:i/>
        </w:rPr>
        <w:t>Rozporządzenie Ministra Klimatu i Środowiska z dnia 3 sierpnia 2021 r. w sprawie sposobu obliczania poziomów przygotowania do ponownego użycia i recyklingu odpadów komunalnych (Dz. U. z 2021 poz. 1530).</w:t>
      </w:r>
    </w:p>
    <w:bookmarkEnd w:id="13"/>
    <w:p w:rsidR="004777BC" w:rsidRPr="000A1474" w:rsidRDefault="004777BC" w:rsidP="00C14E2A">
      <w:pPr>
        <w:rPr>
          <w:rFonts w:cs="Arial"/>
          <w:highlight w:val="yellow"/>
        </w:rPr>
      </w:pPr>
    </w:p>
    <w:p w:rsidR="000905D3" w:rsidRPr="000A1474" w:rsidRDefault="000905D3" w:rsidP="00C14E2A">
      <w:pPr>
        <w:rPr>
          <w:rFonts w:cs="Arial"/>
        </w:rPr>
      </w:pPr>
      <w:r w:rsidRPr="000A1474">
        <w:rPr>
          <w:rFonts w:cs="Arial"/>
        </w:rPr>
        <w:t>Wykorzystywano również poniższe dokumenty strategiczne:</w:t>
      </w:r>
    </w:p>
    <w:p w:rsidR="00992DF0" w:rsidRPr="000A1474" w:rsidRDefault="00992DF0" w:rsidP="004D20DC">
      <w:pPr>
        <w:pStyle w:val="Akapitzlist"/>
        <w:numPr>
          <w:ilvl w:val="0"/>
          <w:numId w:val="4"/>
        </w:numPr>
        <w:rPr>
          <w:rFonts w:cs="Arial"/>
        </w:rPr>
      </w:pPr>
      <w:r w:rsidRPr="000A1474">
        <w:rPr>
          <w:rFonts w:cs="Arial"/>
          <w:lang w:eastAsia="pl-PL"/>
        </w:rPr>
        <w:t>Krajowy plan gospodarki odpadami 2022</w:t>
      </w:r>
    </w:p>
    <w:p w:rsidR="00992DF0" w:rsidRPr="000A1474" w:rsidRDefault="00992DF0" w:rsidP="00992DF0">
      <w:pPr>
        <w:pStyle w:val="Akapitzlist"/>
        <w:rPr>
          <w:rFonts w:cs="Arial"/>
          <w:i/>
        </w:rPr>
      </w:pPr>
      <w:r w:rsidRPr="000A1474">
        <w:rPr>
          <w:rFonts w:cs="Arial"/>
          <w:i/>
        </w:rPr>
        <w:t>Uchwała nr 88 Rady Ministrów z dnia 1 lipca 2016 r. w sprawie Krajowego planu gospodarki odpadami 2022</w:t>
      </w:r>
      <w:r w:rsidR="003F0ECA" w:rsidRPr="000A1474">
        <w:rPr>
          <w:rFonts w:cs="Arial"/>
          <w:i/>
        </w:rPr>
        <w:t>,</w:t>
      </w:r>
    </w:p>
    <w:p w:rsidR="000905D3" w:rsidRPr="000A1474" w:rsidRDefault="00D702F8" w:rsidP="00D702F8">
      <w:pPr>
        <w:pStyle w:val="Akapitzlist"/>
        <w:numPr>
          <w:ilvl w:val="0"/>
          <w:numId w:val="4"/>
        </w:numPr>
        <w:rPr>
          <w:rFonts w:cs="Arial"/>
        </w:rPr>
      </w:pPr>
      <w:r w:rsidRPr="000A1474">
        <w:rPr>
          <w:rFonts w:cs="Arial"/>
        </w:rPr>
        <w:t>Wojewódzki Plan Gospodarki Odpadami dla Województwa Dolnośląskiego na lata 2016 – 2022</w:t>
      </w:r>
    </w:p>
    <w:p w:rsidR="00D702F8" w:rsidRPr="000A1474" w:rsidRDefault="004333A3" w:rsidP="002B162F">
      <w:pPr>
        <w:pStyle w:val="Akapitzlist"/>
        <w:rPr>
          <w:rFonts w:cs="Arial"/>
          <w:i/>
        </w:rPr>
      </w:pPr>
      <w:r w:rsidRPr="000A1474">
        <w:rPr>
          <w:rFonts w:cs="Arial"/>
          <w:i/>
          <w:lang w:eastAsia="pl-PL"/>
        </w:rPr>
        <w:t xml:space="preserve">Uchwała Nr XLIII/1450/17 Sejmiku Województwa Dolnośląskiego z dnia 21 grudnia 2017 roku w sprawie uchwalenia Wojewódzkiego Planu Gospodarki Odpadami dla Województwa Dolnośląskiego 2016-2022 oraz Uchwała </w:t>
      </w:r>
      <w:r w:rsidRPr="000A1474">
        <w:rPr>
          <w:rFonts w:cs="Arial"/>
          <w:i/>
        </w:rPr>
        <w:t xml:space="preserve">Nr XLIII/1451/17 z dnia </w:t>
      </w:r>
      <w:r w:rsidRPr="000A1474">
        <w:rPr>
          <w:rFonts w:cs="Arial"/>
          <w:i/>
          <w:lang w:eastAsia="pl-PL"/>
        </w:rPr>
        <w:t>21 grudnia 2017 roku w sprawie wykonania Wojewódzkiego Planu Gospodarki Odpadami dla Województwa Dolnośląskiego 2016-2022</w:t>
      </w:r>
      <w:r w:rsidR="00D702F8" w:rsidRPr="000A1474">
        <w:rPr>
          <w:rFonts w:cs="Arial"/>
          <w:i/>
        </w:rPr>
        <w:t>.</w:t>
      </w:r>
    </w:p>
    <w:p w:rsidR="00D702F8" w:rsidRPr="000A1474" w:rsidRDefault="00D702F8" w:rsidP="002B162F">
      <w:pPr>
        <w:pStyle w:val="Akapitzlist"/>
        <w:rPr>
          <w:rFonts w:cs="Arial"/>
          <w:highlight w:val="yellow"/>
        </w:rPr>
      </w:pPr>
    </w:p>
    <w:p w:rsidR="00414649" w:rsidRPr="000A1474" w:rsidRDefault="00414649" w:rsidP="008F51D6">
      <w:pPr>
        <w:pStyle w:val="Nagwek2"/>
        <w:spacing w:after="120"/>
        <w:rPr>
          <w:rFonts w:cs="Arial"/>
        </w:rPr>
      </w:pPr>
      <w:bookmarkStart w:id="14" w:name="_Toc1389593"/>
      <w:bookmarkStart w:id="15" w:name="_Toc101339892"/>
      <w:r w:rsidRPr="000A1474">
        <w:rPr>
          <w:rFonts w:cs="Arial"/>
        </w:rPr>
        <w:t xml:space="preserve">1.4. Uchwały przyjęte przez Radę </w:t>
      </w:r>
      <w:r w:rsidR="00CF34C3" w:rsidRPr="000A1474">
        <w:rPr>
          <w:rFonts w:cs="Arial"/>
        </w:rPr>
        <w:t>Gminy</w:t>
      </w:r>
      <w:bookmarkEnd w:id="14"/>
      <w:r w:rsidR="00992DF0" w:rsidRPr="000A1474">
        <w:rPr>
          <w:rFonts w:cs="Arial"/>
        </w:rPr>
        <w:t xml:space="preserve"> </w:t>
      </w:r>
      <w:r w:rsidR="00786C82" w:rsidRPr="000A1474">
        <w:rPr>
          <w:rFonts w:cs="Arial"/>
        </w:rPr>
        <w:t>Jelcz-Laskowice</w:t>
      </w:r>
      <w:bookmarkEnd w:id="15"/>
    </w:p>
    <w:p w:rsidR="00562706" w:rsidRPr="000A1474" w:rsidRDefault="00E06E55" w:rsidP="008F51D6">
      <w:pPr>
        <w:spacing w:after="120"/>
        <w:rPr>
          <w:rFonts w:cs="Arial"/>
        </w:rPr>
      </w:pPr>
      <w:r w:rsidRPr="000A1474">
        <w:rPr>
          <w:rFonts w:cs="Arial"/>
        </w:rPr>
        <w:t xml:space="preserve">Rada </w:t>
      </w:r>
      <w:r w:rsidR="00CF34C3" w:rsidRPr="000A1474">
        <w:rPr>
          <w:rFonts w:cs="Arial"/>
        </w:rPr>
        <w:t xml:space="preserve">Gminy </w:t>
      </w:r>
      <w:r w:rsidR="00786C82" w:rsidRPr="000A1474">
        <w:rPr>
          <w:rFonts w:cs="Arial"/>
        </w:rPr>
        <w:t>Jelcz-Laskowice</w:t>
      </w:r>
      <w:r w:rsidRPr="000A1474">
        <w:rPr>
          <w:rFonts w:cs="Arial"/>
        </w:rPr>
        <w:t xml:space="preserve"> przyjęła następujące uchwały związane z systemem gospodarki odpadami komunalnymi</w:t>
      </w:r>
      <w:r w:rsidR="006C6B8D" w:rsidRPr="000A1474">
        <w:rPr>
          <w:rFonts w:cs="Arial"/>
        </w:rPr>
        <w:t xml:space="preserve">, które obowiązywały w </w:t>
      </w:r>
      <w:r w:rsidR="00731281" w:rsidRPr="000A1474">
        <w:rPr>
          <w:rFonts w:cs="Arial"/>
        </w:rPr>
        <w:t>20</w:t>
      </w:r>
      <w:r w:rsidR="00891367" w:rsidRPr="000A1474">
        <w:rPr>
          <w:rFonts w:cs="Arial"/>
        </w:rPr>
        <w:t>2</w:t>
      </w:r>
      <w:r w:rsidR="0092296B" w:rsidRPr="000A1474">
        <w:rPr>
          <w:rFonts w:cs="Arial"/>
        </w:rPr>
        <w:t>1</w:t>
      </w:r>
      <w:r w:rsidR="006C6B8D" w:rsidRPr="000A1474">
        <w:rPr>
          <w:rFonts w:cs="Arial"/>
        </w:rPr>
        <w:t xml:space="preserve"> roku</w:t>
      </w:r>
      <w:r w:rsidR="00CF34C3" w:rsidRPr="000A1474">
        <w:rPr>
          <w:rFonts w:cs="Arial"/>
        </w:rPr>
        <w:t>:</w:t>
      </w:r>
    </w:p>
    <w:p w:rsidR="00562706" w:rsidRPr="000A1474" w:rsidRDefault="00562706" w:rsidP="00562706">
      <w:pPr>
        <w:pStyle w:val="Akapitzlist"/>
        <w:numPr>
          <w:ilvl w:val="0"/>
          <w:numId w:val="5"/>
        </w:numPr>
        <w:rPr>
          <w:rFonts w:cs="Arial"/>
          <w:i/>
        </w:rPr>
      </w:pPr>
      <w:r w:rsidRPr="000A1474">
        <w:rPr>
          <w:rFonts w:cs="Arial"/>
          <w:i/>
        </w:rPr>
        <w:t xml:space="preserve">Uchwała Nr XXXIII.298.2021 Rady Miejskiej w Jelczu – </w:t>
      </w:r>
      <w:r w:rsidR="001E5C81" w:rsidRPr="000A1474">
        <w:rPr>
          <w:rFonts w:cs="Arial"/>
          <w:i/>
        </w:rPr>
        <w:t>Laskowicach z dnia 29 </w:t>
      </w:r>
      <w:r w:rsidRPr="000A1474">
        <w:rPr>
          <w:rFonts w:cs="Arial"/>
          <w:i/>
        </w:rPr>
        <w:t>kwietnia 2021 r. w sprawie wyboru metody ustalenia opłaty za gospodarowanie odpadami komunalnymi oraz ustale</w:t>
      </w:r>
      <w:r w:rsidR="008F51D6">
        <w:rPr>
          <w:rFonts w:cs="Arial"/>
          <w:i/>
        </w:rPr>
        <w:t>nia wysokości stawki tej opłaty,</w:t>
      </w:r>
    </w:p>
    <w:p w:rsidR="00562706" w:rsidRPr="000A1474" w:rsidRDefault="00562706" w:rsidP="00562706">
      <w:pPr>
        <w:pStyle w:val="Akapitzlist"/>
        <w:numPr>
          <w:ilvl w:val="0"/>
          <w:numId w:val="5"/>
        </w:numPr>
        <w:rPr>
          <w:rFonts w:cs="Arial"/>
          <w:i/>
        </w:rPr>
      </w:pPr>
      <w:r w:rsidRPr="000A1474">
        <w:rPr>
          <w:rFonts w:cs="Arial"/>
          <w:i/>
        </w:rPr>
        <w:t>Uchwała Nr XIX.144.2020 Rady Miejskiej w Jelczu – Laskowicach z dnia 31 stycznia 2020 r. w sprawie uchwalenia Regulaminu utrzymania czystości i porządku na terenie Gminy Jelcz-Laskowice,</w:t>
      </w:r>
    </w:p>
    <w:p w:rsidR="00880904" w:rsidRDefault="00880904" w:rsidP="00D3323B">
      <w:pPr>
        <w:pStyle w:val="Akapitzlist"/>
        <w:numPr>
          <w:ilvl w:val="0"/>
          <w:numId w:val="5"/>
        </w:numPr>
        <w:rPr>
          <w:rFonts w:cs="Arial"/>
          <w:i/>
        </w:rPr>
      </w:pPr>
      <w:r w:rsidRPr="000A1474">
        <w:rPr>
          <w:rFonts w:cs="Arial"/>
          <w:i/>
        </w:rPr>
        <w:t>Uchwała Nr XIX.145.2020 Rady Miejskiej w Jelczu – Laskowicach z dnia 31 stycznia 2020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D266A8" w:rsidRPr="00D266A8" w:rsidRDefault="00D266A8" w:rsidP="00D3323B">
      <w:pPr>
        <w:pStyle w:val="Akapitzlist"/>
        <w:numPr>
          <w:ilvl w:val="0"/>
          <w:numId w:val="5"/>
        </w:numPr>
        <w:rPr>
          <w:rFonts w:cs="Arial"/>
          <w:i/>
        </w:rPr>
      </w:pPr>
      <w:r w:rsidRPr="00D266A8">
        <w:rPr>
          <w:rFonts w:cs="Arial"/>
          <w:i/>
        </w:rPr>
        <w:t>Uchwała Nr XX.159.2020 Rady Miejskiej w Jelczu – Laskowicach z dnia 28 lutego 2020 r. w sp. wzoru deklaracji - opłata śmieciowa,</w:t>
      </w:r>
    </w:p>
    <w:p w:rsidR="00992DF0" w:rsidRPr="000A1474" w:rsidRDefault="00107B38" w:rsidP="00107B38">
      <w:pPr>
        <w:pStyle w:val="Akapitzlist"/>
        <w:numPr>
          <w:ilvl w:val="0"/>
          <w:numId w:val="5"/>
        </w:numPr>
        <w:rPr>
          <w:rFonts w:cs="Arial"/>
        </w:rPr>
      </w:pPr>
      <w:r w:rsidRPr="000A1474">
        <w:rPr>
          <w:rFonts w:cs="Arial"/>
          <w:i/>
        </w:rPr>
        <w:lastRenderedPageBreak/>
        <w:t>Uchwała Nr XXI.189.2016 Rady Miejskiej w Jelczu – Laskowicach z dnia 24 czerwca 2016 r. w sprawie określenia wzoru deklaracji o wysokości opłaty za gospodarowanie odpadami komunalnymi składanej przez właścicieli nieruchomości zamieszkałych położonych na terenie gminy Jelcz</w:t>
      </w:r>
      <w:r w:rsidR="00891367" w:rsidRPr="000A1474">
        <w:rPr>
          <w:rFonts w:cs="Arial"/>
          <w:i/>
        </w:rPr>
        <w:t xml:space="preserve"> </w:t>
      </w:r>
      <w:r w:rsidRPr="000A1474">
        <w:rPr>
          <w:rFonts w:cs="Arial"/>
          <w:i/>
        </w:rPr>
        <w:t>-</w:t>
      </w:r>
      <w:r w:rsidR="00891367" w:rsidRPr="000A1474">
        <w:rPr>
          <w:rFonts w:cs="Arial"/>
          <w:i/>
        </w:rPr>
        <w:t xml:space="preserve"> L</w:t>
      </w:r>
      <w:r w:rsidRPr="000A1474">
        <w:rPr>
          <w:rFonts w:cs="Arial"/>
          <w:i/>
        </w:rPr>
        <w:t>askowice,</w:t>
      </w:r>
    </w:p>
    <w:p w:rsidR="00107B38" w:rsidRPr="000A1474" w:rsidRDefault="00107B38" w:rsidP="00B002A1">
      <w:pPr>
        <w:pStyle w:val="Akapitzlist"/>
        <w:numPr>
          <w:ilvl w:val="0"/>
          <w:numId w:val="5"/>
        </w:numPr>
        <w:rPr>
          <w:rFonts w:cs="Arial"/>
          <w:i/>
        </w:rPr>
      </w:pPr>
      <w:r w:rsidRPr="000A1474">
        <w:rPr>
          <w:rFonts w:cs="Arial"/>
          <w:i/>
        </w:rPr>
        <w:t>Uchwała Nr XXI.188.2016 Rady Miejskiej w Jelczu – Laskowicach z dnia 24 czerwca 2016 r. w sprawie określenia terminu, częstotliwości i trybu uiszczania opłaty za gosp</w:t>
      </w:r>
      <w:r w:rsidR="008F51D6">
        <w:rPr>
          <w:rFonts w:cs="Arial"/>
          <w:i/>
        </w:rPr>
        <w:t>odarowanie odpadami komunalnymi.</w:t>
      </w:r>
    </w:p>
    <w:p w:rsidR="008E49FD" w:rsidRPr="000A1474" w:rsidRDefault="008E49FD" w:rsidP="00033109">
      <w:pPr>
        <w:rPr>
          <w:rFonts w:cs="Arial"/>
          <w:highlight w:val="yellow"/>
        </w:rPr>
      </w:pPr>
    </w:p>
    <w:p w:rsidR="00414649" w:rsidRPr="000A1474" w:rsidRDefault="00414649" w:rsidP="008F51D6">
      <w:pPr>
        <w:pStyle w:val="Nagwek1"/>
        <w:shd w:val="clear" w:color="auto" w:fill="BFBFBF" w:themeFill="background1" w:themeFillShade="BF"/>
        <w:rPr>
          <w:rFonts w:cs="Arial"/>
        </w:rPr>
      </w:pPr>
      <w:bookmarkStart w:id="16" w:name="_Toc1389594"/>
      <w:bookmarkStart w:id="17" w:name="_Toc101339893"/>
      <w:r w:rsidRPr="000A1474">
        <w:rPr>
          <w:rFonts w:cs="Arial"/>
        </w:rPr>
        <w:t>2. System gospodarowania odpadami</w:t>
      </w:r>
      <w:bookmarkEnd w:id="16"/>
      <w:bookmarkEnd w:id="17"/>
    </w:p>
    <w:p w:rsidR="00414649" w:rsidRPr="000A1474" w:rsidRDefault="00414649" w:rsidP="008F51D6">
      <w:pPr>
        <w:pStyle w:val="Nagwek2"/>
        <w:spacing w:after="120"/>
        <w:rPr>
          <w:rFonts w:cs="Arial"/>
        </w:rPr>
      </w:pPr>
      <w:bookmarkStart w:id="18" w:name="_Toc1389595"/>
      <w:bookmarkStart w:id="19" w:name="_Toc101339894"/>
      <w:r w:rsidRPr="000A1474">
        <w:rPr>
          <w:rFonts w:cs="Arial"/>
        </w:rPr>
        <w:t xml:space="preserve">2.1. </w:t>
      </w:r>
      <w:r w:rsidR="00B851FA" w:rsidRPr="000A1474">
        <w:rPr>
          <w:rFonts w:cs="Arial"/>
        </w:rPr>
        <w:t>Ź</w:t>
      </w:r>
      <w:r w:rsidRPr="000A1474">
        <w:rPr>
          <w:rFonts w:cs="Arial"/>
        </w:rPr>
        <w:t>ródła odpadów</w:t>
      </w:r>
      <w:bookmarkEnd w:id="18"/>
      <w:bookmarkEnd w:id="19"/>
    </w:p>
    <w:p w:rsidR="00CF3F64" w:rsidRPr="000A1474" w:rsidRDefault="00CF3F64" w:rsidP="008F51D6">
      <w:pPr>
        <w:spacing w:after="120"/>
        <w:rPr>
          <w:rFonts w:cs="Arial"/>
        </w:rPr>
      </w:pPr>
      <w:r w:rsidRPr="000A1474">
        <w:rPr>
          <w:rFonts w:cs="Arial"/>
        </w:rPr>
        <w:t>W myśl ustawy o odpadach z dnia 14 grudnia 2012 r. (</w:t>
      </w:r>
      <w:r w:rsidR="001E5C81" w:rsidRPr="000A1474">
        <w:rPr>
          <w:rFonts w:cs="Arial"/>
        </w:rPr>
        <w:t>Dz. U. 2022 poz. 699</w:t>
      </w:r>
      <w:r w:rsidRPr="000A1474">
        <w:rPr>
          <w:rFonts w:cs="Arial"/>
        </w:rPr>
        <w:t>),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rsidR="00092581" w:rsidRPr="000A1474" w:rsidRDefault="00092581" w:rsidP="00C14E2A">
      <w:pPr>
        <w:rPr>
          <w:rFonts w:cs="Arial"/>
          <w:highlight w:val="yellow"/>
        </w:rPr>
      </w:pPr>
    </w:p>
    <w:p w:rsidR="00414649" w:rsidRPr="000A1474" w:rsidRDefault="00414649" w:rsidP="00C14E2A">
      <w:pPr>
        <w:rPr>
          <w:rFonts w:cs="Arial"/>
        </w:rPr>
      </w:pPr>
      <w:r w:rsidRPr="000A1474">
        <w:rPr>
          <w:rFonts w:cs="Arial"/>
        </w:rPr>
        <w:t>Odpady k</w:t>
      </w:r>
      <w:r w:rsidR="0035299F" w:rsidRPr="000A1474">
        <w:rPr>
          <w:rFonts w:cs="Arial"/>
        </w:rPr>
        <w:t xml:space="preserve">omunalne na terenie Gminy </w:t>
      </w:r>
      <w:r w:rsidR="00786C82" w:rsidRPr="000A1474">
        <w:rPr>
          <w:rFonts w:cs="Arial"/>
        </w:rPr>
        <w:t>Jelcz-Laskowice</w:t>
      </w:r>
      <w:r w:rsidR="0035299F" w:rsidRPr="000A1474">
        <w:rPr>
          <w:rFonts w:cs="Arial"/>
        </w:rPr>
        <w:t xml:space="preserve"> </w:t>
      </w:r>
      <w:r w:rsidRPr="000A1474">
        <w:rPr>
          <w:rFonts w:cs="Arial"/>
        </w:rPr>
        <w:t>powstają głównie w gospodarstwach domowych, ale również na terenach nieruchomości niezamieszkałych, jak: obiekty użyteczności publicznej (ośrodki zdrowia, szkoły) oraz infrastruktury (handel, obiekty turystyczne, usługi). Są to także odpady z terenów otwartych, takie jak: odpady z koszy ulicznych, zmiotki z dróg oraz placów.</w:t>
      </w:r>
    </w:p>
    <w:p w:rsidR="00627FC7" w:rsidRPr="000A1474" w:rsidRDefault="00627FC7" w:rsidP="00C14E2A">
      <w:pPr>
        <w:rPr>
          <w:rFonts w:cs="Arial"/>
          <w:color w:val="FF0000"/>
          <w:highlight w:val="yellow"/>
        </w:rPr>
      </w:pPr>
    </w:p>
    <w:p w:rsidR="00414649" w:rsidRPr="000A1474" w:rsidRDefault="00414649" w:rsidP="008F51D6">
      <w:pPr>
        <w:pStyle w:val="Nagwek2"/>
        <w:spacing w:after="120"/>
        <w:rPr>
          <w:rFonts w:cs="Arial"/>
        </w:rPr>
      </w:pPr>
      <w:bookmarkStart w:id="20" w:name="_Toc1389596"/>
      <w:bookmarkStart w:id="21" w:name="_Toc101339895"/>
      <w:r w:rsidRPr="000A1474">
        <w:rPr>
          <w:rFonts w:cs="Arial"/>
        </w:rPr>
        <w:t>2.2. Postępowanie z odpadami</w:t>
      </w:r>
      <w:bookmarkEnd w:id="20"/>
      <w:r w:rsidR="00DB7398" w:rsidRPr="000A1474">
        <w:rPr>
          <w:rFonts w:cs="Arial"/>
        </w:rPr>
        <w:t xml:space="preserve"> na terenie Gminy </w:t>
      </w:r>
      <w:r w:rsidR="00786C82" w:rsidRPr="000A1474">
        <w:rPr>
          <w:rFonts w:cs="Arial"/>
        </w:rPr>
        <w:t>Jelcz-Laskowice</w:t>
      </w:r>
      <w:bookmarkEnd w:id="21"/>
    </w:p>
    <w:p w:rsidR="00A9230C" w:rsidRPr="000A1474" w:rsidRDefault="00DD1A87" w:rsidP="00FA3E3C">
      <w:pPr>
        <w:spacing w:after="120"/>
        <w:rPr>
          <w:rFonts w:cs="Arial"/>
        </w:rPr>
      </w:pPr>
      <w:r w:rsidRPr="000A1474">
        <w:rPr>
          <w:rFonts w:cs="Arial"/>
        </w:rPr>
        <w:t xml:space="preserve">Odpady komunalne z terenu Gminy </w:t>
      </w:r>
      <w:r w:rsidR="00786C82" w:rsidRPr="000A1474">
        <w:rPr>
          <w:rFonts w:cs="Arial"/>
        </w:rPr>
        <w:t>Jelcz-Laskowice</w:t>
      </w:r>
      <w:r w:rsidRPr="000A1474">
        <w:rPr>
          <w:rFonts w:cs="Arial"/>
        </w:rPr>
        <w:t xml:space="preserve"> odbierane są w pos</w:t>
      </w:r>
      <w:r w:rsidR="00527150" w:rsidRPr="000A1474">
        <w:rPr>
          <w:rFonts w:cs="Arial"/>
        </w:rPr>
        <w:t>taci zmieszanej i</w:t>
      </w:r>
      <w:r w:rsidR="001305F7" w:rsidRPr="000A1474">
        <w:rPr>
          <w:rFonts w:cs="Arial"/>
        </w:rPr>
        <w:t> </w:t>
      </w:r>
      <w:r w:rsidR="004E7E41" w:rsidRPr="000A1474">
        <w:rPr>
          <w:rFonts w:cs="Arial"/>
        </w:rPr>
        <w:t xml:space="preserve">selektywnej. </w:t>
      </w:r>
      <w:r w:rsidRPr="000A1474">
        <w:rPr>
          <w:rFonts w:cs="Arial"/>
        </w:rPr>
        <w:t xml:space="preserve">Zgodnie z </w:t>
      </w:r>
      <w:r w:rsidRPr="000A1474">
        <w:rPr>
          <w:rFonts w:cs="Arial"/>
          <w:i/>
        </w:rPr>
        <w:t xml:space="preserve">Regulaminem </w:t>
      </w:r>
      <w:r w:rsidR="004E7E41" w:rsidRPr="000A1474">
        <w:rPr>
          <w:rFonts w:cs="Arial"/>
          <w:i/>
        </w:rPr>
        <w:t>utrzymania c</w:t>
      </w:r>
      <w:r w:rsidRPr="000A1474">
        <w:rPr>
          <w:rFonts w:cs="Arial"/>
          <w:i/>
        </w:rPr>
        <w:t>zyst</w:t>
      </w:r>
      <w:r w:rsidR="004E7E41" w:rsidRPr="000A1474">
        <w:rPr>
          <w:rFonts w:cs="Arial"/>
          <w:i/>
        </w:rPr>
        <w:t>ości i p</w:t>
      </w:r>
      <w:r w:rsidRPr="000A1474">
        <w:rPr>
          <w:rFonts w:cs="Arial"/>
          <w:i/>
        </w:rPr>
        <w:t xml:space="preserve">orządku na terenie Gminy </w:t>
      </w:r>
      <w:r w:rsidR="00786C82" w:rsidRPr="000A1474">
        <w:rPr>
          <w:rFonts w:cs="Arial"/>
          <w:i/>
        </w:rPr>
        <w:t>Jelcz-Laskowice</w:t>
      </w:r>
      <w:r w:rsidRPr="000A1474">
        <w:rPr>
          <w:rFonts w:cs="Arial"/>
        </w:rPr>
        <w:t xml:space="preserve"> </w:t>
      </w:r>
      <w:r w:rsidR="003E176E" w:rsidRPr="000A1474">
        <w:rPr>
          <w:rFonts w:cs="Arial"/>
        </w:rPr>
        <w:t xml:space="preserve">w </w:t>
      </w:r>
      <w:r w:rsidR="00731281" w:rsidRPr="000A1474">
        <w:rPr>
          <w:rFonts w:cs="Arial"/>
        </w:rPr>
        <w:t>20</w:t>
      </w:r>
      <w:r w:rsidR="00D7286E" w:rsidRPr="000A1474">
        <w:rPr>
          <w:rFonts w:cs="Arial"/>
        </w:rPr>
        <w:t>2</w:t>
      </w:r>
      <w:r w:rsidR="00CF3F64" w:rsidRPr="000A1474">
        <w:rPr>
          <w:rFonts w:cs="Arial"/>
        </w:rPr>
        <w:t>1</w:t>
      </w:r>
      <w:r w:rsidR="003E176E" w:rsidRPr="000A1474">
        <w:rPr>
          <w:rFonts w:cs="Arial"/>
        </w:rPr>
        <w:t xml:space="preserve"> roku </w:t>
      </w:r>
      <w:r w:rsidRPr="000A1474">
        <w:rPr>
          <w:rFonts w:cs="Arial"/>
        </w:rPr>
        <w:t xml:space="preserve">prowadzona </w:t>
      </w:r>
      <w:r w:rsidR="003E176E" w:rsidRPr="000A1474">
        <w:rPr>
          <w:rFonts w:cs="Arial"/>
        </w:rPr>
        <w:t>była</w:t>
      </w:r>
      <w:r w:rsidRPr="000A1474">
        <w:rPr>
          <w:rFonts w:cs="Arial"/>
        </w:rPr>
        <w:t xml:space="preserve"> </w:t>
      </w:r>
      <w:r w:rsidR="008B1E9F" w:rsidRPr="000A1474">
        <w:rPr>
          <w:rFonts w:cs="Arial"/>
        </w:rPr>
        <w:t xml:space="preserve">selektywna </w:t>
      </w:r>
      <w:r w:rsidRPr="000A1474">
        <w:rPr>
          <w:rFonts w:cs="Arial"/>
        </w:rPr>
        <w:t xml:space="preserve">zbiórka </w:t>
      </w:r>
      <w:r w:rsidR="00227127" w:rsidRPr="000A1474">
        <w:rPr>
          <w:rFonts w:cs="Arial"/>
        </w:rPr>
        <w:t>następujących frakcji odpadów</w:t>
      </w:r>
      <w:r w:rsidR="00EC4189" w:rsidRPr="000A1474">
        <w:rPr>
          <w:rFonts w:cs="Arial"/>
        </w:rPr>
        <w:t>:</w:t>
      </w:r>
    </w:p>
    <w:p w:rsidR="00221765" w:rsidRPr="000A1474" w:rsidRDefault="00221765" w:rsidP="00FA3E3C">
      <w:pPr>
        <w:pStyle w:val="Akapitzlist"/>
        <w:numPr>
          <w:ilvl w:val="0"/>
          <w:numId w:val="8"/>
        </w:numPr>
        <w:ind w:left="714" w:hanging="357"/>
        <w:rPr>
          <w:rFonts w:cs="Arial"/>
        </w:rPr>
      </w:pPr>
      <w:r w:rsidRPr="000A1474">
        <w:rPr>
          <w:rFonts w:cs="Arial"/>
        </w:rPr>
        <w:t>niesegregowane (zmieszane) odpady komunalne,</w:t>
      </w:r>
    </w:p>
    <w:p w:rsidR="00221765" w:rsidRPr="000A1474" w:rsidRDefault="00221765" w:rsidP="00FA3E3C">
      <w:pPr>
        <w:pStyle w:val="Akapitzlist"/>
        <w:numPr>
          <w:ilvl w:val="0"/>
          <w:numId w:val="8"/>
        </w:numPr>
        <w:ind w:left="714" w:hanging="357"/>
        <w:rPr>
          <w:rFonts w:cs="Arial"/>
        </w:rPr>
      </w:pPr>
      <w:r w:rsidRPr="000A1474">
        <w:rPr>
          <w:rFonts w:cs="Arial"/>
        </w:rPr>
        <w:t>odpady komunalne zbierane selektywnie:</w:t>
      </w:r>
    </w:p>
    <w:p w:rsidR="00221765" w:rsidRPr="000A1474" w:rsidRDefault="00221765" w:rsidP="00FA3E3C">
      <w:pPr>
        <w:pStyle w:val="Akapitzlist"/>
        <w:numPr>
          <w:ilvl w:val="0"/>
          <w:numId w:val="26"/>
        </w:numPr>
        <w:rPr>
          <w:rFonts w:cs="Arial"/>
        </w:rPr>
      </w:pPr>
      <w:r w:rsidRPr="000A1474">
        <w:rPr>
          <w:rFonts w:cs="Arial"/>
        </w:rPr>
        <w:t>papier,</w:t>
      </w:r>
    </w:p>
    <w:p w:rsidR="00221765" w:rsidRPr="000A1474" w:rsidRDefault="00221765" w:rsidP="00FA3E3C">
      <w:pPr>
        <w:pStyle w:val="Akapitzlist"/>
        <w:numPr>
          <w:ilvl w:val="0"/>
          <w:numId w:val="26"/>
        </w:numPr>
        <w:rPr>
          <w:rFonts w:cs="Arial"/>
        </w:rPr>
      </w:pPr>
      <w:r w:rsidRPr="000A1474">
        <w:rPr>
          <w:rFonts w:cs="Arial"/>
        </w:rPr>
        <w:t>szkło,</w:t>
      </w:r>
    </w:p>
    <w:p w:rsidR="00221765" w:rsidRPr="000A1474" w:rsidRDefault="00221765" w:rsidP="00FA3E3C">
      <w:pPr>
        <w:pStyle w:val="Akapitzlist"/>
        <w:numPr>
          <w:ilvl w:val="0"/>
          <w:numId w:val="26"/>
        </w:numPr>
        <w:rPr>
          <w:rFonts w:cs="Arial"/>
        </w:rPr>
      </w:pPr>
      <w:r w:rsidRPr="000A1474">
        <w:rPr>
          <w:rFonts w:cs="Arial"/>
        </w:rPr>
        <w:t>metal i tworzywa sztuczne,</w:t>
      </w:r>
    </w:p>
    <w:p w:rsidR="00221765" w:rsidRPr="000A1474" w:rsidRDefault="00221765" w:rsidP="00FA3E3C">
      <w:pPr>
        <w:pStyle w:val="Akapitzlist"/>
        <w:numPr>
          <w:ilvl w:val="0"/>
          <w:numId w:val="26"/>
        </w:numPr>
        <w:rPr>
          <w:rFonts w:cs="Arial"/>
        </w:rPr>
      </w:pPr>
      <w:r w:rsidRPr="000A1474">
        <w:rPr>
          <w:rFonts w:cs="Arial"/>
        </w:rPr>
        <w:t>odpady opakowaniowe wielomateriałowe,</w:t>
      </w:r>
    </w:p>
    <w:p w:rsidR="00221765" w:rsidRPr="000A1474" w:rsidRDefault="00221765" w:rsidP="00FA3E3C">
      <w:pPr>
        <w:pStyle w:val="Akapitzlist"/>
        <w:numPr>
          <w:ilvl w:val="0"/>
          <w:numId w:val="26"/>
        </w:numPr>
        <w:rPr>
          <w:rFonts w:cs="Arial"/>
        </w:rPr>
      </w:pPr>
      <w:r w:rsidRPr="000A1474">
        <w:rPr>
          <w:rFonts w:cs="Arial"/>
        </w:rPr>
        <w:t>bioodpady,</w:t>
      </w:r>
    </w:p>
    <w:p w:rsidR="00221765" w:rsidRPr="000A1474" w:rsidRDefault="00221765" w:rsidP="00FA3E3C">
      <w:pPr>
        <w:pStyle w:val="Akapitzlist"/>
        <w:numPr>
          <w:ilvl w:val="0"/>
          <w:numId w:val="8"/>
        </w:numPr>
        <w:ind w:left="714" w:hanging="357"/>
        <w:rPr>
          <w:rFonts w:cs="Arial"/>
        </w:rPr>
      </w:pPr>
      <w:r w:rsidRPr="000A1474">
        <w:rPr>
          <w:rFonts w:cs="Arial"/>
        </w:rPr>
        <w:t>meble i odpady wielkogabarytowe, zużyty sprzęt elektryczny i elektroniczny,</w:t>
      </w:r>
    </w:p>
    <w:p w:rsidR="008172F1" w:rsidRPr="000A1474" w:rsidRDefault="00221765" w:rsidP="00FA3E3C">
      <w:pPr>
        <w:pStyle w:val="Akapitzlist"/>
        <w:numPr>
          <w:ilvl w:val="0"/>
          <w:numId w:val="28"/>
        </w:numPr>
        <w:rPr>
          <w:rFonts w:cs="Arial"/>
        </w:rPr>
      </w:pPr>
      <w:r w:rsidRPr="000A1474">
        <w:rPr>
          <w:rFonts w:cs="Arial"/>
        </w:rPr>
        <w:t>przeterminowane leki.</w:t>
      </w:r>
    </w:p>
    <w:p w:rsidR="008E49FD" w:rsidRPr="000A1474" w:rsidRDefault="008E49FD" w:rsidP="00FA3E3C">
      <w:pPr>
        <w:rPr>
          <w:rFonts w:cs="Arial"/>
          <w:color w:val="FF0000"/>
          <w:highlight w:val="yellow"/>
        </w:rPr>
      </w:pPr>
    </w:p>
    <w:p w:rsidR="00FA7D92" w:rsidRPr="000A1474" w:rsidRDefault="00FA7D92" w:rsidP="00FA3E3C">
      <w:pPr>
        <w:rPr>
          <w:rFonts w:cs="Arial"/>
        </w:rPr>
      </w:pPr>
      <w:r w:rsidRPr="000A1474">
        <w:rPr>
          <w:rFonts w:cs="Arial"/>
        </w:rPr>
        <w:t xml:space="preserve">Zgodnie z </w:t>
      </w:r>
      <w:r w:rsidRPr="000A1474">
        <w:rPr>
          <w:rFonts w:cs="Arial"/>
          <w:i/>
        </w:rPr>
        <w:t xml:space="preserve">Regulaminem utrzymania czystości i porządku na terenie Gminy </w:t>
      </w:r>
      <w:r w:rsidR="00786C82" w:rsidRPr="000A1474">
        <w:rPr>
          <w:rFonts w:cs="Arial"/>
          <w:i/>
        </w:rPr>
        <w:t>Jelcz-Laskowice</w:t>
      </w:r>
      <w:r w:rsidRPr="000A1474">
        <w:rPr>
          <w:rFonts w:cs="Arial"/>
        </w:rPr>
        <w:t xml:space="preserve"> w </w:t>
      </w:r>
      <w:r w:rsidR="00731281" w:rsidRPr="000A1474">
        <w:rPr>
          <w:rFonts w:cs="Arial"/>
        </w:rPr>
        <w:t>20</w:t>
      </w:r>
      <w:r w:rsidR="00D7286E" w:rsidRPr="000A1474">
        <w:rPr>
          <w:rFonts w:cs="Arial"/>
        </w:rPr>
        <w:t>2</w:t>
      </w:r>
      <w:r w:rsidR="008F51D6">
        <w:rPr>
          <w:rFonts w:cs="Arial"/>
        </w:rPr>
        <w:t>1</w:t>
      </w:r>
      <w:r w:rsidRPr="000A1474">
        <w:rPr>
          <w:rFonts w:cs="Arial"/>
        </w:rPr>
        <w:t xml:space="preserve"> r. obowiązywały następujące rodzaje pojemników</w:t>
      </w:r>
      <w:r w:rsidR="008B1E9F" w:rsidRPr="000A1474">
        <w:rPr>
          <w:rFonts w:cs="Arial"/>
        </w:rPr>
        <w:t xml:space="preserve"> i worków</w:t>
      </w:r>
      <w:r w:rsidRPr="000A1474">
        <w:rPr>
          <w:rFonts w:cs="Arial"/>
        </w:rPr>
        <w:t xml:space="preserve"> przeznaczonych do zbierania odpadów komunalnych na terenie nieruchomości:</w:t>
      </w:r>
    </w:p>
    <w:p w:rsidR="00FA7D92" w:rsidRPr="000A1474" w:rsidRDefault="008B1E9F" w:rsidP="00FA3E3C">
      <w:pPr>
        <w:pStyle w:val="Akapitzlist"/>
        <w:numPr>
          <w:ilvl w:val="0"/>
          <w:numId w:val="14"/>
        </w:numPr>
        <w:rPr>
          <w:rFonts w:cs="Arial"/>
        </w:rPr>
      </w:pPr>
      <w:r w:rsidRPr="000A1474">
        <w:rPr>
          <w:rFonts w:cs="Arial"/>
        </w:rPr>
        <w:t>kosz</w:t>
      </w:r>
      <w:r w:rsidR="002D478A" w:rsidRPr="000A1474">
        <w:rPr>
          <w:rFonts w:cs="Arial"/>
        </w:rPr>
        <w:t>e</w:t>
      </w:r>
      <w:r w:rsidRPr="000A1474">
        <w:rPr>
          <w:rFonts w:cs="Arial"/>
        </w:rPr>
        <w:t xml:space="preserve"> uliczn</w:t>
      </w:r>
      <w:r w:rsidR="002D478A" w:rsidRPr="000A1474">
        <w:rPr>
          <w:rFonts w:cs="Arial"/>
        </w:rPr>
        <w:t>e</w:t>
      </w:r>
      <w:r w:rsidRPr="000A1474">
        <w:rPr>
          <w:rFonts w:cs="Arial"/>
        </w:rPr>
        <w:t xml:space="preserve"> o pojemności 50 l, 75 </w:t>
      </w:r>
      <w:r w:rsidR="002D478A" w:rsidRPr="000A1474">
        <w:rPr>
          <w:rFonts w:cs="Arial"/>
        </w:rPr>
        <w:t>l;</w:t>
      </w:r>
    </w:p>
    <w:p w:rsidR="002D478A" w:rsidRPr="000A1474" w:rsidRDefault="002D478A" w:rsidP="00FA3E3C">
      <w:pPr>
        <w:pStyle w:val="Akapitzlist"/>
        <w:numPr>
          <w:ilvl w:val="0"/>
          <w:numId w:val="14"/>
        </w:numPr>
        <w:rPr>
          <w:rFonts w:cs="Arial"/>
        </w:rPr>
      </w:pPr>
      <w:r w:rsidRPr="000A1474">
        <w:rPr>
          <w:rFonts w:cs="Arial"/>
        </w:rPr>
        <w:t>pojemniki, odpowiadające wymaganiom Polskiej Normy EN-840-1:2013-05 o pojemności od 110 l do 1100 l;</w:t>
      </w:r>
    </w:p>
    <w:p w:rsidR="002D478A" w:rsidRPr="000A1474" w:rsidRDefault="002D478A" w:rsidP="00FA3E3C">
      <w:pPr>
        <w:pStyle w:val="Akapitzlist"/>
        <w:numPr>
          <w:ilvl w:val="0"/>
          <w:numId w:val="14"/>
        </w:numPr>
        <w:rPr>
          <w:rFonts w:cs="Arial"/>
        </w:rPr>
      </w:pPr>
      <w:r w:rsidRPr="000A1474">
        <w:rPr>
          <w:rFonts w:cs="Arial"/>
        </w:rPr>
        <w:lastRenderedPageBreak/>
        <w:t xml:space="preserve">kontenery o pojemności </w:t>
      </w:r>
      <w:r w:rsidR="008172F1" w:rsidRPr="000A1474">
        <w:rPr>
          <w:rFonts w:cs="Arial"/>
        </w:rPr>
        <w:t xml:space="preserve">dostosowanej do rodzaju odpadu, nie większej niż 20 </w:t>
      </w:r>
      <w:r w:rsidRPr="000A1474">
        <w:rPr>
          <w:rFonts w:cs="Arial"/>
        </w:rPr>
        <w:t>m</w:t>
      </w:r>
      <w:r w:rsidRPr="000A1474">
        <w:rPr>
          <w:rFonts w:cs="Arial"/>
          <w:vertAlign w:val="superscript"/>
        </w:rPr>
        <w:t>3</w:t>
      </w:r>
      <w:r w:rsidR="001E5C81" w:rsidRPr="000A1474">
        <w:rPr>
          <w:rFonts w:cs="Arial"/>
        </w:rPr>
        <w:t>,</w:t>
      </w:r>
    </w:p>
    <w:p w:rsidR="002D478A" w:rsidRPr="000A1474" w:rsidRDefault="002D478A" w:rsidP="00FA3E3C">
      <w:pPr>
        <w:pStyle w:val="Akapitzlist"/>
        <w:numPr>
          <w:ilvl w:val="0"/>
          <w:numId w:val="14"/>
        </w:numPr>
        <w:rPr>
          <w:rFonts w:cs="Arial"/>
        </w:rPr>
      </w:pPr>
      <w:r w:rsidRPr="000A1474">
        <w:rPr>
          <w:rFonts w:cs="Arial"/>
        </w:rPr>
        <w:t>worki o pojemności od 60 l do 160 l.</w:t>
      </w:r>
    </w:p>
    <w:p w:rsidR="007B21AF" w:rsidRPr="000A1474" w:rsidRDefault="007B21AF" w:rsidP="00C14E2A">
      <w:pPr>
        <w:rPr>
          <w:rFonts w:cs="Arial"/>
        </w:rPr>
      </w:pPr>
      <w:r w:rsidRPr="000A1474">
        <w:rPr>
          <w:rFonts w:cs="Arial"/>
        </w:rPr>
        <w:t>Pojemniki do zbierania odpadków komunalnych powinny być wykonane z trwałego materiału, metalu lub tworzywa sztucznego, wyposażone w klapy lub pokrywy umożliwiające ich zamknięcie, oznakowane odpowiednim kolorem, w sposób jednoznacznie wskazujący przeznaczenie pojemnika na odpady o określonej frakcji.</w:t>
      </w:r>
    </w:p>
    <w:p w:rsidR="007B21AF" w:rsidRPr="000A1474" w:rsidRDefault="007B21AF" w:rsidP="00C14E2A">
      <w:pPr>
        <w:rPr>
          <w:rFonts w:cs="Arial"/>
        </w:rPr>
      </w:pPr>
    </w:p>
    <w:p w:rsidR="00322811" w:rsidRPr="000A1474" w:rsidRDefault="00AB5020" w:rsidP="00C14E2A">
      <w:pPr>
        <w:rPr>
          <w:rFonts w:cs="Arial"/>
        </w:rPr>
      </w:pPr>
      <w:r w:rsidRPr="000A1474">
        <w:rPr>
          <w:rFonts w:cs="Arial"/>
        </w:rPr>
        <w:t xml:space="preserve">Poniżej </w:t>
      </w:r>
      <w:r w:rsidR="00322811" w:rsidRPr="000A1474">
        <w:rPr>
          <w:rFonts w:cs="Arial"/>
        </w:rPr>
        <w:t>przedstawiono sposób postępowania z poszczególnymi frakcjami odpadów komun</w:t>
      </w:r>
      <w:r w:rsidR="00EC4189" w:rsidRPr="000A1474">
        <w:rPr>
          <w:rFonts w:cs="Arial"/>
        </w:rPr>
        <w:t xml:space="preserve">alnych na terenie Gminy </w:t>
      </w:r>
      <w:r w:rsidR="00786C82" w:rsidRPr="000A1474">
        <w:rPr>
          <w:rFonts w:cs="Arial"/>
        </w:rPr>
        <w:t>Jelcz-Laskowice</w:t>
      </w:r>
      <w:r w:rsidR="00EC4189" w:rsidRPr="000A1474">
        <w:rPr>
          <w:rFonts w:cs="Arial"/>
        </w:rPr>
        <w:t>.</w:t>
      </w:r>
    </w:p>
    <w:p w:rsidR="00322811" w:rsidRPr="000A1474" w:rsidRDefault="00322811" w:rsidP="00C14E2A">
      <w:pPr>
        <w:rPr>
          <w:rFonts w:cs="Arial"/>
          <w:highlight w:val="yellow"/>
        </w:rPr>
      </w:pPr>
    </w:p>
    <w:p w:rsidR="00322811" w:rsidRPr="000A1474" w:rsidRDefault="00322811" w:rsidP="001305F7">
      <w:pPr>
        <w:pStyle w:val="Legenda"/>
        <w:rPr>
          <w:rFonts w:cs="Arial"/>
          <w:color w:val="auto"/>
        </w:rPr>
      </w:pPr>
      <w:bookmarkStart w:id="22" w:name="_Toc500916878"/>
      <w:bookmarkStart w:id="23" w:name="_Toc511402954"/>
      <w:bookmarkStart w:id="24" w:name="_Toc1394552"/>
      <w:bookmarkStart w:id="25" w:name="_Toc101512912"/>
      <w:r w:rsidRPr="000A1474">
        <w:rPr>
          <w:rFonts w:cs="Arial"/>
          <w:color w:val="auto"/>
        </w:rPr>
        <w:t xml:space="preserve">Tabela </w:t>
      </w:r>
      <w:r w:rsidR="008D1530" w:rsidRPr="000A1474">
        <w:rPr>
          <w:rFonts w:cs="Arial"/>
          <w:color w:val="auto"/>
        </w:rPr>
        <w:fldChar w:fldCharType="begin"/>
      </w:r>
      <w:r w:rsidR="00E4774F" w:rsidRPr="000A1474">
        <w:rPr>
          <w:rFonts w:cs="Arial"/>
          <w:color w:val="auto"/>
        </w:rPr>
        <w:instrText xml:space="preserve"> SEQ Tabela \* ARABIC </w:instrText>
      </w:r>
      <w:r w:rsidR="008D1530" w:rsidRPr="000A1474">
        <w:rPr>
          <w:rFonts w:cs="Arial"/>
          <w:color w:val="auto"/>
        </w:rPr>
        <w:fldChar w:fldCharType="separate"/>
      </w:r>
      <w:r w:rsidR="00303B4B">
        <w:rPr>
          <w:rFonts w:cs="Arial"/>
          <w:noProof/>
          <w:color w:val="auto"/>
        </w:rPr>
        <w:t>1</w:t>
      </w:r>
      <w:r w:rsidR="008D1530" w:rsidRPr="000A1474">
        <w:rPr>
          <w:rFonts w:cs="Arial"/>
          <w:noProof/>
          <w:color w:val="auto"/>
        </w:rPr>
        <w:fldChar w:fldCharType="end"/>
      </w:r>
      <w:r w:rsidRPr="000A1474">
        <w:rPr>
          <w:rFonts w:cs="Arial"/>
          <w:color w:val="auto"/>
        </w:rPr>
        <w:t xml:space="preserve">. Sposób postępowania z poszczególnymi rodzajami odpadów komunalnych na terenie Gminy </w:t>
      </w:r>
      <w:bookmarkEnd w:id="22"/>
      <w:r w:rsidR="00786C82" w:rsidRPr="000A1474">
        <w:rPr>
          <w:rFonts w:cs="Arial"/>
          <w:color w:val="auto"/>
        </w:rPr>
        <w:t>Jelcz-Laskowice</w:t>
      </w:r>
      <w:r w:rsidR="004D53C2" w:rsidRPr="000A1474">
        <w:rPr>
          <w:rFonts w:cs="Arial"/>
          <w:color w:val="auto"/>
        </w:rPr>
        <w:t xml:space="preserve"> w </w:t>
      </w:r>
      <w:r w:rsidR="00731281" w:rsidRPr="000A1474">
        <w:rPr>
          <w:rFonts w:cs="Arial"/>
          <w:color w:val="auto"/>
        </w:rPr>
        <w:t>20</w:t>
      </w:r>
      <w:r w:rsidR="00D7286E" w:rsidRPr="000A1474">
        <w:rPr>
          <w:rFonts w:cs="Arial"/>
          <w:color w:val="auto"/>
        </w:rPr>
        <w:t>2</w:t>
      </w:r>
      <w:r w:rsidR="00632658" w:rsidRPr="000A1474">
        <w:rPr>
          <w:rFonts w:cs="Arial"/>
          <w:color w:val="auto"/>
        </w:rPr>
        <w:t>1</w:t>
      </w:r>
      <w:r w:rsidR="004D53C2" w:rsidRPr="000A1474">
        <w:rPr>
          <w:rFonts w:cs="Arial"/>
          <w:color w:val="auto"/>
        </w:rPr>
        <w:t xml:space="preserve"> roku</w:t>
      </w:r>
      <w:bookmarkEnd w:id="23"/>
      <w:bookmarkEnd w:id="24"/>
      <w:bookmarkEnd w:id="25"/>
    </w:p>
    <w:tbl>
      <w:tblPr>
        <w:tblStyle w:val="Tabela-Siatka"/>
        <w:tblW w:w="9072" w:type="dxa"/>
        <w:jc w:val="center"/>
        <w:tblLook w:val="04A0"/>
      </w:tblPr>
      <w:tblGrid>
        <w:gridCol w:w="552"/>
        <w:gridCol w:w="2029"/>
        <w:gridCol w:w="6491"/>
      </w:tblGrid>
      <w:tr w:rsidR="00201C5D" w:rsidRPr="000A1474" w:rsidTr="008F51D6">
        <w:trPr>
          <w:trHeight w:val="567"/>
          <w:tblHeader/>
          <w:jc w:val="center"/>
        </w:trPr>
        <w:tc>
          <w:tcPr>
            <w:tcW w:w="0" w:type="auto"/>
            <w:shd w:val="clear" w:color="auto" w:fill="C8D2BD" w:themeFill="accent1" w:themeFillTint="99"/>
            <w:vAlign w:val="center"/>
          </w:tcPr>
          <w:p w:rsidR="00322811" w:rsidRPr="000A1474" w:rsidRDefault="00322811" w:rsidP="00092581">
            <w:pPr>
              <w:spacing w:line="240" w:lineRule="auto"/>
              <w:jc w:val="center"/>
              <w:rPr>
                <w:rFonts w:cs="Arial"/>
                <w:b/>
                <w:sz w:val="20"/>
                <w:szCs w:val="20"/>
              </w:rPr>
            </w:pPr>
            <w:r w:rsidRPr="000A1474">
              <w:rPr>
                <w:rFonts w:cs="Arial"/>
                <w:b/>
                <w:sz w:val="20"/>
                <w:szCs w:val="20"/>
              </w:rPr>
              <w:t>Lp.</w:t>
            </w:r>
          </w:p>
        </w:tc>
        <w:tc>
          <w:tcPr>
            <w:tcW w:w="2029" w:type="dxa"/>
            <w:shd w:val="clear" w:color="auto" w:fill="C8D2BD" w:themeFill="accent1" w:themeFillTint="99"/>
            <w:vAlign w:val="center"/>
          </w:tcPr>
          <w:p w:rsidR="00322811" w:rsidRPr="000A1474" w:rsidRDefault="000E411A" w:rsidP="00092581">
            <w:pPr>
              <w:spacing w:line="240" w:lineRule="auto"/>
              <w:jc w:val="center"/>
              <w:rPr>
                <w:rFonts w:cs="Arial"/>
                <w:b/>
                <w:sz w:val="20"/>
                <w:szCs w:val="20"/>
              </w:rPr>
            </w:pPr>
            <w:r w:rsidRPr="000A1474">
              <w:rPr>
                <w:rFonts w:cs="Arial"/>
                <w:b/>
                <w:sz w:val="20"/>
                <w:szCs w:val="20"/>
              </w:rPr>
              <w:t>Kod i r</w:t>
            </w:r>
            <w:r w:rsidR="00322811" w:rsidRPr="000A1474">
              <w:rPr>
                <w:rFonts w:cs="Arial"/>
                <w:b/>
                <w:sz w:val="20"/>
                <w:szCs w:val="20"/>
              </w:rPr>
              <w:t>odzaj odpadów</w:t>
            </w:r>
          </w:p>
        </w:tc>
        <w:tc>
          <w:tcPr>
            <w:tcW w:w="6491" w:type="dxa"/>
            <w:shd w:val="clear" w:color="auto" w:fill="C8D2BD" w:themeFill="accent1" w:themeFillTint="99"/>
            <w:vAlign w:val="center"/>
          </w:tcPr>
          <w:p w:rsidR="00322811" w:rsidRPr="000A1474" w:rsidRDefault="00322811" w:rsidP="00092581">
            <w:pPr>
              <w:spacing w:line="240" w:lineRule="auto"/>
              <w:jc w:val="center"/>
              <w:rPr>
                <w:rFonts w:cs="Arial"/>
                <w:b/>
                <w:sz w:val="20"/>
                <w:szCs w:val="20"/>
              </w:rPr>
            </w:pPr>
            <w:r w:rsidRPr="000A1474">
              <w:rPr>
                <w:rFonts w:cs="Arial"/>
                <w:b/>
                <w:sz w:val="20"/>
                <w:szCs w:val="20"/>
              </w:rPr>
              <w:t>Sposób postępowania</w:t>
            </w:r>
          </w:p>
        </w:tc>
      </w:tr>
      <w:tr w:rsidR="008E49FD" w:rsidRPr="000A1474" w:rsidTr="008F51D6">
        <w:trPr>
          <w:trHeight w:val="4082"/>
          <w:jc w:val="center"/>
        </w:trPr>
        <w:tc>
          <w:tcPr>
            <w:tcW w:w="0" w:type="auto"/>
            <w:vAlign w:val="center"/>
          </w:tcPr>
          <w:p w:rsidR="00322811" w:rsidRPr="000A1474" w:rsidRDefault="00322811" w:rsidP="00092581">
            <w:pPr>
              <w:spacing w:line="240" w:lineRule="auto"/>
              <w:jc w:val="center"/>
              <w:rPr>
                <w:rFonts w:cs="Arial"/>
                <w:sz w:val="20"/>
                <w:szCs w:val="20"/>
              </w:rPr>
            </w:pPr>
            <w:r w:rsidRPr="000A1474">
              <w:rPr>
                <w:rFonts w:cs="Arial"/>
                <w:sz w:val="20"/>
                <w:szCs w:val="20"/>
              </w:rPr>
              <w:t>1.</w:t>
            </w:r>
          </w:p>
        </w:tc>
        <w:tc>
          <w:tcPr>
            <w:tcW w:w="2029" w:type="dxa"/>
            <w:vAlign w:val="center"/>
          </w:tcPr>
          <w:p w:rsidR="000E411A" w:rsidRPr="000A1474" w:rsidRDefault="002B53E9" w:rsidP="00092581">
            <w:pPr>
              <w:spacing w:line="240" w:lineRule="auto"/>
              <w:jc w:val="center"/>
              <w:rPr>
                <w:rFonts w:cs="Arial"/>
                <w:sz w:val="20"/>
                <w:szCs w:val="20"/>
              </w:rPr>
            </w:pPr>
            <w:r w:rsidRPr="000A1474">
              <w:rPr>
                <w:rFonts w:cs="Arial"/>
                <w:sz w:val="20"/>
                <w:szCs w:val="20"/>
              </w:rPr>
              <w:t>niesegregowane (zmieszane) odpady komunalne</w:t>
            </w:r>
          </w:p>
        </w:tc>
        <w:tc>
          <w:tcPr>
            <w:tcW w:w="6491" w:type="dxa"/>
            <w:shd w:val="clear" w:color="auto" w:fill="auto"/>
            <w:vAlign w:val="center"/>
          </w:tcPr>
          <w:p w:rsidR="00227630" w:rsidRPr="000A1474" w:rsidRDefault="003A4D87" w:rsidP="00201C5D">
            <w:pPr>
              <w:rPr>
                <w:rFonts w:cs="Arial"/>
                <w:sz w:val="20"/>
                <w:szCs w:val="20"/>
              </w:rPr>
            </w:pPr>
            <w:r w:rsidRPr="000A1474">
              <w:rPr>
                <w:rFonts w:cs="Arial"/>
                <w:sz w:val="20"/>
                <w:szCs w:val="20"/>
              </w:rPr>
              <w:t xml:space="preserve">Należy gromadzić w </w:t>
            </w:r>
            <w:r w:rsidR="007B21AF" w:rsidRPr="000A1474">
              <w:rPr>
                <w:rFonts w:cs="Arial"/>
                <w:sz w:val="20"/>
                <w:szCs w:val="20"/>
              </w:rPr>
              <w:t>pojemn</w:t>
            </w:r>
            <w:r w:rsidRPr="000A1474">
              <w:rPr>
                <w:rFonts w:cs="Arial"/>
                <w:sz w:val="20"/>
                <w:szCs w:val="20"/>
              </w:rPr>
              <w:t xml:space="preserve">ikach </w:t>
            </w:r>
            <w:r w:rsidR="00EF28A1" w:rsidRPr="000A1474">
              <w:rPr>
                <w:rFonts w:cs="Arial"/>
                <w:sz w:val="20"/>
                <w:szCs w:val="20"/>
              </w:rPr>
              <w:t xml:space="preserve">koloru </w:t>
            </w:r>
            <w:r w:rsidRPr="000A1474">
              <w:rPr>
                <w:rFonts w:cs="Arial"/>
                <w:sz w:val="20"/>
                <w:szCs w:val="20"/>
              </w:rPr>
              <w:t>czarnego</w:t>
            </w:r>
            <w:r w:rsidR="007B21AF" w:rsidRPr="000A1474">
              <w:rPr>
                <w:rFonts w:cs="Arial"/>
                <w:sz w:val="20"/>
                <w:szCs w:val="20"/>
              </w:rPr>
              <w:t>, wykonanych z</w:t>
            </w:r>
            <w:r w:rsidR="00EF28A1" w:rsidRPr="000A1474">
              <w:rPr>
                <w:rFonts w:cs="Arial"/>
                <w:sz w:val="20"/>
                <w:szCs w:val="20"/>
              </w:rPr>
              <w:t> </w:t>
            </w:r>
            <w:r w:rsidR="007B21AF" w:rsidRPr="000A1474">
              <w:rPr>
                <w:rFonts w:cs="Arial"/>
                <w:sz w:val="20"/>
                <w:szCs w:val="20"/>
              </w:rPr>
              <w:t>metalu lub tworzywa sztucznego, z zamykanymi otworami wsypowymi</w:t>
            </w:r>
            <w:r w:rsidR="00EF28A1" w:rsidRPr="000A1474">
              <w:rPr>
                <w:rFonts w:cs="Arial"/>
                <w:sz w:val="20"/>
                <w:szCs w:val="20"/>
              </w:rPr>
              <w:t xml:space="preserve"> </w:t>
            </w:r>
            <w:r w:rsidR="008172F1" w:rsidRPr="000A1474">
              <w:rPr>
                <w:rFonts w:cs="Arial"/>
                <w:sz w:val="20"/>
                <w:szCs w:val="20"/>
              </w:rPr>
              <w:t xml:space="preserve">o pojemności od 110 l do 1 100 l </w:t>
            </w:r>
            <w:r w:rsidR="00EF28A1" w:rsidRPr="000A1474">
              <w:rPr>
                <w:rFonts w:cs="Arial"/>
                <w:sz w:val="20"/>
                <w:szCs w:val="20"/>
              </w:rPr>
              <w:t>oznaczonych napisem „</w:t>
            </w:r>
            <w:r w:rsidR="008172F1" w:rsidRPr="000A1474">
              <w:rPr>
                <w:rFonts w:cs="Arial"/>
                <w:sz w:val="20"/>
                <w:szCs w:val="20"/>
              </w:rPr>
              <w:t>NIESEGREGOWANE (</w:t>
            </w:r>
            <w:r w:rsidR="00EF28A1" w:rsidRPr="000A1474">
              <w:rPr>
                <w:rFonts w:cs="Arial"/>
                <w:sz w:val="20"/>
                <w:szCs w:val="20"/>
              </w:rPr>
              <w:t>ZMIESZANE</w:t>
            </w:r>
            <w:r w:rsidR="008172F1" w:rsidRPr="000A1474">
              <w:rPr>
                <w:rFonts w:cs="Arial"/>
                <w:sz w:val="20"/>
                <w:szCs w:val="20"/>
              </w:rPr>
              <w:t>) ODPADY KOMUNALNE</w:t>
            </w:r>
            <w:r w:rsidR="00EF28A1" w:rsidRPr="000A1474">
              <w:rPr>
                <w:rFonts w:cs="Arial"/>
                <w:sz w:val="20"/>
                <w:szCs w:val="20"/>
              </w:rPr>
              <w:t xml:space="preserve">” (odpady niezawierające odpadów podlegających selektywnej </w:t>
            </w:r>
            <w:r w:rsidR="00465189" w:rsidRPr="000A1474">
              <w:rPr>
                <w:rFonts w:cs="Arial"/>
                <w:sz w:val="20"/>
                <w:szCs w:val="20"/>
              </w:rPr>
              <w:t>zbiórce</w:t>
            </w:r>
            <w:r w:rsidR="00EF28A1" w:rsidRPr="000A1474">
              <w:rPr>
                <w:rFonts w:cs="Arial"/>
                <w:sz w:val="20"/>
                <w:szCs w:val="20"/>
              </w:rPr>
              <w:t>).</w:t>
            </w:r>
            <w:r w:rsidR="00F87DF8" w:rsidRPr="000A1474">
              <w:rPr>
                <w:rFonts w:cs="Arial"/>
                <w:sz w:val="20"/>
                <w:szCs w:val="20"/>
              </w:rPr>
              <w:t xml:space="preserve"> </w:t>
            </w:r>
            <w:r w:rsidR="00227630" w:rsidRPr="000A1474">
              <w:rPr>
                <w:rFonts w:cs="Arial"/>
                <w:sz w:val="20"/>
                <w:szCs w:val="20"/>
              </w:rPr>
              <w:t>Minimalna pojemność pojemnika przeznaczonego do zbierania zmieszanych odpadów komuna</w:t>
            </w:r>
            <w:r w:rsidR="00D82C07" w:rsidRPr="000A1474">
              <w:rPr>
                <w:rFonts w:cs="Arial"/>
                <w:sz w:val="20"/>
                <w:szCs w:val="20"/>
              </w:rPr>
              <w:t>lnych na terenie nieruchomości:</w:t>
            </w:r>
          </w:p>
          <w:p w:rsidR="00D82C07" w:rsidRPr="000A1474" w:rsidRDefault="00D82C07" w:rsidP="00201C5D">
            <w:pPr>
              <w:pStyle w:val="Akapitzlist"/>
              <w:numPr>
                <w:ilvl w:val="0"/>
                <w:numId w:val="20"/>
              </w:numPr>
              <w:rPr>
                <w:rFonts w:cs="Arial"/>
                <w:sz w:val="20"/>
                <w:szCs w:val="20"/>
              </w:rPr>
            </w:pPr>
            <w:r w:rsidRPr="000A1474">
              <w:rPr>
                <w:rFonts w:cs="Arial"/>
                <w:sz w:val="20"/>
                <w:szCs w:val="20"/>
              </w:rPr>
              <w:t xml:space="preserve">w zabudowie jednorodzinnej – minimum 110 l, przy założeniu, że na jednego mieszkańca przypada </w:t>
            </w:r>
            <w:r w:rsidR="008172F1" w:rsidRPr="000A1474">
              <w:rPr>
                <w:rFonts w:cs="Arial"/>
                <w:sz w:val="20"/>
                <w:szCs w:val="20"/>
              </w:rPr>
              <w:t>4</w:t>
            </w:r>
            <w:r w:rsidRPr="000A1474">
              <w:rPr>
                <w:rFonts w:cs="Arial"/>
                <w:sz w:val="20"/>
                <w:szCs w:val="20"/>
              </w:rPr>
              <w:t xml:space="preserve">0 l, przy cyklu odbioru 1 raz </w:t>
            </w:r>
            <w:r w:rsidR="008172F1" w:rsidRPr="000A1474">
              <w:rPr>
                <w:rFonts w:cs="Arial"/>
                <w:sz w:val="20"/>
                <w:szCs w:val="20"/>
              </w:rPr>
              <w:t>na 2</w:t>
            </w:r>
            <w:r w:rsidRPr="000A1474">
              <w:rPr>
                <w:rFonts w:cs="Arial"/>
                <w:sz w:val="20"/>
                <w:szCs w:val="20"/>
              </w:rPr>
              <w:t xml:space="preserve"> tygodni</w:t>
            </w:r>
            <w:r w:rsidR="008172F1" w:rsidRPr="000A1474">
              <w:rPr>
                <w:rFonts w:cs="Arial"/>
                <w:sz w:val="20"/>
                <w:szCs w:val="20"/>
              </w:rPr>
              <w:t>e</w:t>
            </w:r>
            <w:r w:rsidR="00FF6382" w:rsidRPr="000A1474">
              <w:rPr>
                <w:rFonts w:cs="Arial"/>
                <w:sz w:val="20"/>
                <w:szCs w:val="20"/>
              </w:rPr>
              <w:t>,</w:t>
            </w:r>
          </w:p>
          <w:p w:rsidR="00801A01" w:rsidRPr="000A1474" w:rsidRDefault="00FF6382" w:rsidP="00201C5D">
            <w:pPr>
              <w:pStyle w:val="Akapitzlist"/>
              <w:numPr>
                <w:ilvl w:val="0"/>
                <w:numId w:val="20"/>
              </w:numPr>
              <w:rPr>
                <w:rFonts w:cs="Arial"/>
                <w:sz w:val="20"/>
                <w:szCs w:val="20"/>
              </w:rPr>
            </w:pPr>
            <w:r w:rsidRPr="000A1474">
              <w:rPr>
                <w:rFonts w:cs="Arial"/>
                <w:sz w:val="20"/>
                <w:szCs w:val="20"/>
              </w:rPr>
              <w:t xml:space="preserve">w zabudowie wielorodzinnej – minimum 1100 l, przy założeniu, że na jednego mieszkańca wspólnoty mieszkaniowej przypada </w:t>
            </w:r>
            <w:r w:rsidR="008172F1" w:rsidRPr="000A1474">
              <w:rPr>
                <w:rFonts w:cs="Arial"/>
                <w:sz w:val="20"/>
                <w:szCs w:val="20"/>
              </w:rPr>
              <w:t>1</w:t>
            </w:r>
            <w:r w:rsidRPr="000A1474">
              <w:rPr>
                <w:rFonts w:cs="Arial"/>
                <w:sz w:val="20"/>
                <w:szCs w:val="20"/>
              </w:rPr>
              <w:t>0 l, przy cyklu odbioru dwa razy na tydzień.</w:t>
            </w:r>
          </w:p>
        </w:tc>
      </w:tr>
      <w:tr w:rsidR="008E49FD" w:rsidRPr="000A1474" w:rsidTr="008F51D6">
        <w:trPr>
          <w:trHeight w:val="3969"/>
          <w:jc w:val="center"/>
        </w:trPr>
        <w:tc>
          <w:tcPr>
            <w:tcW w:w="0" w:type="auto"/>
            <w:vAlign w:val="center"/>
          </w:tcPr>
          <w:p w:rsidR="00A50CB7" w:rsidRPr="000A1474" w:rsidRDefault="00A50CB7" w:rsidP="00092581">
            <w:pPr>
              <w:spacing w:line="240" w:lineRule="auto"/>
              <w:jc w:val="center"/>
              <w:rPr>
                <w:rFonts w:cs="Arial"/>
                <w:sz w:val="20"/>
                <w:szCs w:val="20"/>
              </w:rPr>
            </w:pPr>
            <w:r w:rsidRPr="000A1474">
              <w:rPr>
                <w:rFonts w:cs="Arial"/>
                <w:sz w:val="20"/>
                <w:szCs w:val="20"/>
              </w:rPr>
              <w:t>2.</w:t>
            </w:r>
          </w:p>
        </w:tc>
        <w:tc>
          <w:tcPr>
            <w:tcW w:w="2029" w:type="dxa"/>
            <w:vAlign w:val="center"/>
          </w:tcPr>
          <w:p w:rsidR="00A50CB7" w:rsidRPr="000A1474" w:rsidRDefault="00A50CB7" w:rsidP="00092581">
            <w:pPr>
              <w:spacing w:line="240" w:lineRule="auto"/>
              <w:jc w:val="center"/>
              <w:rPr>
                <w:rFonts w:cs="Arial"/>
                <w:sz w:val="20"/>
                <w:szCs w:val="20"/>
              </w:rPr>
            </w:pPr>
            <w:r w:rsidRPr="000A1474">
              <w:rPr>
                <w:rFonts w:cs="Arial"/>
                <w:sz w:val="20"/>
                <w:szCs w:val="20"/>
              </w:rPr>
              <w:t>odpady z papieru i tektury</w:t>
            </w:r>
          </w:p>
        </w:tc>
        <w:tc>
          <w:tcPr>
            <w:tcW w:w="6491" w:type="dxa"/>
            <w:shd w:val="clear" w:color="auto" w:fill="auto"/>
            <w:vAlign w:val="center"/>
          </w:tcPr>
          <w:p w:rsidR="00A50CB7" w:rsidRPr="000A1474" w:rsidRDefault="00A50CB7" w:rsidP="00201C5D">
            <w:pPr>
              <w:spacing w:line="264" w:lineRule="auto"/>
              <w:rPr>
                <w:rFonts w:cs="Arial"/>
                <w:sz w:val="20"/>
                <w:szCs w:val="20"/>
              </w:rPr>
            </w:pPr>
            <w:r w:rsidRPr="000A1474">
              <w:rPr>
                <w:rFonts w:cs="Arial"/>
                <w:sz w:val="20"/>
                <w:szCs w:val="20"/>
              </w:rPr>
              <w:t xml:space="preserve">Należy gromadzić w niebieskich workach lub pojemnikach (w zależności od tego, w co jest wyposażona nieruchomość) oznaczonych napisem „PAPIER” – dla papieru, w tym tektury, odpady opakowaniowe z papieru i odpady opakowaniowe z tektury. </w:t>
            </w:r>
            <w:r w:rsidRPr="000A1474">
              <w:rPr>
                <w:rFonts w:cs="Arial"/>
                <w:sz w:val="20"/>
                <w:szCs w:val="20"/>
              </w:rPr>
              <w:br/>
              <w:t>Minimalna pojemność worka lub pojemnika przeznaczonego do zbierania odpadów</w:t>
            </w:r>
            <w:r w:rsidR="00927485" w:rsidRPr="000A1474">
              <w:rPr>
                <w:rFonts w:cs="Arial"/>
                <w:sz w:val="20"/>
                <w:szCs w:val="20"/>
              </w:rPr>
              <w:t xml:space="preserve"> oraz częstotliwość wywozu:</w:t>
            </w:r>
          </w:p>
          <w:p w:rsidR="00A50CB7" w:rsidRPr="000A1474" w:rsidRDefault="00A50CB7" w:rsidP="00201C5D">
            <w:pPr>
              <w:pStyle w:val="Akapitzlist"/>
              <w:numPr>
                <w:ilvl w:val="0"/>
                <w:numId w:val="21"/>
              </w:numPr>
              <w:spacing w:line="264" w:lineRule="auto"/>
              <w:rPr>
                <w:rFonts w:cs="Arial"/>
                <w:sz w:val="20"/>
                <w:szCs w:val="20"/>
              </w:rPr>
            </w:pPr>
            <w:r w:rsidRPr="000A1474">
              <w:rPr>
                <w:rFonts w:cs="Arial"/>
                <w:sz w:val="20"/>
                <w:szCs w:val="20"/>
              </w:rPr>
              <w:t>w zabudowie jednorodzinnej pojemność worków (o wytrzymałości nie mniejszej niż tworzywa LDPE i minimalnej grubości 0,04 mm) powinna wynosić nie więcej niż 120 l,</w:t>
            </w:r>
            <w:r w:rsidR="009162B7" w:rsidRPr="000A1474">
              <w:rPr>
                <w:rFonts w:cs="Arial"/>
                <w:sz w:val="20"/>
                <w:szCs w:val="20"/>
              </w:rPr>
              <w:t xml:space="preserve"> wywóz odpadów 1 raz w miesiącu,</w:t>
            </w:r>
          </w:p>
          <w:p w:rsidR="00A0056E" w:rsidRPr="000A1474" w:rsidRDefault="00A50CB7" w:rsidP="00201C5D">
            <w:pPr>
              <w:pStyle w:val="Akapitzlist"/>
              <w:numPr>
                <w:ilvl w:val="0"/>
                <w:numId w:val="21"/>
              </w:numPr>
              <w:spacing w:line="264" w:lineRule="auto"/>
              <w:rPr>
                <w:rFonts w:cs="Arial"/>
                <w:sz w:val="20"/>
                <w:szCs w:val="20"/>
              </w:rPr>
            </w:pPr>
            <w:r w:rsidRPr="000A1474">
              <w:rPr>
                <w:rFonts w:cs="Arial"/>
                <w:sz w:val="20"/>
                <w:szCs w:val="20"/>
              </w:rPr>
              <w:t>w zabudowie wielorodzinnej pojemność pojemników powinna wynosić 1100 l</w:t>
            </w:r>
            <w:r w:rsidR="005C4163" w:rsidRPr="000A1474">
              <w:rPr>
                <w:rFonts w:cs="Arial"/>
                <w:sz w:val="20"/>
                <w:szCs w:val="20"/>
              </w:rPr>
              <w:t>, wywóz odpadów 2 razy w miesiącu.</w:t>
            </w:r>
          </w:p>
          <w:p w:rsidR="00D13736" w:rsidRPr="000A1474" w:rsidRDefault="00A50CB7" w:rsidP="00201C5D">
            <w:pPr>
              <w:spacing w:line="264" w:lineRule="auto"/>
              <w:rPr>
                <w:rFonts w:cs="Arial"/>
                <w:sz w:val="20"/>
                <w:szCs w:val="20"/>
              </w:rPr>
            </w:pPr>
            <w:r w:rsidRPr="000A1474">
              <w:rPr>
                <w:rFonts w:cs="Arial"/>
                <w:sz w:val="20"/>
                <w:szCs w:val="20"/>
              </w:rPr>
              <w:t>Odpady te właściciele mogą dostarczać również samodzielne i na własny koszt do punktu selektywnej zbiórki odpadów komunalnych.</w:t>
            </w:r>
          </w:p>
        </w:tc>
      </w:tr>
      <w:tr w:rsidR="008E49FD" w:rsidRPr="000A1474" w:rsidTr="008F51D6">
        <w:trPr>
          <w:trHeight w:val="5102"/>
          <w:jc w:val="center"/>
        </w:trPr>
        <w:tc>
          <w:tcPr>
            <w:tcW w:w="0" w:type="auto"/>
            <w:vAlign w:val="center"/>
          </w:tcPr>
          <w:p w:rsidR="00D544BD" w:rsidRPr="000A1474" w:rsidRDefault="00A50CB7" w:rsidP="00092581">
            <w:pPr>
              <w:spacing w:line="240" w:lineRule="auto"/>
              <w:jc w:val="center"/>
              <w:rPr>
                <w:rFonts w:cs="Arial"/>
                <w:sz w:val="20"/>
                <w:szCs w:val="20"/>
              </w:rPr>
            </w:pPr>
            <w:r w:rsidRPr="000A1474">
              <w:rPr>
                <w:rFonts w:cs="Arial"/>
                <w:sz w:val="20"/>
                <w:szCs w:val="20"/>
              </w:rPr>
              <w:lastRenderedPageBreak/>
              <w:t>3</w:t>
            </w:r>
            <w:r w:rsidR="00D544BD" w:rsidRPr="000A1474">
              <w:rPr>
                <w:rFonts w:cs="Arial"/>
                <w:sz w:val="20"/>
                <w:szCs w:val="20"/>
              </w:rPr>
              <w:t>.</w:t>
            </w:r>
          </w:p>
        </w:tc>
        <w:tc>
          <w:tcPr>
            <w:tcW w:w="2029" w:type="dxa"/>
            <w:vAlign w:val="center"/>
          </w:tcPr>
          <w:p w:rsidR="00D544BD" w:rsidRPr="000A1474" w:rsidRDefault="00D544BD" w:rsidP="00092581">
            <w:pPr>
              <w:spacing w:line="240" w:lineRule="auto"/>
              <w:jc w:val="center"/>
              <w:rPr>
                <w:rFonts w:cs="Arial"/>
                <w:sz w:val="20"/>
                <w:szCs w:val="20"/>
              </w:rPr>
            </w:pPr>
            <w:r w:rsidRPr="000A1474">
              <w:rPr>
                <w:rFonts w:cs="Arial"/>
                <w:sz w:val="20"/>
                <w:szCs w:val="20"/>
              </w:rPr>
              <w:t>odpady ulegające biodegradacji</w:t>
            </w:r>
          </w:p>
        </w:tc>
        <w:tc>
          <w:tcPr>
            <w:tcW w:w="6491" w:type="dxa"/>
            <w:shd w:val="clear" w:color="auto" w:fill="auto"/>
            <w:vAlign w:val="center"/>
          </w:tcPr>
          <w:p w:rsidR="00227630" w:rsidRPr="000A1474" w:rsidRDefault="00D544BD" w:rsidP="00201C5D">
            <w:pPr>
              <w:spacing w:line="264" w:lineRule="auto"/>
              <w:rPr>
                <w:rFonts w:cs="Arial"/>
                <w:sz w:val="20"/>
                <w:szCs w:val="20"/>
              </w:rPr>
            </w:pPr>
            <w:r w:rsidRPr="000A1474">
              <w:rPr>
                <w:rFonts w:cs="Arial"/>
                <w:sz w:val="20"/>
                <w:szCs w:val="20"/>
              </w:rPr>
              <w:t xml:space="preserve">Należy gromadzić </w:t>
            </w:r>
            <w:r w:rsidR="00696F8B" w:rsidRPr="000A1474">
              <w:rPr>
                <w:rFonts w:cs="Arial"/>
                <w:sz w:val="20"/>
                <w:szCs w:val="20"/>
              </w:rPr>
              <w:t>w brązowych workach lub pojemnikach (w zależności od tego, w co jest wyposażona nieruchomość)</w:t>
            </w:r>
            <w:r w:rsidR="00B73A9F" w:rsidRPr="000A1474">
              <w:rPr>
                <w:rFonts w:cs="Arial"/>
                <w:sz w:val="20"/>
                <w:szCs w:val="20"/>
              </w:rPr>
              <w:t xml:space="preserve"> oznaczonych napisem „BIO</w:t>
            </w:r>
            <w:r w:rsidR="003A4D87" w:rsidRPr="000A1474">
              <w:rPr>
                <w:rFonts w:cs="Arial"/>
                <w:sz w:val="20"/>
                <w:szCs w:val="20"/>
              </w:rPr>
              <w:t>”</w:t>
            </w:r>
            <w:r w:rsidR="00201C5D" w:rsidRPr="000A1474">
              <w:rPr>
                <w:rFonts w:cs="Arial"/>
                <w:sz w:val="20"/>
                <w:szCs w:val="20"/>
              </w:rPr>
              <w:t xml:space="preserve">. </w:t>
            </w:r>
            <w:r w:rsidR="00227630" w:rsidRPr="000A1474">
              <w:rPr>
                <w:rFonts w:cs="Arial"/>
                <w:sz w:val="20"/>
                <w:szCs w:val="20"/>
              </w:rPr>
              <w:t xml:space="preserve">Minimalna pojemność </w:t>
            </w:r>
            <w:r w:rsidR="00801A01" w:rsidRPr="000A1474">
              <w:rPr>
                <w:rFonts w:cs="Arial"/>
                <w:sz w:val="20"/>
                <w:szCs w:val="20"/>
              </w:rPr>
              <w:t>worka</w:t>
            </w:r>
            <w:r w:rsidR="004A2DC5" w:rsidRPr="000A1474">
              <w:rPr>
                <w:rFonts w:cs="Arial"/>
                <w:sz w:val="20"/>
                <w:szCs w:val="20"/>
              </w:rPr>
              <w:t xml:space="preserve"> </w:t>
            </w:r>
            <w:r w:rsidR="00B73A9F" w:rsidRPr="000A1474">
              <w:rPr>
                <w:rFonts w:cs="Arial"/>
                <w:sz w:val="20"/>
                <w:szCs w:val="20"/>
              </w:rPr>
              <w:t>(wykonanego z folii</w:t>
            </w:r>
            <w:r w:rsidR="00A0056E" w:rsidRPr="000A1474">
              <w:rPr>
                <w:rFonts w:cs="Arial"/>
                <w:sz w:val="20"/>
                <w:szCs w:val="20"/>
              </w:rPr>
              <w:t xml:space="preserve"> </w:t>
            </w:r>
            <w:proofErr w:type="spellStart"/>
            <w:r w:rsidR="00B73A9F" w:rsidRPr="000A1474">
              <w:rPr>
                <w:rFonts w:cs="Arial"/>
                <w:sz w:val="20"/>
                <w:szCs w:val="20"/>
              </w:rPr>
              <w:t>oxy</w:t>
            </w:r>
            <w:r w:rsidR="00A0056E" w:rsidRPr="000A1474">
              <w:rPr>
                <w:rFonts w:cs="Arial"/>
                <w:sz w:val="20"/>
                <w:szCs w:val="20"/>
              </w:rPr>
              <w:t>-</w:t>
            </w:r>
            <w:r w:rsidR="00B73A9F" w:rsidRPr="000A1474">
              <w:rPr>
                <w:rFonts w:cs="Arial"/>
                <w:sz w:val="20"/>
                <w:szCs w:val="20"/>
              </w:rPr>
              <w:t>biodegradowalnej</w:t>
            </w:r>
            <w:proofErr w:type="spellEnd"/>
            <w:r w:rsidR="00B73A9F" w:rsidRPr="000A1474">
              <w:rPr>
                <w:rFonts w:cs="Arial"/>
                <w:sz w:val="20"/>
                <w:szCs w:val="20"/>
              </w:rPr>
              <w:t xml:space="preserve">) </w:t>
            </w:r>
            <w:r w:rsidR="004A2DC5" w:rsidRPr="000A1474">
              <w:rPr>
                <w:rFonts w:cs="Arial"/>
                <w:sz w:val="20"/>
                <w:szCs w:val="20"/>
              </w:rPr>
              <w:t>lub pojemnika</w:t>
            </w:r>
            <w:r w:rsidR="00227630" w:rsidRPr="000A1474">
              <w:rPr>
                <w:rFonts w:cs="Arial"/>
                <w:sz w:val="20"/>
                <w:szCs w:val="20"/>
              </w:rPr>
              <w:t xml:space="preserve"> przeznaczonego do zbierania odpadów</w:t>
            </w:r>
            <w:r w:rsidR="00927485" w:rsidRPr="000A1474">
              <w:rPr>
                <w:rFonts w:cs="Arial"/>
                <w:sz w:val="20"/>
                <w:szCs w:val="20"/>
              </w:rPr>
              <w:t xml:space="preserve"> oraz częstotliwość wywozu:</w:t>
            </w:r>
          </w:p>
          <w:p w:rsidR="004A2DC5" w:rsidRPr="000A1474" w:rsidRDefault="004A2DC5" w:rsidP="00201C5D">
            <w:pPr>
              <w:pStyle w:val="Akapitzlist"/>
              <w:numPr>
                <w:ilvl w:val="0"/>
                <w:numId w:val="21"/>
              </w:numPr>
              <w:spacing w:line="264" w:lineRule="auto"/>
              <w:rPr>
                <w:rFonts w:cs="Arial"/>
                <w:sz w:val="20"/>
                <w:szCs w:val="20"/>
              </w:rPr>
            </w:pPr>
            <w:r w:rsidRPr="000A1474">
              <w:rPr>
                <w:rFonts w:cs="Arial"/>
                <w:sz w:val="20"/>
                <w:szCs w:val="20"/>
              </w:rPr>
              <w:t>w zabudowie jednorodzinnej pojemność worków (o</w:t>
            </w:r>
            <w:r w:rsidR="00B73A9F" w:rsidRPr="000A1474">
              <w:rPr>
                <w:rFonts w:cs="Arial"/>
                <w:sz w:val="20"/>
                <w:szCs w:val="20"/>
              </w:rPr>
              <w:t> </w:t>
            </w:r>
            <w:r w:rsidRPr="000A1474">
              <w:rPr>
                <w:rFonts w:cs="Arial"/>
                <w:sz w:val="20"/>
                <w:szCs w:val="20"/>
              </w:rPr>
              <w:t>wytrzymałości nie mniejszej niż tworzywa LDPE i</w:t>
            </w:r>
            <w:r w:rsidR="00B73A9F" w:rsidRPr="000A1474">
              <w:rPr>
                <w:rFonts w:cs="Arial"/>
                <w:sz w:val="20"/>
                <w:szCs w:val="20"/>
              </w:rPr>
              <w:t> </w:t>
            </w:r>
            <w:r w:rsidRPr="000A1474">
              <w:rPr>
                <w:rFonts w:cs="Arial"/>
                <w:sz w:val="20"/>
                <w:szCs w:val="20"/>
              </w:rPr>
              <w:t xml:space="preserve">minimalnej grubości 0,04 mm) powinna wynosić </w:t>
            </w:r>
            <w:r w:rsidR="00B73A9F" w:rsidRPr="000A1474">
              <w:rPr>
                <w:rFonts w:cs="Arial"/>
                <w:sz w:val="20"/>
                <w:szCs w:val="20"/>
              </w:rPr>
              <w:t xml:space="preserve">nie więcej niż </w:t>
            </w:r>
            <w:r w:rsidR="008172F1" w:rsidRPr="000A1474">
              <w:rPr>
                <w:rFonts w:cs="Arial"/>
                <w:sz w:val="20"/>
                <w:szCs w:val="20"/>
              </w:rPr>
              <w:t>80</w:t>
            </w:r>
            <w:r w:rsidR="00B73A9F" w:rsidRPr="000A1474">
              <w:rPr>
                <w:rFonts w:cs="Arial"/>
                <w:sz w:val="20"/>
                <w:szCs w:val="20"/>
              </w:rPr>
              <w:t xml:space="preserve"> l,</w:t>
            </w:r>
            <w:r w:rsidR="00927485" w:rsidRPr="000A1474">
              <w:rPr>
                <w:rFonts w:cs="Arial"/>
                <w:sz w:val="20"/>
                <w:szCs w:val="20"/>
              </w:rPr>
              <w:t xml:space="preserve"> wywóz </w:t>
            </w:r>
            <w:r w:rsidR="005C4163" w:rsidRPr="000A1474">
              <w:rPr>
                <w:rFonts w:cs="Arial"/>
                <w:sz w:val="20"/>
                <w:szCs w:val="20"/>
              </w:rPr>
              <w:t>w miesiącach kwiecień-październik nie rzadziej niż 1 raz w tygodniu natomiast w miesiącach listopad-marzec nie rzad</w:t>
            </w:r>
            <w:r w:rsidR="002E23F2">
              <w:rPr>
                <w:rFonts w:cs="Arial"/>
                <w:sz w:val="20"/>
                <w:szCs w:val="20"/>
              </w:rPr>
              <w:t>ziej niż 1 raz na dwa tygodnie,</w:t>
            </w:r>
          </w:p>
          <w:p w:rsidR="00201C5D" w:rsidRPr="000A1474" w:rsidRDefault="00B73A9F" w:rsidP="00201C5D">
            <w:pPr>
              <w:pStyle w:val="Akapitzlist"/>
              <w:numPr>
                <w:ilvl w:val="0"/>
                <w:numId w:val="21"/>
              </w:numPr>
              <w:spacing w:line="264" w:lineRule="auto"/>
              <w:rPr>
                <w:rFonts w:cs="Arial"/>
                <w:sz w:val="20"/>
                <w:szCs w:val="20"/>
              </w:rPr>
            </w:pPr>
            <w:r w:rsidRPr="000A1474">
              <w:rPr>
                <w:rFonts w:cs="Arial"/>
                <w:sz w:val="20"/>
                <w:szCs w:val="20"/>
              </w:rPr>
              <w:t xml:space="preserve">w zabudowie wielorodzinnej pojemność pojemników powinna wynosić </w:t>
            </w:r>
            <w:r w:rsidR="008172F1" w:rsidRPr="000A1474">
              <w:rPr>
                <w:rFonts w:cs="Arial"/>
                <w:sz w:val="20"/>
                <w:szCs w:val="20"/>
              </w:rPr>
              <w:t>240</w:t>
            </w:r>
            <w:r w:rsidRPr="000A1474">
              <w:rPr>
                <w:rFonts w:cs="Arial"/>
                <w:sz w:val="20"/>
                <w:szCs w:val="20"/>
              </w:rPr>
              <w:t>l</w:t>
            </w:r>
            <w:r w:rsidR="00927485" w:rsidRPr="000A1474">
              <w:rPr>
                <w:rFonts w:cs="Arial"/>
                <w:sz w:val="20"/>
                <w:szCs w:val="20"/>
              </w:rPr>
              <w:t>, wywóz 2 razy w tygodniu.</w:t>
            </w:r>
          </w:p>
          <w:p w:rsidR="00D544BD" w:rsidRPr="000A1474" w:rsidRDefault="001725A2" w:rsidP="00201C5D">
            <w:pPr>
              <w:spacing w:line="264" w:lineRule="auto"/>
              <w:rPr>
                <w:rFonts w:cs="Arial"/>
                <w:sz w:val="20"/>
                <w:szCs w:val="20"/>
              </w:rPr>
            </w:pPr>
            <w:r w:rsidRPr="000A1474">
              <w:rPr>
                <w:rFonts w:cs="Arial"/>
                <w:sz w:val="20"/>
                <w:szCs w:val="20"/>
              </w:rPr>
              <w:t>Odpady te właściciele nieruchomości mogą również dostarczyć na swój koszt do punktów selektywnej zbiórki odpadów komunalnych.</w:t>
            </w:r>
            <w:r w:rsidR="00F87DF8" w:rsidRPr="000A1474">
              <w:rPr>
                <w:rFonts w:cs="Arial"/>
                <w:sz w:val="20"/>
                <w:szCs w:val="20"/>
              </w:rPr>
              <w:t xml:space="preserve"> </w:t>
            </w:r>
            <w:r w:rsidR="00D544BD" w:rsidRPr="000A1474">
              <w:rPr>
                <w:rFonts w:cs="Arial"/>
                <w:sz w:val="20"/>
                <w:szCs w:val="20"/>
              </w:rPr>
              <w:t>Kompostowanie odpadów zielonych i odpadów kuchennych ulegających biodegradacji może odbywać się na terenie nieruchomości, na której powstały, w sposób nieuciążliwy dla użytkow</w:t>
            </w:r>
            <w:r w:rsidR="00CF2701" w:rsidRPr="000A1474">
              <w:rPr>
                <w:rFonts w:cs="Arial"/>
                <w:sz w:val="20"/>
                <w:szCs w:val="20"/>
              </w:rPr>
              <w:t>ników sąsiednich nieruchomości.</w:t>
            </w:r>
          </w:p>
        </w:tc>
      </w:tr>
      <w:tr w:rsidR="008E49FD" w:rsidRPr="000A1474" w:rsidTr="008F51D6">
        <w:trPr>
          <w:trHeight w:val="4422"/>
          <w:jc w:val="center"/>
        </w:trPr>
        <w:tc>
          <w:tcPr>
            <w:tcW w:w="0" w:type="auto"/>
            <w:vAlign w:val="center"/>
          </w:tcPr>
          <w:p w:rsidR="00823547" w:rsidRPr="000A1474" w:rsidRDefault="00D544BD" w:rsidP="00092581">
            <w:pPr>
              <w:spacing w:line="240" w:lineRule="auto"/>
              <w:jc w:val="center"/>
              <w:rPr>
                <w:rFonts w:cs="Arial"/>
                <w:sz w:val="20"/>
                <w:szCs w:val="20"/>
              </w:rPr>
            </w:pPr>
            <w:r w:rsidRPr="000A1474">
              <w:rPr>
                <w:rFonts w:cs="Arial"/>
                <w:sz w:val="20"/>
                <w:szCs w:val="20"/>
              </w:rPr>
              <w:t>4</w:t>
            </w:r>
            <w:r w:rsidR="004D53C2" w:rsidRPr="000A1474">
              <w:rPr>
                <w:rFonts w:cs="Arial"/>
                <w:sz w:val="20"/>
                <w:szCs w:val="20"/>
              </w:rPr>
              <w:t>.</w:t>
            </w:r>
          </w:p>
        </w:tc>
        <w:tc>
          <w:tcPr>
            <w:tcW w:w="2029" w:type="dxa"/>
            <w:vAlign w:val="center"/>
          </w:tcPr>
          <w:p w:rsidR="00823547" w:rsidRPr="000A1474" w:rsidRDefault="004D53C2" w:rsidP="00092581">
            <w:pPr>
              <w:spacing w:line="240" w:lineRule="auto"/>
              <w:jc w:val="center"/>
              <w:rPr>
                <w:rFonts w:cs="Arial"/>
                <w:sz w:val="20"/>
                <w:szCs w:val="20"/>
              </w:rPr>
            </w:pPr>
            <w:r w:rsidRPr="000A1474">
              <w:rPr>
                <w:rFonts w:cs="Arial"/>
                <w:sz w:val="20"/>
                <w:szCs w:val="20"/>
              </w:rPr>
              <w:t xml:space="preserve">odpady </w:t>
            </w:r>
            <w:r w:rsidR="007B21AF" w:rsidRPr="000A1474">
              <w:rPr>
                <w:rFonts w:cs="Arial"/>
                <w:sz w:val="20"/>
                <w:szCs w:val="20"/>
              </w:rPr>
              <w:t xml:space="preserve">z </w:t>
            </w:r>
            <w:r w:rsidRPr="000A1474">
              <w:rPr>
                <w:rFonts w:cs="Arial"/>
                <w:sz w:val="20"/>
                <w:szCs w:val="20"/>
              </w:rPr>
              <w:t>tworzyw sztucznych</w:t>
            </w:r>
            <w:r w:rsidR="007B21AF" w:rsidRPr="000A1474">
              <w:rPr>
                <w:rFonts w:cs="Arial"/>
                <w:sz w:val="20"/>
                <w:szCs w:val="20"/>
              </w:rPr>
              <w:t xml:space="preserve"> i</w:t>
            </w:r>
            <w:r w:rsidRPr="000A1474">
              <w:rPr>
                <w:rFonts w:cs="Arial"/>
                <w:sz w:val="20"/>
                <w:szCs w:val="20"/>
              </w:rPr>
              <w:t xml:space="preserve"> metali </w:t>
            </w:r>
          </w:p>
        </w:tc>
        <w:tc>
          <w:tcPr>
            <w:tcW w:w="6491" w:type="dxa"/>
            <w:shd w:val="clear" w:color="auto" w:fill="auto"/>
            <w:vAlign w:val="center"/>
          </w:tcPr>
          <w:p w:rsidR="00B73A9F" w:rsidRPr="000A1474" w:rsidRDefault="00696F8B" w:rsidP="00201C5D">
            <w:pPr>
              <w:spacing w:line="264" w:lineRule="auto"/>
              <w:rPr>
                <w:rFonts w:cs="Arial"/>
                <w:sz w:val="20"/>
                <w:szCs w:val="20"/>
              </w:rPr>
            </w:pPr>
            <w:r w:rsidRPr="000A1474">
              <w:rPr>
                <w:rFonts w:cs="Arial"/>
                <w:sz w:val="20"/>
                <w:szCs w:val="20"/>
              </w:rPr>
              <w:t>Należy gromadzić w żółtych workach lub pojemnikach (w zależności od tego, w co jest wyposażona nieruchomość)</w:t>
            </w:r>
            <w:r w:rsidR="003A4D87" w:rsidRPr="000A1474">
              <w:rPr>
                <w:rFonts w:cs="Arial"/>
                <w:sz w:val="20"/>
                <w:szCs w:val="20"/>
              </w:rPr>
              <w:t xml:space="preserve"> oznaczonych napisem „</w:t>
            </w:r>
            <w:r w:rsidR="007B21AF" w:rsidRPr="000A1474">
              <w:rPr>
                <w:rFonts w:cs="Arial"/>
                <w:sz w:val="20"/>
                <w:szCs w:val="20"/>
              </w:rPr>
              <w:t>METALE I TWORZYWA SZTUCZNE</w:t>
            </w:r>
            <w:r w:rsidR="003A4D87" w:rsidRPr="000A1474">
              <w:rPr>
                <w:rFonts w:cs="Arial"/>
                <w:sz w:val="20"/>
                <w:szCs w:val="20"/>
              </w:rPr>
              <w:t>” – dla metali, w tym odpadów opakowaniowych z metali, tworzyw sztucznych, w tym odpadów opakowaniowych tworzyw sztucznych oraz odpadów opakowaniowych wielomateriałowych</w:t>
            </w:r>
            <w:r w:rsidR="00FA7D92" w:rsidRPr="000A1474">
              <w:rPr>
                <w:rFonts w:cs="Arial"/>
                <w:sz w:val="20"/>
                <w:szCs w:val="20"/>
              </w:rPr>
              <w:t xml:space="preserve">. </w:t>
            </w:r>
            <w:r w:rsidR="00B73A9F" w:rsidRPr="000A1474">
              <w:rPr>
                <w:rFonts w:cs="Arial"/>
                <w:sz w:val="20"/>
                <w:szCs w:val="20"/>
              </w:rPr>
              <w:t>Minimalna pojemność worka lub pojemnika przeznaczonego do zbierania odpadów</w:t>
            </w:r>
            <w:r w:rsidR="005C4163" w:rsidRPr="000A1474">
              <w:rPr>
                <w:rFonts w:cs="Arial"/>
                <w:sz w:val="20"/>
                <w:szCs w:val="20"/>
              </w:rPr>
              <w:t xml:space="preserve"> oraz częstotliwość wywozu:</w:t>
            </w:r>
          </w:p>
          <w:p w:rsidR="00B73A9F" w:rsidRPr="000A1474" w:rsidRDefault="00B73A9F" w:rsidP="00201C5D">
            <w:pPr>
              <w:pStyle w:val="Akapitzlist"/>
              <w:numPr>
                <w:ilvl w:val="0"/>
                <w:numId w:val="21"/>
              </w:numPr>
              <w:spacing w:line="264" w:lineRule="auto"/>
              <w:rPr>
                <w:rFonts w:cs="Arial"/>
                <w:sz w:val="20"/>
                <w:szCs w:val="20"/>
              </w:rPr>
            </w:pPr>
            <w:r w:rsidRPr="000A1474">
              <w:rPr>
                <w:rFonts w:cs="Arial"/>
                <w:sz w:val="20"/>
                <w:szCs w:val="20"/>
              </w:rPr>
              <w:t>w zabudowie jednorodzinnej pojemność worków (o wytrzymałości nie mniejszej niż tworzywa LDPE i minimalnej grubości 0,04 mm) powinna wynosić nie więcej niż 120 l,</w:t>
            </w:r>
            <w:r w:rsidR="005C4163" w:rsidRPr="000A1474">
              <w:rPr>
                <w:rFonts w:cs="Arial"/>
                <w:sz w:val="20"/>
                <w:szCs w:val="20"/>
              </w:rPr>
              <w:t xml:space="preserve"> wywóz odpadów 1 raz w miesiącu,</w:t>
            </w:r>
          </w:p>
          <w:p w:rsidR="00B73A9F" w:rsidRPr="000A1474" w:rsidRDefault="00B73A9F" w:rsidP="00201C5D">
            <w:pPr>
              <w:pStyle w:val="Akapitzlist"/>
              <w:numPr>
                <w:ilvl w:val="0"/>
                <w:numId w:val="21"/>
              </w:numPr>
              <w:spacing w:line="264" w:lineRule="auto"/>
              <w:rPr>
                <w:rFonts w:cs="Arial"/>
                <w:sz w:val="20"/>
                <w:szCs w:val="20"/>
              </w:rPr>
            </w:pPr>
            <w:r w:rsidRPr="000A1474">
              <w:rPr>
                <w:rFonts w:cs="Arial"/>
                <w:sz w:val="20"/>
                <w:szCs w:val="20"/>
              </w:rPr>
              <w:t xml:space="preserve">w zabudowie wielorodzinnej pojemność pojemników powinna wynosić </w:t>
            </w:r>
            <w:r w:rsidR="00DE2279" w:rsidRPr="000A1474">
              <w:rPr>
                <w:rFonts w:cs="Arial"/>
                <w:sz w:val="20"/>
                <w:szCs w:val="20"/>
              </w:rPr>
              <w:t xml:space="preserve">dwa pojemniki </w:t>
            </w:r>
            <w:r w:rsidRPr="000A1474">
              <w:rPr>
                <w:rFonts w:cs="Arial"/>
                <w:sz w:val="20"/>
                <w:szCs w:val="20"/>
              </w:rPr>
              <w:t>1100 l</w:t>
            </w:r>
            <w:r w:rsidR="005C4163" w:rsidRPr="000A1474">
              <w:rPr>
                <w:rFonts w:cs="Arial"/>
                <w:sz w:val="20"/>
                <w:szCs w:val="20"/>
              </w:rPr>
              <w:t>, wywóz odpadów 2 razy w miesiącu.</w:t>
            </w:r>
          </w:p>
          <w:p w:rsidR="00A50CB7" w:rsidRPr="000A1474" w:rsidRDefault="00AC4341" w:rsidP="00201C5D">
            <w:pPr>
              <w:spacing w:line="264" w:lineRule="auto"/>
              <w:rPr>
                <w:rFonts w:cs="Arial"/>
                <w:sz w:val="20"/>
                <w:szCs w:val="20"/>
              </w:rPr>
            </w:pPr>
            <w:r w:rsidRPr="000A1474">
              <w:rPr>
                <w:rFonts w:cs="Arial"/>
                <w:sz w:val="20"/>
                <w:szCs w:val="20"/>
              </w:rPr>
              <w:t>Odpady te właściciele mogą dostarczać również samodzielne i na własny koszt do punktu selektywnej zbiórki odpadów komunalnych.</w:t>
            </w:r>
          </w:p>
        </w:tc>
      </w:tr>
      <w:tr w:rsidR="008E49FD" w:rsidRPr="000A1474" w:rsidTr="00972EDD">
        <w:trPr>
          <w:trHeight w:val="3345"/>
          <w:jc w:val="center"/>
        </w:trPr>
        <w:tc>
          <w:tcPr>
            <w:tcW w:w="0" w:type="auto"/>
            <w:vAlign w:val="center"/>
          </w:tcPr>
          <w:p w:rsidR="00823547" w:rsidRPr="000A1474" w:rsidRDefault="00D544BD" w:rsidP="00092581">
            <w:pPr>
              <w:spacing w:line="240" w:lineRule="auto"/>
              <w:jc w:val="center"/>
              <w:rPr>
                <w:rFonts w:cs="Arial"/>
                <w:sz w:val="20"/>
                <w:szCs w:val="20"/>
              </w:rPr>
            </w:pPr>
            <w:r w:rsidRPr="000A1474">
              <w:rPr>
                <w:rFonts w:cs="Arial"/>
                <w:sz w:val="20"/>
                <w:szCs w:val="20"/>
              </w:rPr>
              <w:t>5</w:t>
            </w:r>
            <w:r w:rsidR="004D53C2" w:rsidRPr="000A1474">
              <w:rPr>
                <w:rFonts w:cs="Arial"/>
                <w:sz w:val="20"/>
                <w:szCs w:val="20"/>
              </w:rPr>
              <w:t>.</w:t>
            </w:r>
          </w:p>
        </w:tc>
        <w:tc>
          <w:tcPr>
            <w:tcW w:w="2029" w:type="dxa"/>
            <w:vAlign w:val="center"/>
          </w:tcPr>
          <w:p w:rsidR="00823547" w:rsidRPr="000A1474" w:rsidRDefault="004D53C2" w:rsidP="00092581">
            <w:pPr>
              <w:spacing w:line="240" w:lineRule="auto"/>
              <w:jc w:val="center"/>
              <w:rPr>
                <w:rFonts w:cs="Arial"/>
                <w:sz w:val="20"/>
                <w:szCs w:val="20"/>
              </w:rPr>
            </w:pPr>
            <w:r w:rsidRPr="000A1474">
              <w:rPr>
                <w:rFonts w:cs="Arial"/>
                <w:sz w:val="20"/>
                <w:szCs w:val="20"/>
              </w:rPr>
              <w:t>odpady ze szkła</w:t>
            </w:r>
          </w:p>
        </w:tc>
        <w:tc>
          <w:tcPr>
            <w:tcW w:w="6491" w:type="dxa"/>
            <w:shd w:val="clear" w:color="auto" w:fill="auto"/>
            <w:vAlign w:val="center"/>
          </w:tcPr>
          <w:p w:rsidR="007B21AF" w:rsidRPr="000A1474" w:rsidRDefault="00696F8B" w:rsidP="00092581">
            <w:pPr>
              <w:spacing w:line="240" w:lineRule="auto"/>
              <w:rPr>
                <w:rFonts w:cs="Arial"/>
                <w:sz w:val="20"/>
                <w:szCs w:val="20"/>
              </w:rPr>
            </w:pPr>
            <w:r w:rsidRPr="000A1474">
              <w:rPr>
                <w:rFonts w:cs="Arial"/>
                <w:sz w:val="20"/>
                <w:szCs w:val="20"/>
              </w:rPr>
              <w:t xml:space="preserve">Należy gromadzić w </w:t>
            </w:r>
            <w:r w:rsidR="003A4D87" w:rsidRPr="000A1474">
              <w:rPr>
                <w:rFonts w:cs="Arial"/>
                <w:sz w:val="20"/>
                <w:szCs w:val="20"/>
              </w:rPr>
              <w:t>zielonych</w:t>
            </w:r>
            <w:r w:rsidRPr="000A1474">
              <w:rPr>
                <w:rFonts w:cs="Arial"/>
                <w:sz w:val="20"/>
                <w:szCs w:val="20"/>
              </w:rPr>
              <w:t xml:space="preserve"> workach lub pojemnikach (w zależności od tego, w co jest wyposażona nieruchomość)</w:t>
            </w:r>
            <w:r w:rsidR="003A4D87" w:rsidRPr="000A1474">
              <w:rPr>
                <w:rFonts w:cs="Arial"/>
                <w:sz w:val="20"/>
                <w:szCs w:val="20"/>
              </w:rPr>
              <w:t xml:space="preserve"> oznaczonych napisem „</w:t>
            </w:r>
            <w:r w:rsidR="007B21AF" w:rsidRPr="000A1474">
              <w:rPr>
                <w:rFonts w:cs="Arial"/>
                <w:sz w:val="20"/>
                <w:szCs w:val="20"/>
              </w:rPr>
              <w:t>SZKŁO</w:t>
            </w:r>
            <w:r w:rsidR="003A4D87" w:rsidRPr="000A1474">
              <w:rPr>
                <w:rFonts w:cs="Arial"/>
                <w:sz w:val="20"/>
                <w:szCs w:val="20"/>
              </w:rPr>
              <w:t>” – dla szkła, w tym odpadów opakowaniowych ze szkła</w:t>
            </w:r>
            <w:r w:rsidR="00FA7D92" w:rsidRPr="000A1474">
              <w:rPr>
                <w:rFonts w:cs="Arial"/>
                <w:sz w:val="20"/>
                <w:szCs w:val="20"/>
              </w:rPr>
              <w:t xml:space="preserve">. </w:t>
            </w:r>
            <w:r w:rsidR="007B21AF" w:rsidRPr="000A1474">
              <w:rPr>
                <w:rFonts w:cs="Arial"/>
                <w:sz w:val="20"/>
                <w:szCs w:val="20"/>
              </w:rPr>
              <w:t>Minimalna pojemność worka lub pojemnika przeznaczonego do zbierania odpadów</w:t>
            </w:r>
            <w:r w:rsidR="00927485" w:rsidRPr="000A1474">
              <w:rPr>
                <w:rFonts w:cs="Arial"/>
                <w:sz w:val="20"/>
                <w:szCs w:val="20"/>
              </w:rPr>
              <w:t xml:space="preserve"> oraz częstotliwość wywozu:</w:t>
            </w:r>
          </w:p>
          <w:p w:rsidR="007B21AF" w:rsidRPr="000A1474" w:rsidRDefault="007B21AF" w:rsidP="00092581">
            <w:pPr>
              <w:pStyle w:val="Akapitzlist"/>
              <w:numPr>
                <w:ilvl w:val="0"/>
                <w:numId w:val="21"/>
              </w:numPr>
              <w:spacing w:line="240" w:lineRule="auto"/>
              <w:rPr>
                <w:rFonts w:cs="Arial"/>
                <w:sz w:val="20"/>
                <w:szCs w:val="20"/>
              </w:rPr>
            </w:pPr>
            <w:r w:rsidRPr="000A1474">
              <w:rPr>
                <w:rFonts w:cs="Arial"/>
                <w:sz w:val="20"/>
                <w:szCs w:val="20"/>
              </w:rPr>
              <w:t>w zabudowie jednorodzinnej pojemność worków (o wytrzymałości nie mniejszej niż tworzywa LDPE i minimalnej grubości 0,04 mm) powinna wynosić nie więcej niż 80 l,</w:t>
            </w:r>
            <w:r w:rsidR="005C4163" w:rsidRPr="000A1474">
              <w:rPr>
                <w:rFonts w:cs="Arial"/>
                <w:sz w:val="20"/>
                <w:szCs w:val="20"/>
              </w:rPr>
              <w:t xml:space="preserve"> wywóz odpadów 1 raz w miesiącu,</w:t>
            </w:r>
          </w:p>
          <w:p w:rsidR="007B21AF" w:rsidRPr="000A1474" w:rsidRDefault="007B21AF" w:rsidP="00092581">
            <w:pPr>
              <w:pStyle w:val="Akapitzlist"/>
              <w:numPr>
                <w:ilvl w:val="0"/>
                <w:numId w:val="21"/>
              </w:numPr>
              <w:spacing w:line="240" w:lineRule="auto"/>
              <w:rPr>
                <w:rFonts w:cs="Arial"/>
                <w:sz w:val="20"/>
                <w:szCs w:val="20"/>
              </w:rPr>
            </w:pPr>
            <w:r w:rsidRPr="000A1474">
              <w:rPr>
                <w:rFonts w:cs="Arial"/>
                <w:sz w:val="20"/>
                <w:szCs w:val="20"/>
              </w:rPr>
              <w:t>w zabudowie wielorodzinnej pojemność pojemników powinna wynosić 1100 l</w:t>
            </w:r>
            <w:r w:rsidR="00927485" w:rsidRPr="000A1474">
              <w:rPr>
                <w:rFonts w:cs="Arial"/>
                <w:sz w:val="20"/>
                <w:szCs w:val="20"/>
              </w:rPr>
              <w:t xml:space="preserve">, </w:t>
            </w:r>
            <w:r w:rsidR="005C4163" w:rsidRPr="000A1474">
              <w:rPr>
                <w:rFonts w:cs="Arial"/>
                <w:sz w:val="20"/>
                <w:szCs w:val="20"/>
              </w:rPr>
              <w:t>wywóz odpadów 2 razy w miesiącu.</w:t>
            </w:r>
          </w:p>
          <w:p w:rsidR="000C1EAE" w:rsidRPr="000A1474" w:rsidRDefault="00AC4341" w:rsidP="00092581">
            <w:pPr>
              <w:spacing w:line="240" w:lineRule="auto"/>
              <w:rPr>
                <w:rFonts w:cs="Arial"/>
                <w:sz w:val="20"/>
                <w:szCs w:val="20"/>
              </w:rPr>
            </w:pPr>
            <w:r w:rsidRPr="000A1474">
              <w:rPr>
                <w:rFonts w:cs="Arial"/>
                <w:sz w:val="20"/>
                <w:szCs w:val="20"/>
              </w:rPr>
              <w:t>Odpady te właściciele mogą dostarczać również samodzielne i na własny koszt do punktu selektywnej zbiórki odpadów komunalnych.</w:t>
            </w:r>
          </w:p>
        </w:tc>
      </w:tr>
      <w:tr w:rsidR="008E49FD" w:rsidRPr="000A1474" w:rsidTr="00972EDD">
        <w:trPr>
          <w:trHeight w:val="1531"/>
          <w:jc w:val="center"/>
        </w:trPr>
        <w:tc>
          <w:tcPr>
            <w:tcW w:w="0" w:type="auto"/>
            <w:shd w:val="clear" w:color="auto" w:fill="auto"/>
            <w:vAlign w:val="center"/>
          </w:tcPr>
          <w:p w:rsidR="00823547" w:rsidRPr="000A1474" w:rsidRDefault="007F56A2" w:rsidP="00092581">
            <w:pPr>
              <w:spacing w:line="240" w:lineRule="auto"/>
              <w:jc w:val="center"/>
              <w:rPr>
                <w:rFonts w:cs="Arial"/>
                <w:sz w:val="20"/>
                <w:szCs w:val="20"/>
              </w:rPr>
            </w:pPr>
            <w:r w:rsidRPr="000A1474">
              <w:rPr>
                <w:rFonts w:cs="Arial"/>
                <w:sz w:val="20"/>
                <w:szCs w:val="20"/>
              </w:rPr>
              <w:lastRenderedPageBreak/>
              <w:t>6.</w:t>
            </w:r>
          </w:p>
        </w:tc>
        <w:tc>
          <w:tcPr>
            <w:tcW w:w="2029" w:type="dxa"/>
            <w:shd w:val="clear" w:color="auto" w:fill="auto"/>
            <w:vAlign w:val="center"/>
          </w:tcPr>
          <w:p w:rsidR="00823547" w:rsidRPr="000A1474" w:rsidRDefault="007F56A2" w:rsidP="00315EAD">
            <w:pPr>
              <w:spacing w:line="240" w:lineRule="auto"/>
              <w:jc w:val="center"/>
              <w:rPr>
                <w:rFonts w:cs="Arial"/>
                <w:sz w:val="20"/>
                <w:szCs w:val="20"/>
              </w:rPr>
            </w:pPr>
            <w:r w:rsidRPr="000A1474">
              <w:rPr>
                <w:rFonts w:cs="Arial"/>
                <w:sz w:val="20"/>
                <w:szCs w:val="20"/>
              </w:rPr>
              <w:t>przeterminowane leki</w:t>
            </w:r>
            <w:r w:rsidR="00315EAD" w:rsidRPr="000A1474">
              <w:rPr>
                <w:rFonts w:cs="Arial"/>
                <w:sz w:val="20"/>
                <w:szCs w:val="20"/>
              </w:rPr>
              <w:t xml:space="preserve"> </w:t>
            </w:r>
            <w:r w:rsidR="00BA0B33" w:rsidRPr="000A1474">
              <w:rPr>
                <w:rFonts w:cs="Arial"/>
                <w:sz w:val="20"/>
                <w:szCs w:val="20"/>
              </w:rPr>
              <w:t>odpady niekwalifikujące się do odpadów medycznych</w:t>
            </w:r>
          </w:p>
        </w:tc>
        <w:tc>
          <w:tcPr>
            <w:tcW w:w="6491" w:type="dxa"/>
            <w:shd w:val="clear" w:color="auto" w:fill="auto"/>
            <w:vAlign w:val="center"/>
          </w:tcPr>
          <w:p w:rsidR="00801A01" w:rsidRPr="000A1474" w:rsidRDefault="00D3222B" w:rsidP="00092581">
            <w:pPr>
              <w:spacing w:line="240" w:lineRule="auto"/>
              <w:rPr>
                <w:rFonts w:cs="Arial"/>
                <w:sz w:val="20"/>
                <w:szCs w:val="20"/>
              </w:rPr>
            </w:pPr>
            <w:r w:rsidRPr="000A1474">
              <w:rPr>
                <w:rFonts w:cs="Arial"/>
                <w:sz w:val="20"/>
                <w:szCs w:val="20"/>
              </w:rPr>
              <w:t>Należy dostarczać do oznakowanych pojemników zlokalizowanych w aptekach na terenie gminy.</w:t>
            </w:r>
          </w:p>
        </w:tc>
      </w:tr>
      <w:tr w:rsidR="008E49FD" w:rsidRPr="000A1474" w:rsidTr="00972EDD">
        <w:trPr>
          <w:trHeight w:val="1077"/>
          <w:jc w:val="center"/>
        </w:trPr>
        <w:tc>
          <w:tcPr>
            <w:tcW w:w="0" w:type="auto"/>
            <w:shd w:val="clear" w:color="auto" w:fill="auto"/>
            <w:vAlign w:val="center"/>
          </w:tcPr>
          <w:p w:rsidR="000E4110" w:rsidRPr="000A1474" w:rsidRDefault="00D544BD" w:rsidP="00092581">
            <w:pPr>
              <w:spacing w:line="240" w:lineRule="auto"/>
              <w:jc w:val="center"/>
              <w:rPr>
                <w:rFonts w:cs="Arial"/>
                <w:sz w:val="20"/>
                <w:szCs w:val="20"/>
              </w:rPr>
            </w:pPr>
            <w:r w:rsidRPr="000A1474">
              <w:rPr>
                <w:rFonts w:cs="Arial"/>
                <w:sz w:val="20"/>
                <w:szCs w:val="20"/>
              </w:rPr>
              <w:t>7.</w:t>
            </w:r>
          </w:p>
        </w:tc>
        <w:tc>
          <w:tcPr>
            <w:tcW w:w="2029" w:type="dxa"/>
            <w:shd w:val="clear" w:color="auto" w:fill="auto"/>
            <w:vAlign w:val="center"/>
          </w:tcPr>
          <w:p w:rsidR="000E4110" w:rsidRPr="000A1474" w:rsidRDefault="00B177B5" w:rsidP="00092581">
            <w:pPr>
              <w:spacing w:line="240" w:lineRule="auto"/>
              <w:jc w:val="center"/>
              <w:rPr>
                <w:rFonts w:cs="Arial"/>
                <w:sz w:val="20"/>
                <w:szCs w:val="20"/>
              </w:rPr>
            </w:pPr>
            <w:r w:rsidRPr="000A1474">
              <w:rPr>
                <w:rFonts w:cs="Arial"/>
                <w:sz w:val="20"/>
                <w:szCs w:val="20"/>
              </w:rPr>
              <w:t>c</w:t>
            </w:r>
            <w:r w:rsidR="000E4110" w:rsidRPr="000A1474">
              <w:rPr>
                <w:rFonts w:cs="Arial"/>
                <w:sz w:val="20"/>
                <w:szCs w:val="20"/>
              </w:rPr>
              <w:t>hemikalia</w:t>
            </w:r>
          </w:p>
        </w:tc>
        <w:tc>
          <w:tcPr>
            <w:tcW w:w="6491" w:type="dxa"/>
            <w:shd w:val="clear" w:color="auto" w:fill="auto"/>
            <w:vAlign w:val="center"/>
          </w:tcPr>
          <w:p w:rsidR="000E4110" w:rsidRPr="000A1474" w:rsidRDefault="00D3222B" w:rsidP="00092581">
            <w:pPr>
              <w:spacing w:line="240" w:lineRule="auto"/>
              <w:rPr>
                <w:rFonts w:cs="Arial"/>
                <w:sz w:val="20"/>
                <w:szCs w:val="20"/>
              </w:rPr>
            </w:pPr>
            <w:r w:rsidRPr="000A1474">
              <w:rPr>
                <w:rFonts w:cs="Arial"/>
                <w:sz w:val="20"/>
                <w:szCs w:val="20"/>
              </w:rPr>
              <w:t>Odpady należy przekazywać we własnym zakresie do punktu selektywnego zbierania odpadów komunalnych w oryginalnych opakowaniach umożliwiających identyfikację ich zawartości.</w:t>
            </w:r>
          </w:p>
        </w:tc>
      </w:tr>
      <w:tr w:rsidR="008E49FD" w:rsidRPr="000A1474" w:rsidTr="00972EDD">
        <w:trPr>
          <w:trHeight w:val="1020"/>
          <w:jc w:val="center"/>
        </w:trPr>
        <w:tc>
          <w:tcPr>
            <w:tcW w:w="0" w:type="auto"/>
            <w:shd w:val="clear" w:color="auto" w:fill="auto"/>
            <w:vAlign w:val="center"/>
          </w:tcPr>
          <w:p w:rsidR="000E4110" w:rsidRPr="000A1474" w:rsidRDefault="00D544BD" w:rsidP="00092581">
            <w:pPr>
              <w:spacing w:line="240" w:lineRule="auto"/>
              <w:jc w:val="center"/>
              <w:rPr>
                <w:rFonts w:cs="Arial"/>
                <w:sz w:val="20"/>
                <w:szCs w:val="20"/>
              </w:rPr>
            </w:pPr>
            <w:r w:rsidRPr="000A1474">
              <w:rPr>
                <w:rFonts w:cs="Arial"/>
                <w:sz w:val="20"/>
                <w:szCs w:val="20"/>
              </w:rPr>
              <w:t>8.</w:t>
            </w:r>
          </w:p>
        </w:tc>
        <w:tc>
          <w:tcPr>
            <w:tcW w:w="2029" w:type="dxa"/>
            <w:shd w:val="clear" w:color="auto" w:fill="auto"/>
            <w:vAlign w:val="center"/>
          </w:tcPr>
          <w:p w:rsidR="000E4110" w:rsidRPr="000A1474" w:rsidRDefault="000E4110" w:rsidP="00092581">
            <w:pPr>
              <w:spacing w:line="240" w:lineRule="auto"/>
              <w:jc w:val="center"/>
              <w:rPr>
                <w:rFonts w:cs="Arial"/>
                <w:sz w:val="20"/>
                <w:szCs w:val="20"/>
              </w:rPr>
            </w:pPr>
            <w:r w:rsidRPr="000A1474">
              <w:rPr>
                <w:rFonts w:cs="Arial"/>
                <w:sz w:val="20"/>
                <w:szCs w:val="20"/>
              </w:rPr>
              <w:t>zużyte baterie</w:t>
            </w:r>
            <w:r w:rsidR="00FD4252" w:rsidRPr="000A1474">
              <w:rPr>
                <w:rFonts w:cs="Arial"/>
                <w:sz w:val="20"/>
                <w:szCs w:val="20"/>
              </w:rPr>
              <w:t xml:space="preserve"> i akumulatory</w:t>
            </w:r>
          </w:p>
        </w:tc>
        <w:tc>
          <w:tcPr>
            <w:tcW w:w="6491" w:type="dxa"/>
            <w:shd w:val="clear" w:color="auto" w:fill="auto"/>
            <w:vAlign w:val="center"/>
          </w:tcPr>
          <w:p w:rsidR="000E4110" w:rsidRPr="000A1474" w:rsidRDefault="00FD4252" w:rsidP="00092581">
            <w:pPr>
              <w:spacing w:line="240" w:lineRule="auto"/>
              <w:rPr>
                <w:rFonts w:cs="Arial"/>
                <w:sz w:val="20"/>
                <w:szCs w:val="20"/>
              </w:rPr>
            </w:pPr>
            <w:r w:rsidRPr="000A1474">
              <w:rPr>
                <w:rFonts w:cs="Arial"/>
                <w:sz w:val="20"/>
                <w:szCs w:val="20"/>
              </w:rPr>
              <w:t>Odpady należy przekazywać we własnym zakresie do punktu selektywnego zbierania odpadów komunalnych</w:t>
            </w:r>
            <w:r w:rsidR="00E742A9" w:rsidRPr="000A1474">
              <w:rPr>
                <w:rFonts w:cs="Arial"/>
                <w:sz w:val="20"/>
                <w:szCs w:val="20"/>
              </w:rPr>
              <w:t xml:space="preserve"> lub należy je przekazać podmiotom</w:t>
            </w:r>
            <w:r w:rsidRPr="000A1474">
              <w:rPr>
                <w:rFonts w:cs="Arial"/>
                <w:sz w:val="20"/>
                <w:szCs w:val="20"/>
              </w:rPr>
              <w:t xml:space="preserve"> zbierając</w:t>
            </w:r>
            <w:r w:rsidR="00E742A9" w:rsidRPr="000A1474">
              <w:rPr>
                <w:rFonts w:cs="Arial"/>
                <w:sz w:val="20"/>
                <w:szCs w:val="20"/>
              </w:rPr>
              <w:t>ym</w:t>
            </w:r>
            <w:r w:rsidRPr="000A1474">
              <w:rPr>
                <w:rFonts w:cs="Arial"/>
                <w:sz w:val="20"/>
                <w:szCs w:val="20"/>
              </w:rPr>
              <w:t xml:space="preserve"> te odpady.</w:t>
            </w:r>
          </w:p>
        </w:tc>
      </w:tr>
      <w:tr w:rsidR="008027A2" w:rsidRPr="000A1474" w:rsidTr="00972EDD">
        <w:trPr>
          <w:trHeight w:val="2438"/>
          <w:jc w:val="center"/>
        </w:trPr>
        <w:tc>
          <w:tcPr>
            <w:tcW w:w="0" w:type="auto"/>
            <w:shd w:val="clear" w:color="auto" w:fill="auto"/>
            <w:vAlign w:val="center"/>
          </w:tcPr>
          <w:p w:rsidR="00AB5020" w:rsidRPr="000A1474" w:rsidRDefault="0033195B" w:rsidP="00092581">
            <w:pPr>
              <w:spacing w:line="240" w:lineRule="auto"/>
              <w:jc w:val="center"/>
              <w:rPr>
                <w:rFonts w:cs="Arial"/>
                <w:sz w:val="20"/>
                <w:szCs w:val="20"/>
              </w:rPr>
            </w:pPr>
            <w:r w:rsidRPr="000A1474">
              <w:rPr>
                <w:rFonts w:cs="Arial"/>
                <w:sz w:val="20"/>
                <w:szCs w:val="20"/>
              </w:rPr>
              <w:t>9</w:t>
            </w:r>
            <w:r w:rsidR="00D544BD" w:rsidRPr="000A1474">
              <w:rPr>
                <w:rFonts w:cs="Arial"/>
                <w:sz w:val="20"/>
                <w:szCs w:val="20"/>
              </w:rPr>
              <w:t>.</w:t>
            </w:r>
          </w:p>
        </w:tc>
        <w:tc>
          <w:tcPr>
            <w:tcW w:w="2029" w:type="dxa"/>
            <w:shd w:val="clear" w:color="auto" w:fill="auto"/>
            <w:vAlign w:val="center"/>
          </w:tcPr>
          <w:p w:rsidR="00AB5020" w:rsidRPr="000A1474" w:rsidRDefault="00AB5020" w:rsidP="00092581">
            <w:pPr>
              <w:spacing w:line="240" w:lineRule="auto"/>
              <w:jc w:val="center"/>
              <w:rPr>
                <w:rFonts w:cs="Arial"/>
                <w:sz w:val="20"/>
                <w:szCs w:val="20"/>
              </w:rPr>
            </w:pPr>
            <w:r w:rsidRPr="000A1474">
              <w:rPr>
                <w:rFonts w:cs="Arial"/>
                <w:sz w:val="20"/>
                <w:szCs w:val="20"/>
              </w:rPr>
              <w:t>zużyty sprzęt elektryczny i</w:t>
            </w:r>
            <w:r w:rsidR="00927485" w:rsidRPr="000A1474">
              <w:rPr>
                <w:rFonts w:cs="Arial"/>
                <w:sz w:val="20"/>
                <w:szCs w:val="20"/>
              </w:rPr>
              <w:t> </w:t>
            </w:r>
            <w:r w:rsidRPr="000A1474">
              <w:rPr>
                <w:rFonts w:cs="Arial"/>
                <w:sz w:val="20"/>
                <w:szCs w:val="20"/>
              </w:rPr>
              <w:t>elektroniczny</w:t>
            </w:r>
          </w:p>
        </w:tc>
        <w:tc>
          <w:tcPr>
            <w:tcW w:w="6491" w:type="dxa"/>
            <w:shd w:val="clear" w:color="auto" w:fill="auto"/>
            <w:vAlign w:val="center"/>
          </w:tcPr>
          <w:p w:rsidR="00AB5020" w:rsidRPr="000A1474" w:rsidRDefault="00BA0B33" w:rsidP="00201C5D">
            <w:pPr>
              <w:pStyle w:val="Akapitzlist"/>
              <w:spacing w:line="240" w:lineRule="auto"/>
              <w:ind w:left="5"/>
              <w:rPr>
                <w:rFonts w:cs="Arial"/>
                <w:sz w:val="20"/>
                <w:szCs w:val="20"/>
              </w:rPr>
            </w:pPr>
            <w:r w:rsidRPr="000A1474">
              <w:rPr>
                <w:rFonts w:cs="Arial"/>
                <w:sz w:val="20"/>
                <w:szCs w:val="20"/>
              </w:rPr>
              <w:t>Zużyty sprzęt elektryczni i elektroniczny w zabudowie wielorodzinnej, odbierany będzie nie rzadziej niż 1 raz w miesiącu (przy boksach śmietnikowych), natomiast w zabudowie jednorodzinnej 2 razy w roku w miesiącach kwiecień lub maj raz wrzesień lub październik bezpośrednio od mieszkańców.</w:t>
            </w:r>
            <w:r w:rsidR="00201C5D" w:rsidRPr="000A1474">
              <w:rPr>
                <w:rFonts w:cs="Arial"/>
                <w:sz w:val="20"/>
                <w:szCs w:val="20"/>
              </w:rPr>
              <w:t xml:space="preserve"> </w:t>
            </w:r>
            <w:r w:rsidR="00E742A9" w:rsidRPr="000A1474">
              <w:rPr>
                <w:rFonts w:cs="Arial"/>
                <w:sz w:val="20"/>
                <w:szCs w:val="20"/>
              </w:rPr>
              <w:t>Należy przekazać do punktów zbierania zużytego sprzętu elektrycznego i elektronicznego, podmiotom prowadzącym okresowe akcje zbierania tych odpadów lub przekazywać we własnym zakresie do punktu selektywnego zbierania odpadów komunalnych.</w:t>
            </w:r>
          </w:p>
        </w:tc>
      </w:tr>
      <w:tr w:rsidR="008027A2" w:rsidRPr="000A1474" w:rsidTr="00972EDD">
        <w:trPr>
          <w:trHeight w:val="1757"/>
          <w:jc w:val="center"/>
        </w:trPr>
        <w:tc>
          <w:tcPr>
            <w:tcW w:w="0" w:type="auto"/>
            <w:shd w:val="clear" w:color="auto" w:fill="auto"/>
            <w:vAlign w:val="center"/>
          </w:tcPr>
          <w:p w:rsidR="00AB5020" w:rsidRPr="000A1474" w:rsidRDefault="00D544BD" w:rsidP="00092581">
            <w:pPr>
              <w:spacing w:line="240" w:lineRule="auto"/>
              <w:jc w:val="center"/>
              <w:rPr>
                <w:rFonts w:cs="Arial"/>
                <w:sz w:val="20"/>
                <w:szCs w:val="20"/>
              </w:rPr>
            </w:pPr>
            <w:r w:rsidRPr="000A1474">
              <w:rPr>
                <w:rFonts w:cs="Arial"/>
                <w:sz w:val="20"/>
                <w:szCs w:val="20"/>
              </w:rPr>
              <w:t>1</w:t>
            </w:r>
            <w:r w:rsidR="0033195B" w:rsidRPr="000A1474">
              <w:rPr>
                <w:rFonts w:cs="Arial"/>
                <w:sz w:val="20"/>
                <w:szCs w:val="20"/>
              </w:rPr>
              <w:t>0</w:t>
            </w:r>
            <w:r w:rsidRPr="000A1474">
              <w:rPr>
                <w:rFonts w:cs="Arial"/>
                <w:sz w:val="20"/>
                <w:szCs w:val="20"/>
              </w:rPr>
              <w:t>.</w:t>
            </w:r>
          </w:p>
        </w:tc>
        <w:tc>
          <w:tcPr>
            <w:tcW w:w="2029" w:type="dxa"/>
            <w:shd w:val="clear" w:color="auto" w:fill="auto"/>
            <w:vAlign w:val="center"/>
          </w:tcPr>
          <w:p w:rsidR="001725A2" w:rsidRPr="000A1474" w:rsidRDefault="00AB5020" w:rsidP="00092581">
            <w:pPr>
              <w:spacing w:line="240" w:lineRule="auto"/>
              <w:jc w:val="center"/>
              <w:rPr>
                <w:rFonts w:cs="Arial"/>
                <w:sz w:val="20"/>
                <w:szCs w:val="20"/>
              </w:rPr>
            </w:pPr>
            <w:r w:rsidRPr="000A1474">
              <w:rPr>
                <w:rFonts w:cs="Arial"/>
                <w:sz w:val="20"/>
                <w:szCs w:val="20"/>
              </w:rPr>
              <w:t>meble i inne odpady wielkogabarytowe</w:t>
            </w:r>
          </w:p>
        </w:tc>
        <w:tc>
          <w:tcPr>
            <w:tcW w:w="6491" w:type="dxa"/>
            <w:shd w:val="clear" w:color="auto" w:fill="auto"/>
            <w:vAlign w:val="center"/>
          </w:tcPr>
          <w:p w:rsidR="00AB5020" w:rsidRPr="000A1474" w:rsidRDefault="00BA0B33" w:rsidP="00BA0B33">
            <w:pPr>
              <w:pStyle w:val="Akapitzlist"/>
              <w:spacing w:line="240" w:lineRule="auto"/>
              <w:ind w:left="5"/>
              <w:rPr>
                <w:rFonts w:cs="Arial"/>
                <w:sz w:val="20"/>
                <w:szCs w:val="20"/>
              </w:rPr>
            </w:pPr>
            <w:r w:rsidRPr="000A1474">
              <w:rPr>
                <w:rFonts w:cs="Arial"/>
                <w:sz w:val="20"/>
                <w:szCs w:val="20"/>
              </w:rPr>
              <w:t xml:space="preserve">Odpady wielkogabarytowe w zabudowie wielorodzinnej, odbierane będą nie rzadziej niż 1 raz w miesiącu (przy boksach śmietnikowych), natomiast w zabudowie jednorodzinnej 2 razy w roku w miesiącach kwiecień lub maj raz wrzesień lub październik bezpośrednio od mieszkańców. </w:t>
            </w:r>
            <w:r w:rsidR="00D3222B" w:rsidRPr="000A1474">
              <w:rPr>
                <w:rFonts w:cs="Arial"/>
                <w:sz w:val="20"/>
                <w:szCs w:val="20"/>
              </w:rPr>
              <w:t xml:space="preserve">Odpady </w:t>
            </w:r>
            <w:r w:rsidRPr="000A1474">
              <w:rPr>
                <w:rFonts w:cs="Arial"/>
                <w:sz w:val="20"/>
                <w:szCs w:val="20"/>
              </w:rPr>
              <w:t>można również</w:t>
            </w:r>
            <w:r w:rsidR="00D3222B" w:rsidRPr="000A1474">
              <w:rPr>
                <w:rFonts w:cs="Arial"/>
                <w:sz w:val="20"/>
                <w:szCs w:val="20"/>
              </w:rPr>
              <w:t xml:space="preserve"> przekazywać we własnym zakresie do punktu selektywnego zbierania odpadów komunalnych</w:t>
            </w:r>
            <w:r w:rsidRPr="000A1474">
              <w:rPr>
                <w:rFonts w:cs="Arial"/>
                <w:sz w:val="20"/>
                <w:szCs w:val="20"/>
              </w:rPr>
              <w:t>.</w:t>
            </w:r>
          </w:p>
        </w:tc>
      </w:tr>
      <w:tr w:rsidR="008E49FD" w:rsidRPr="000A1474" w:rsidTr="00972EDD">
        <w:trPr>
          <w:trHeight w:val="1701"/>
          <w:jc w:val="center"/>
        </w:trPr>
        <w:tc>
          <w:tcPr>
            <w:tcW w:w="0" w:type="auto"/>
            <w:shd w:val="clear" w:color="auto" w:fill="auto"/>
            <w:vAlign w:val="center"/>
          </w:tcPr>
          <w:p w:rsidR="00823547" w:rsidRPr="000A1474" w:rsidRDefault="0033195B" w:rsidP="00092581">
            <w:pPr>
              <w:spacing w:line="240" w:lineRule="auto"/>
              <w:jc w:val="center"/>
              <w:rPr>
                <w:rFonts w:cs="Arial"/>
                <w:sz w:val="20"/>
                <w:szCs w:val="20"/>
              </w:rPr>
            </w:pPr>
            <w:r w:rsidRPr="000A1474">
              <w:rPr>
                <w:rFonts w:cs="Arial"/>
                <w:sz w:val="20"/>
                <w:szCs w:val="20"/>
              </w:rPr>
              <w:t>11</w:t>
            </w:r>
            <w:r w:rsidR="007F56A2" w:rsidRPr="000A1474">
              <w:rPr>
                <w:rFonts w:cs="Arial"/>
                <w:sz w:val="20"/>
                <w:szCs w:val="20"/>
              </w:rPr>
              <w:t>.</w:t>
            </w:r>
          </w:p>
        </w:tc>
        <w:tc>
          <w:tcPr>
            <w:tcW w:w="2029" w:type="dxa"/>
            <w:shd w:val="clear" w:color="auto" w:fill="auto"/>
            <w:vAlign w:val="center"/>
          </w:tcPr>
          <w:p w:rsidR="00823547" w:rsidRPr="000A1474" w:rsidRDefault="007F56A2" w:rsidP="00092581">
            <w:pPr>
              <w:spacing w:line="240" w:lineRule="auto"/>
              <w:jc w:val="center"/>
              <w:rPr>
                <w:rFonts w:cs="Arial"/>
                <w:sz w:val="20"/>
                <w:szCs w:val="20"/>
              </w:rPr>
            </w:pPr>
            <w:r w:rsidRPr="000A1474">
              <w:rPr>
                <w:rFonts w:cs="Arial"/>
                <w:sz w:val="20"/>
                <w:szCs w:val="20"/>
              </w:rPr>
              <w:t>odpady budowlane i</w:t>
            </w:r>
            <w:r w:rsidR="00CE1669" w:rsidRPr="000A1474">
              <w:rPr>
                <w:rFonts w:cs="Arial"/>
                <w:sz w:val="20"/>
                <w:szCs w:val="20"/>
              </w:rPr>
              <w:t> </w:t>
            </w:r>
            <w:r w:rsidRPr="000A1474">
              <w:rPr>
                <w:rFonts w:cs="Arial"/>
                <w:sz w:val="20"/>
                <w:szCs w:val="20"/>
              </w:rPr>
              <w:t>rozbiórkowe</w:t>
            </w:r>
          </w:p>
        </w:tc>
        <w:tc>
          <w:tcPr>
            <w:tcW w:w="6491" w:type="dxa"/>
            <w:shd w:val="clear" w:color="auto" w:fill="auto"/>
            <w:vAlign w:val="center"/>
          </w:tcPr>
          <w:p w:rsidR="00823547" w:rsidRPr="000A1474" w:rsidRDefault="00FD4252" w:rsidP="00092581">
            <w:pPr>
              <w:spacing w:line="240" w:lineRule="auto"/>
              <w:rPr>
                <w:rFonts w:cs="Arial"/>
                <w:sz w:val="20"/>
                <w:szCs w:val="20"/>
              </w:rPr>
            </w:pPr>
            <w:r w:rsidRPr="000A1474">
              <w:rPr>
                <w:rFonts w:cs="Arial"/>
                <w:sz w:val="20"/>
                <w:szCs w:val="20"/>
              </w:rPr>
              <w:t xml:space="preserve">Odpady należy przekazywać we własnym zakresie do punktu selektywnego zbierania odpadów komunalnych w ramach określonego limitu tj. </w:t>
            </w:r>
            <w:r w:rsidR="00BA0B33" w:rsidRPr="000A1474">
              <w:rPr>
                <w:rFonts w:cs="Arial"/>
                <w:sz w:val="20"/>
                <w:szCs w:val="20"/>
              </w:rPr>
              <w:t>N</w:t>
            </w:r>
            <w:r w:rsidRPr="000A1474">
              <w:rPr>
                <w:rFonts w:cs="Arial"/>
                <w:sz w:val="20"/>
                <w:szCs w:val="20"/>
              </w:rPr>
              <w:t>ie więcej niż 0,50 Mg na rok lub umieszczać w odpowiednich pojemnikach do zbierania odpadów budowlanych, które zostaną odebrane odpłatnie przez podmiot uprawniony, na podstawie umowy zawartej przez właściciela nieruchomości z tym podmiotem.</w:t>
            </w:r>
          </w:p>
        </w:tc>
      </w:tr>
      <w:tr w:rsidR="008E49FD" w:rsidRPr="000A1474" w:rsidTr="00972EDD">
        <w:trPr>
          <w:trHeight w:val="1077"/>
          <w:jc w:val="center"/>
        </w:trPr>
        <w:tc>
          <w:tcPr>
            <w:tcW w:w="0" w:type="auto"/>
            <w:shd w:val="clear" w:color="auto" w:fill="auto"/>
            <w:vAlign w:val="center"/>
          </w:tcPr>
          <w:p w:rsidR="00E742A9" w:rsidRPr="000A1474" w:rsidRDefault="00E742A9" w:rsidP="00092581">
            <w:pPr>
              <w:spacing w:line="240" w:lineRule="auto"/>
              <w:jc w:val="center"/>
              <w:rPr>
                <w:rFonts w:cs="Arial"/>
                <w:sz w:val="20"/>
                <w:szCs w:val="20"/>
              </w:rPr>
            </w:pPr>
            <w:r w:rsidRPr="000A1474">
              <w:rPr>
                <w:rFonts w:cs="Arial"/>
                <w:sz w:val="20"/>
                <w:szCs w:val="20"/>
              </w:rPr>
              <w:t>12.</w:t>
            </w:r>
          </w:p>
        </w:tc>
        <w:tc>
          <w:tcPr>
            <w:tcW w:w="2029" w:type="dxa"/>
            <w:shd w:val="clear" w:color="auto" w:fill="auto"/>
            <w:vAlign w:val="center"/>
          </w:tcPr>
          <w:p w:rsidR="00E742A9" w:rsidRPr="000A1474" w:rsidRDefault="00E742A9" w:rsidP="00092581">
            <w:pPr>
              <w:spacing w:line="240" w:lineRule="auto"/>
              <w:jc w:val="center"/>
              <w:rPr>
                <w:rFonts w:cs="Arial"/>
                <w:sz w:val="20"/>
                <w:szCs w:val="20"/>
              </w:rPr>
            </w:pPr>
            <w:r w:rsidRPr="000A1474">
              <w:rPr>
                <w:rFonts w:cs="Arial"/>
                <w:sz w:val="20"/>
                <w:szCs w:val="20"/>
              </w:rPr>
              <w:t>zużyte opony</w:t>
            </w:r>
          </w:p>
        </w:tc>
        <w:tc>
          <w:tcPr>
            <w:tcW w:w="6491" w:type="dxa"/>
            <w:shd w:val="clear" w:color="auto" w:fill="auto"/>
            <w:vAlign w:val="center"/>
          </w:tcPr>
          <w:p w:rsidR="00E742A9" w:rsidRPr="000A1474" w:rsidRDefault="00D3222B" w:rsidP="00092581">
            <w:pPr>
              <w:spacing w:line="240" w:lineRule="auto"/>
              <w:rPr>
                <w:rFonts w:cs="Arial"/>
                <w:sz w:val="20"/>
                <w:szCs w:val="20"/>
              </w:rPr>
            </w:pPr>
            <w:r w:rsidRPr="000A1474">
              <w:rPr>
                <w:rFonts w:cs="Arial"/>
                <w:sz w:val="20"/>
                <w:szCs w:val="20"/>
              </w:rPr>
              <w:t xml:space="preserve">Należy przekazywać we własnym zakresie do punktu selektywnego zbierania odpadów według określonego limitu, tj. </w:t>
            </w:r>
            <w:r w:rsidR="002E23F2">
              <w:rPr>
                <w:rFonts w:cs="Arial"/>
                <w:sz w:val="20"/>
                <w:szCs w:val="20"/>
              </w:rPr>
              <w:t>n</w:t>
            </w:r>
            <w:r w:rsidRPr="000A1474">
              <w:rPr>
                <w:rFonts w:cs="Arial"/>
                <w:sz w:val="20"/>
                <w:szCs w:val="20"/>
              </w:rPr>
              <w:t>ie więcej niż 4 szt. na rok.</w:t>
            </w:r>
          </w:p>
        </w:tc>
      </w:tr>
      <w:tr w:rsidR="00BA0B33" w:rsidRPr="000A1474" w:rsidTr="00972EDD">
        <w:trPr>
          <w:trHeight w:val="1247"/>
          <w:jc w:val="center"/>
        </w:trPr>
        <w:tc>
          <w:tcPr>
            <w:tcW w:w="0" w:type="auto"/>
            <w:shd w:val="clear" w:color="auto" w:fill="auto"/>
            <w:vAlign w:val="center"/>
          </w:tcPr>
          <w:p w:rsidR="00BA0B33" w:rsidRPr="000A1474" w:rsidRDefault="00BA0B33" w:rsidP="00092581">
            <w:pPr>
              <w:spacing w:line="240" w:lineRule="auto"/>
              <w:jc w:val="center"/>
              <w:rPr>
                <w:rFonts w:cs="Arial"/>
                <w:sz w:val="20"/>
                <w:szCs w:val="20"/>
              </w:rPr>
            </w:pPr>
            <w:r w:rsidRPr="000A1474">
              <w:rPr>
                <w:rFonts w:cs="Arial"/>
                <w:sz w:val="20"/>
                <w:szCs w:val="20"/>
              </w:rPr>
              <w:t xml:space="preserve">13. </w:t>
            </w:r>
          </w:p>
        </w:tc>
        <w:tc>
          <w:tcPr>
            <w:tcW w:w="2029" w:type="dxa"/>
            <w:shd w:val="clear" w:color="auto" w:fill="auto"/>
            <w:vAlign w:val="center"/>
          </w:tcPr>
          <w:p w:rsidR="00BA0B33" w:rsidRPr="000A1474" w:rsidRDefault="00BA0B33" w:rsidP="00092581">
            <w:pPr>
              <w:spacing w:line="240" w:lineRule="auto"/>
              <w:jc w:val="center"/>
              <w:rPr>
                <w:rFonts w:cs="Arial"/>
                <w:sz w:val="20"/>
                <w:szCs w:val="20"/>
              </w:rPr>
            </w:pPr>
            <w:r w:rsidRPr="000A1474">
              <w:rPr>
                <w:rFonts w:cs="Arial"/>
                <w:sz w:val="20"/>
                <w:szCs w:val="20"/>
              </w:rPr>
              <w:t>tekstylia i odzież</w:t>
            </w:r>
          </w:p>
        </w:tc>
        <w:tc>
          <w:tcPr>
            <w:tcW w:w="6491" w:type="dxa"/>
            <w:shd w:val="clear" w:color="auto" w:fill="auto"/>
            <w:vAlign w:val="center"/>
          </w:tcPr>
          <w:p w:rsidR="00BA0B33" w:rsidRPr="000A1474" w:rsidRDefault="00BA0B33" w:rsidP="00092581">
            <w:pPr>
              <w:spacing w:line="240" w:lineRule="auto"/>
              <w:rPr>
                <w:rFonts w:cs="Arial"/>
                <w:sz w:val="20"/>
                <w:szCs w:val="20"/>
              </w:rPr>
            </w:pPr>
            <w:r w:rsidRPr="000A1474">
              <w:rPr>
                <w:rFonts w:cs="Arial"/>
                <w:sz w:val="20"/>
                <w:szCs w:val="20"/>
              </w:rPr>
              <w:t>Należy umieszczać w oznakowanych pojemnikach na odzież używaną rozmieszczonych na terenie miasta i gminy lub przekazywać we własnym zakresie do punktu selektywnego zbierania odpadów komunalnych.</w:t>
            </w:r>
          </w:p>
        </w:tc>
      </w:tr>
    </w:tbl>
    <w:p w:rsidR="00880904" w:rsidRPr="000A1474" w:rsidRDefault="00AA7377" w:rsidP="008027A2">
      <w:pPr>
        <w:spacing w:before="40" w:line="240" w:lineRule="auto"/>
        <w:jc w:val="center"/>
        <w:rPr>
          <w:rFonts w:cs="Arial"/>
          <w:sz w:val="18"/>
        </w:rPr>
      </w:pPr>
      <w:r w:rsidRPr="000A1474">
        <w:rPr>
          <w:rFonts w:cs="Arial"/>
          <w:sz w:val="18"/>
        </w:rPr>
        <w:t>ź</w:t>
      </w:r>
      <w:r w:rsidR="00322811" w:rsidRPr="000A1474">
        <w:rPr>
          <w:rFonts w:cs="Arial"/>
          <w:sz w:val="18"/>
        </w:rPr>
        <w:t>ródło:</w:t>
      </w:r>
      <w:r w:rsidR="00D82C07" w:rsidRPr="000A1474">
        <w:rPr>
          <w:rFonts w:cs="Arial"/>
          <w:sz w:val="18"/>
        </w:rPr>
        <w:t xml:space="preserve"> </w:t>
      </w:r>
      <w:r w:rsidR="00BA0B33" w:rsidRPr="000A1474">
        <w:rPr>
          <w:rFonts w:cs="Arial"/>
          <w:i/>
          <w:sz w:val="18"/>
        </w:rPr>
        <w:t>Uchwała Nr XIX.144.2020 Rady Miejskiej w Jelczu – Laskowicach z dnia 31 stycznia 2020 r. w sprawie uchwalenia Regulaminu utrzymania czystości i porządku na terenie Gminy Jelcz-Laskowice</w:t>
      </w:r>
      <w:r w:rsidR="006F76D5" w:rsidRPr="000A1474">
        <w:rPr>
          <w:rFonts w:cs="Arial"/>
          <w:sz w:val="18"/>
        </w:rPr>
        <w:t xml:space="preserve">, </w:t>
      </w:r>
      <w:r w:rsidR="004E7E41" w:rsidRPr="000A1474">
        <w:rPr>
          <w:rFonts w:cs="Arial"/>
          <w:sz w:val="18"/>
        </w:rPr>
        <w:t>opracowanie własne</w:t>
      </w:r>
    </w:p>
    <w:p w:rsidR="000A1474" w:rsidRPr="000A1474" w:rsidRDefault="000A1474">
      <w:pPr>
        <w:suppressAutoHyphens w:val="0"/>
        <w:spacing w:line="240" w:lineRule="auto"/>
        <w:jc w:val="left"/>
        <w:rPr>
          <w:rFonts w:cs="Arial"/>
          <w:b/>
          <w:color w:val="FF0000"/>
          <w:highlight w:val="yellow"/>
        </w:rPr>
      </w:pPr>
      <w:r w:rsidRPr="000A1474">
        <w:rPr>
          <w:rFonts w:cs="Arial"/>
          <w:b/>
          <w:color w:val="FF0000"/>
          <w:highlight w:val="yellow"/>
        </w:rPr>
        <w:br w:type="page"/>
      </w:r>
    </w:p>
    <w:p w:rsidR="00522A2E" w:rsidRPr="000A1474" w:rsidRDefault="00BA10DD" w:rsidP="000A1474">
      <w:pPr>
        <w:spacing w:after="120"/>
        <w:rPr>
          <w:rFonts w:cs="Arial"/>
          <w:b/>
        </w:rPr>
      </w:pPr>
      <w:r w:rsidRPr="000A1474">
        <w:rPr>
          <w:rFonts w:cs="Arial"/>
          <w:b/>
        </w:rPr>
        <w:lastRenderedPageBreak/>
        <w:t>Punkt Sele</w:t>
      </w:r>
      <w:r w:rsidR="00DD0BDE" w:rsidRPr="000A1474">
        <w:rPr>
          <w:rFonts w:cs="Arial"/>
          <w:b/>
        </w:rPr>
        <w:t>ktywnej Zbiórki Odpadów (PSZOK)</w:t>
      </w:r>
    </w:p>
    <w:p w:rsidR="000A1474" w:rsidRPr="000A1474" w:rsidRDefault="00761A8E" w:rsidP="000A1474">
      <w:pPr>
        <w:spacing w:after="120"/>
        <w:rPr>
          <w:rFonts w:cs="Arial"/>
        </w:rPr>
      </w:pPr>
      <w:r w:rsidRPr="000A1474">
        <w:rPr>
          <w:rFonts w:cs="Arial"/>
        </w:rPr>
        <w:t xml:space="preserve">Punkt Selektywnego Zbierania Odpadów Komunalnych, znajdujący się przy ul. Techników </w:t>
      </w:r>
      <w:r w:rsidR="00397514" w:rsidRPr="000A1474">
        <w:rPr>
          <w:rFonts w:cs="Arial"/>
        </w:rPr>
        <w:t>6</w:t>
      </w:r>
      <w:r w:rsidR="00DB07BA" w:rsidRPr="000A1474">
        <w:rPr>
          <w:rFonts w:cs="Arial"/>
        </w:rPr>
        <w:t xml:space="preserve"> w Jelczu-Laskowicach. O</w:t>
      </w:r>
      <w:r w:rsidRPr="000A1474">
        <w:rPr>
          <w:rFonts w:cs="Arial"/>
        </w:rPr>
        <w:t>dbiorem i zagospodarowaniem odpadów komunalnych z miasta i gminy Jelcz-Laskowice zajmuje się Zakład Gospodarki Komunalnej Sp. z o.o., ul. Techników 8, 55-220 Jelcz-Laskowice.</w:t>
      </w:r>
    </w:p>
    <w:p w:rsidR="000A1474" w:rsidRPr="000A1474" w:rsidRDefault="000A1474" w:rsidP="000A1474">
      <w:pPr>
        <w:spacing w:after="120"/>
        <w:rPr>
          <w:rFonts w:cs="Arial"/>
        </w:rPr>
      </w:pPr>
    </w:p>
    <w:p w:rsidR="00761A8E" w:rsidRPr="00B92490" w:rsidRDefault="00761A8E" w:rsidP="000A1474">
      <w:pPr>
        <w:spacing w:after="120"/>
        <w:rPr>
          <w:rFonts w:cs="Arial"/>
        </w:rPr>
      </w:pPr>
      <w:r w:rsidRPr="000A1474">
        <w:rPr>
          <w:rFonts w:cs="Arial"/>
        </w:rPr>
        <w:t xml:space="preserve">W PSZOK odpady są przyjmowane nieodpłatnie od mieszkańców Gminy z nieruchomości zamieszkałych. Każdy z mieszkańców musi dostarczyć odpady do punktu we własnym zakresie, okazując przy tym dokument potwierdzającego uiszczenie opłaty za gospodarowanie odpadami komunalnymi na rzecz Gminy Jelcz-Laskowice </w:t>
      </w:r>
      <w:r w:rsidR="00FD6C8C" w:rsidRPr="000A1474">
        <w:rPr>
          <w:rFonts w:cs="Arial"/>
        </w:rPr>
        <w:t xml:space="preserve">za bieżący okres </w:t>
      </w:r>
      <w:r w:rsidR="00FD6C8C" w:rsidRPr="00B92490">
        <w:rPr>
          <w:rFonts w:cs="Arial"/>
        </w:rPr>
        <w:t>rozliczeniowy.</w:t>
      </w:r>
    </w:p>
    <w:p w:rsidR="00880904" w:rsidRPr="00B92490" w:rsidRDefault="00880904">
      <w:pPr>
        <w:suppressAutoHyphens w:val="0"/>
        <w:spacing w:line="240" w:lineRule="auto"/>
        <w:jc w:val="left"/>
        <w:rPr>
          <w:rFonts w:cs="Arial"/>
          <w:highlight w:val="yellow"/>
        </w:rPr>
      </w:pPr>
    </w:p>
    <w:p w:rsidR="000A1474" w:rsidRPr="000A1474" w:rsidRDefault="000A1474">
      <w:pPr>
        <w:suppressAutoHyphens w:val="0"/>
        <w:spacing w:line="240" w:lineRule="auto"/>
        <w:jc w:val="left"/>
        <w:rPr>
          <w:rFonts w:cs="Arial"/>
          <w:color w:val="FF0000"/>
          <w:highlight w:val="yellow"/>
        </w:rPr>
      </w:pPr>
      <w:r w:rsidRPr="000A1474">
        <w:rPr>
          <w:rFonts w:cs="Arial"/>
          <w:noProof/>
          <w:color w:val="FF0000"/>
          <w:lang w:eastAsia="pl-PL"/>
        </w:rPr>
        <w:drawing>
          <wp:inline distT="0" distB="0" distL="0" distR="0">
            <wp:extent cx="6111674" cy="4940135"/>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cz.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3417" cy="4941544"/>
                    </a:xfrm>
                    <a:prstGeom prst="rect">
                      <a:avLst/>
                    </a:prstGeom>
                  </pic:spPr>
                </pic:pic>
              </a:graphicData>
            </a:graphic>
          </wp:inline>
        </w:drawing>
      </w:r>
    </w:p>
    <w:p w:rsidR="000A1474" w:rsidRPr="006E747F" w:rsidRDefault="000A1474" w:rsidP="000A1474">
      <w:pPr>
        <w:pStyle w:val="Legenda"/>
        <w:jc w:val="center"/>
        <w:rPr>
          <w:rFonts w:cs="Arial"/>
          <w:szCs w:val="20"/>
        </w:rPr>
      </w:pPr>
      <w:bookmarkStart w:id="26" w:name="_Toc101512907"/>
      <w:r w:rsidRPr="006E747F">
        <w:rPr>
          <w:rFonts w:cs="Arial"/>
          <w:szCs w:val="20"/>
        </w:rPr>
        <w:t xml:space="preserve">Rysunek </w:t>
      </w:r>
      <w:r w:rsidR="008D1530" w:rsidRPr="006E747F">
        <w:rPr>
          <w:rFonts w:cs="Arial"/>
          <w:szCs w:val="20"/>
        </w:rPr>
        <w:fldChar w:fldCharType="begin"/>
      </w:r>
      <w:r w:rsidRPr="006E747F">
        <w:rPr>
          <w:rFonts w:cs="Arial"/>
          <w:szCs w:val="20"/>
        </w:rPr>
        <w:instrText xml:space="preserve"> SEQ Rysunek \* ARABIC </w:instrText>
      </w:r>
      <w:r w:rsidR="008D1530" w:rsidRPr="006E747F">
        <w:rPr>
          <w:rFonts w:cs="Arial"/>
          <w:szCs w:val="20"/>
        </w:rPr>
        <w:fldChar w:fldCharType="separate"/>
      </w:r>
      <w:r w:rsidR="00303B4B">
        <w:rPr>
          <w:rFonts w:cs="Arial"/>
          <w:noProof/>
          <w:szCs w:val="20"/>
        </w:rPr>
        <w:t>1</w:t>
      </w:r>
      <w:r w:rsidR="008D1530" w:rsidRPr="006E747F">
        <w:rPr>
          <w:rFonts w:cs="Arial"/>
          <w:szCs w:val="20"/>
        </w:rPr>
        <w:fldChar w:fldCharType="end"/>
      </w:r>
      <w:r w:rsidRPr="006E747F">
        <w:rPr>
          <w:rFonts w:cs="Arial"/>
          <w:szCs w:val="20"/>
        </w:rPr>
        <w:t>. Lokalizacja PSZOK na terenie Gminy Jelcz-Laskowice</w:t>
      </w:r>
      <w:bookmarkEnd w:id="26"/>
    </w:p>
    <w:p w:rsidR="000A1474" w:rsidRPr="000A1474" w:rsidRDefault="000A1474" w:rsidP="000A1474">
      <w:pPr>
        <w:jc w:val="center"/>
        <w:rPr>
          <w:rFonts w:cs="Arial"/>
          <w:sz w:val="18"/>
          <w:szCs w:val="20"/>
          <w:lang w:eastAsia="pl-PL"/>
        </w:rPr>
      </w:pPr>
      <w:r w:rsidRPr="000A1474">
        <w:rPr>
          <w:rFonts w:cs="Arial"/>
          <w:sz w:val="18"/>
          <w:szCs w:val="20"/>
          <w:lang w:eastAsia="pl-PL"/>
        </w:rPr>
        <w:t>źródło: opracowanie własne</w:t>
      </w:r>
    </w:p>
    <w:p w:rsidR="000A1474" w:rsidRPr="000A1474" w:rsidRDefault="000A1474">
      <w:pPr>
        <w:suppressAutoHyphens w:val="0"/>
        <w:spacing w:line="240" w:lineRule="auto"/>
        <w:jc w:val="left"/>
        <w:rPr>
          <w:rFonts w:cs="Arial"/>
          <w:color w:val="FF0000"/>
          <w:highlight w:val="yellow"/>
        </w:rPr>
      </w:pPr>
      <w:r w:rsidRPr="000A1474">
        <w:rPr>
          <w:rFonts w:cs="Arial"/>
          <w:color w:val="FF0000"/>
          <w:highlight w:val="yellow"/>
        </w:rPr>
        <w:br w:type="page"/>
      </w:r>
    </w:p>
    <w:p w:rsidR="00761A8E" w:rsidRPr="000A1474" w:rsidRDefault="00761A8E" w:rsidP="008027A2">
      <w:pPr>
        <w:rPr>
          <w:rFonts w:cs="Arial"/>
        </w:rPr>
      </w:pPr>
      <w:r w:rsidRPr="000A1474">
        <w:rPr>
          <w:rFonts w:cs="Arial"/>
        </w:rPr>
        <w:lastRenderedPageBreak/>
        <w:t xml:space="preserve">W PSZOK przyjmowane są następujące frakcje odpadów komunalnych, zebranych selektywnie przez właścicieli nieruchomości zamieszkałych w mieście i gminie </w:t>
      </w:r>
      <w:r w:rsidR="00C920A7" w:rsidRPr="000A1474">
        <w:rPr>
          <w:rFonts w:cs="Arial"/>
        </w:rPr>
        <w:br/>
      </w:r>
      <w:r w:rsidR="00FA3E3C">
        <w:rPr>
          <w:rFonts w:cs="Arial"/>
        </w:rPr>
        <w:t>Jelcz-Laskowice:</w:t>
      </w:r>
    </w:p>
    <w:p w:rsidR="00D04338" w:rsidRPr="000A1474" w:rsidRDefault="00D04338" w:rsidP="002E23F2">
      <w:pPr>
        <w:pStyle w:val="Akapitzlist"/>
        <w:numPr>
          <w:ilvl w:val="0"/>
          <w:numId w:val="23"/>
        </w:numPr>
        <w:spacing w:after="10"/>
        <w:rPr>
          <w:rFonts w:cs="Arial"/>
        </w:rPr>
      </w:pPr>
      <w:r w:rsidRPr="000A1474">
        <w:rPr>
          <w:rFonts w:cs="Arial"/>
        </w:rPr>
        <w:t>papier i tektura,</w:t>
      </w:r>
    </w:p>
    <w:p w:rsidR="00D04338" w:rsidRPr="000A1474" w:rsidRDefault="00D04338" w:rsidP="002E23F2">
      <w:pPr>
        <w:pStyle w:val="Akapitzlist"/>
        <w:numPr>
          <w:ilvl w:val="0"/>
          <w:numId w:val="23"/>
        </w:numPr>
        <w:spacing w:after="10"/>
        <w:rPr>
          <w:rFonts w:cs="Arial"/>
        </w:rPr>
      </w:pPr>
      <w:r w:rsidRPr="000A1474">
        <w:rPr>
          <w:rFonts w:cs="Arial"/>
        </w:rPr>
        <w:t>opakowania z papieru i tektury</w:t>
      </w:r>
      <w:r w:rsidR="00343C7D" w:rsidRPr="000A1474">
        <w:rPr>
          <w:rFonts w:cs="Arial"/>
        </w:rPr>
        <w:t>,</w:t>
      </w:r>
    </w:p>
    <w:p w:rsidR="00343C7D" w:rsidRPr="000A1474" w:rsidRDefault="00343C7D" w:rsidP="002E23F2">
      <w:pPr>
        <w:pStyle w:val="Akapitzlist"/>
        <w:numPr>
          <w:ilvl w:val="0"/>
          <w:numId w:val="23"/>
        </w:numPr>
        <w:spacing w:after="10"/>
        <w:rPr>
          <w:rFonts w:cs="Arial"/>
        </w:rPr>
      </w:pPr>
      <w:r w:rsidRPr="000A1474">
        <w:rPr>
          <w:rFonts w:cs="Arial"/>
        </w:rPr>
        <w:t>szkło,</w:t>
      </w:r>
    </w:p>
    <w:p w:rsidR="00343C7D" w:rsidRPr="000A1474" w:rsidRDefault="00343C7D" w:rsidP="002E23F2">
      <w:pPr>
        <w:pStyle w:val="Akapitzlist"/>
        <w:numPr>
          <w:ilvl w:val="0"/>
          <w:numId w:val="23"/>
        </w:numPr>
        <w:spacing w:after="10"/>
        <w:rPr>
          <w:rFonts w:cs="Arial"/>
        </w:rPr>
      </w:pPr>
      <w:r w:rsidRPr="000A1474">
        <w:rPr>
          <w:rFonts w:cs="Arial"/>
        </w:rPr>
        <w:t>opakowania ze szkła,</w:t>
      </w:r>
    </w:p>
    <w:p w:rsidR="00343C7D" w:rsidRPr="000A1474" w:rsidRDefault="00343C7D" w:rsidP="002E23F2">
      <w:pPr>
        <w:pStyle w:val="Akapitzlist"/>
        <w:numPr>
          <w:ilvl w:val="0"/>
          <w:numId w:val="23"/>
        </w:numPr>
        <w:spacing w:after="10"/>
        <w:rPr>
          <w:rFonts w:cs="Arial"/>
        </w:rPr>
      </w:pPr>
      <w:r w:rsidRPr="000A1474">
        <w:rPr>
          <w:rFonts w:cs="Arial"/>
        </w:rPr>
        <w:t>opakowania wielomateriałowe,</w:t>
      </w:r>
    </w:p>
    <w:p w:rsidR="00343C7D" w:rsidRPr="000A1474" w:rsidRDefault="00343C7D" w:rsidP="002E23F2">
      <w:pPr>
        <w:pStyle w:val="Akapitzlist"/>
        <w:numPr>
          <w:ilvl w:val="0"/>
          <w:numId w:val="23"/>
        </w:numPr>
        <w:spacing w:after="10"/>
        <w:rPr>
          <w:rFonts w:cs="Arial"/>
        </w:rPr>
      </w:pPr>
      <w:r w:rsidRPr="000A1474">
        <w:rPr>
          <w:rFonts w:cs="Arial"/>
        </w:rPr>
        <w:t>odpady kuchenne,</w:t>
      </w:r>
    </w:p>
    <w:p w:rsidR="00343C7D" w:rsidRPr="000A1474" w:rsidRDefault="00343C7D" w:rsidP="002E23F2">
      <w:pPr>
        <w:pStyle w:val="Akapitzlist"/>
        <w:numPr>
          <w:ilvl w:val="0"/>
          <w:numId w:val="23"/>
        </w:numPr>
        <w:spacing w:after="10"/>
        <w:rPr>
          <w:rFonts w:cs="Arial"/>
        </w:rPr>
      </w:pPr>
      <w:r w:rsidRPr="000A1474">
        <w:rPr>
          <w:rFonts w:cs="Arial"/>
        </w:rPr>
        <w:t>odzież i tekstylia,</w:t>
      </w:r>
    </w:p>
    <w:p w:rsidR="00343C7D" w:rsidRPr="000A1474" w:rsidRDefault="00343C7D" w:rsidP="002E23F2">
      <w:pPr>
        <w:pStyle w:val="Akapitzlist"/>
        <w:numPr>
          <w:ilvl w:val="0"/>
          <w:numId w:val="23"/>
        </w:numPr>
        <w:spacing w:after="10"/>
        <w:rPr>
          <w:rFonts w:cs="Arial"/>
        </w:rPr>
      </w:pPr>
      <w:r w:rsidRPr="000A1474">
        <w:rPr>
          <w:rFonts w:cs="Arial"/>
        </w:rPr>
        <w:t>sorbenty, maty filtracyjne,</w:t>
      </w:r>
    </w:p>
    <w:p w:rsidR="00343C7D" w:rsidRPr="000A1474" w:rsidRDefault="00343C7D" w:rsidP="002E23F2">
      <w:pPr>
        <w:pStyle w:val="Akapitzlist"/>
        <w:numPr>
          <w:ilvl w:val="0"/>
          <w:numId w:val="23"/>
        </w:numPr>
        <w:spacing w:after="10"/>
        <w:rPr>
          <w:rFonts w:cs="Arial"/>
        </w:rPr>
      </w:pPr>
      <w:r w:rsidRPr="000A1474">
        <w:rPr>
          <w:rFonts w:cs="Arial"/>
        </w:rPr>
        <w:t>zużyty kompletny sprzęt elektryczny i elektroniczny,</w:t>
      </w:r>
    </w:p>
    <w:p w:rsidR="00747EE1" w:rsidRPr="000A1474" w:rsidRDefault="00343C7D" w:rsidP="002E23F2">
      <w:pPr>
        <w:pStyle w:val="Akapitzlist"/>
        <w:numPr>
          <w:ilvl w:val="0"/>
          <w:numId w:val="23"/>
        </w:numPr>
        <w:spacing w:after="10"/>
        <w:rPr>
          <w:rFonts w:cs="Arial"/>
        </w:rPr>
      </w:pPr>
      <w:r w:rsidRPr="000A1474">
        <w:rPr>
          <w:rFonts w:cs="Arial"/>
        </w:rPr>
        <w:t>odpady budowlane i rozbiórkowe pochodzące</w:t>
      </w:r>
      <w:r w:rsidR="00747EE1" w:rsidRPr="000A1474">
        <w:rPr>
          <w:rFonts w:cs="Arial"/>
        </w:rPr>
        <w:t xml:space="preserve"> z prowadzenia drobnych prac nie wymagających pozwolenia na budowę, ani zgłoszenia zamiaru prowadzenia robót do starosty (niezanieczyszczone odpady betonowe oraz gruz betonowy i ceglany), limit na jedną nieruchomość zamieszkałą wynosi 0,50 Mg rocznie,</w:t>
      </w:r>
    </w:p>
    <w:p w:rsidR="00761A8E" w:rsidRPr="000A1474" w:rsidRDefault="00747EE1" w:rsidP="002E23F2">
      <w:pPr>
        <w:pStyle w:val="Akapitzlist"/>
        <w:numPr>
          <w:ilvl w:val="0"/>
          <w:numId w:val="23"/>
        </w:numPr>
        <w:spacing w:after="10"/>
        <w:rPr>
          <w:rFonts w:cs="Arial"/>
        </w:rPr>
      </w:pPr>
      <w:r w:rsidRPr="000A1474">
        <w:rPr>
          <w:rFonts w:cs="Arial"/>
        </w:rPr>
        <w:t>zużyte opony samochodowe dla pojazdów o dopuszczalnej masie całkowitej do 3,5 tony, limit na jedną nieruchomość zamieszkałą wynosi 4szt. opon rocznie,</w:t>
      </w:r>
    </w:p>
    <w:p w:rsidR="00747EE1" w:rsidRPr="000A1474" w:rsidRDefault="00747EE1" w:rsidP="002E23F2">
      <w:pPr>
        <w:pStyle w:val="Akapitzlist"/>
        <w:numPr>
          <w:ilvl w:val="0"/>
          <w:numId w:val="23"/>
        </w:numPr>
        <w:spacing w:after="10"/>
        <w:rPr>
          <w:rFonts w:cs="Arial"/>
        </w:rPr>
      </w:pPr>
      <w:r w:rsidRPr="000A1474">
        <w:rPr>
          <w:rFonts w:cs="Arial"/>
        </w:rPr>
        <w:t>odpady ulegające biodegradacji.</w:t>
      </w:r>
    </w:p>
    <w:p w:rsidR="00747EE1" w:rsidRPr="000A1474" w:rsidRDefault="00747EE1" w:rsidP="002E23F2">
      <w:pPr>
        <w:pStyle w:val="Akapitzlist"/>
        <w:numPr>
          <w:ilvl w:val="0"/>
          <w:numId w:val="23"/>
        </w:numPr>
        <w:spacing w:after="10"/>
        <w:rPr>
          <w:rFonts w:cs="Arial"/>
        </w:rPr>
      </w:pPr>
      <w:r w:rsidRPr="000A1474">
        <w:rPr>
          <w:rFonts w:cs="Arial"/>
        </w:rPr>
        <w:t>baterie i akumulatory,</w:t>
      </w:r>
    </w:p>
    <w:p w:rsidR="00747EE1" w:rsidRPr="000A1474" w:rsidRDefault="00747EE1" w:rsidP="002E23F2">
      <w:pPr>
        <w:pStyle w:val="Akapitzlist"/>
        <w:numPr>
          <w:ilvl w:val="0"/>
          <w:numId w:val="23"/>
        </w:numPr>
        <w:spacing w:after="10"/>
        <w:rPr>
          <w:rFonts w:cs="Arial"/>
        </w:rPr>
      </w:pPr>
      <w:r w:rsidRPr="000A1474">
        <w:rPr>
          <w:rFonts w:cs="Arial"/>
        </w:rPr>
        <w:t>drewno i opakowania z drewna,</w:t>
      </w:r>
    </w:p>
    <w:p w:rsidR="00747EE1" w:rsidRPr="000A1474" w:rsidRDefault="00747EE1" w:rsidP="002E23F2">
      <w:pPr>
        <w:pStyle w:val="Akapitzlist"/>
        <w:numPr>
          <w:ilvl w:val="0"/>
          <w:numId w:val="23"/>
        </w:numPr>
        <w:spacing w:after="10"/>
        <w:rPr>
          <w:rFonts w:cs="Arial"/>
        </w:rPr>
      </w:pPr>
      <w:r w:rsidRPr="000A1474">
        <w:rPr>
          <w:rFonts w:cs="Arial"/>
        </w:rPr>
        <w:t>drewno zawierające substancje niebezpieczne,</w:t>
      </w:r>
    </w:p>
    <w:p w:rsidR="00747EE1" w:rsidRPr="000A1474" w:rsidRDefault="00747EE1" w:rsidP="002E23F2">
      <w:pPr>
        <w:pStyle w:val="Akapitzlist"/>
        <w:numPr>
          <w:ilvl w:val="0"/>
          <w:numId w:val="23"/>
        </w:numPr>
        <w:spacing w:after="10"/>
        <w:rPr>
          <w:rFonts w:cs="Arial"/>
        </w:rPr>
      </w:pPr>
      <w:r w:rsidRPr="000A1474">
        <w:rPr>
          <w:rFonts w:cs="Arial"/>
        </w:rPr>
        <w:t>styropian czysty (niezanieczyszczony klejem, zaprawą murarską, ziemią itp.),</w:t>
      </w:r>
    </w:p>
    <w:p w:rsidR="00747EE1" w:rsidRPr="000A1474" w:rsidRDefault="00747EE1" w:rsidP="002E23F2">
      <w:pPr>
        <w:pStyle w:val="Akapitzlist"/>
        <w:numPr>
          <w:ilvl w:val="0"/>
          <w:numId w:val="23"/>
        </w:numPr>
        <w:spacing w:after="10"/>
        <w:rPr>
          <w:rFonts w:cs="Arial"/>
        </w:rPr>
      </w:pPr>
      <w:r w:rsidRPr="000A1474">
        <w:rPr>
          <w:rFonts w:cs="Arial"/>
        </w:rPr>
        <w:t>chemikalia, w tym opakowania po chemikaliach,</w:t>
      </w:r>
    </w:p>
    <w:p w:rsidR="00747EE1" w:rsidRPr="000A1474" w:rsidRDefault="00747EE1" w:rsidP="002E23F2">
      <w:pPr>
        <w:pStyle w:val="Akapitzlist"/>
        <w:numPr>
          <w:ilvl w:val="0"/>
          <w:numId w:val="23"/>
        </w:numPr>
        <w:spacing w:after="10"/>
        <w:rPr>
          <w:rFonts w:cs="Arial"/>
        </w:rPr>
      </w:pPr>
      <w:r w:rsidRPr="000A1474">
        <w:rPr>
          <w:rFonts w:cs="Arial"/>
        </w:rPr>
        <w:t>opakowania z metalu i tworzyw sztucznych,</w:t>
      </w:r>
    </w:p>
    <w:p w:rsidR="00747EE1" w:rsidRPr="000A1474" w:rsidRDefault="00747EE1" w:rsidP="002E23F2">
      <w:pPr>
        <w:pStyle w:val="Akapitzlist"/>
        <w:numPr>
          <w:ilvl w:val="0"/>
          <w:numId w:val="23"/>
        </w:numPr>
        <w:spacing w:after="10"/>
        <w:rPr>
          <w:rFonts w:cs="Arial"/>
        </w:rPr>
      </w:pPr>
      <w:r w:rsidRPr="000A1474">
        <w:rPr>
          <w:rFonts w:cs="Arial"/>
        </w:rPr>
        <w:t>metal i tworzywa sztuczne,</w:t>
      </w:r>
    </w:p>
    <w:p w:rsidR="00747EE1" w:rsidRPr="000A1474" w:rsidRDefault="00747EE1" w:rsidP="002E23F2">
      <w:pPr>
        <w:pStyle w:val="Akapitzlist"/>
        <w:numPr>
          <w:ilvl w:val="0"/>
          <w:numId w:val="23"/>
        </w:numPr>
        <w:spacing w:after="10"/>
        <w:rPr>
          <w:rFonts w:cs="Arial"/>
        </w:rPr>
      </w:pPr>
      <w:r w:rsidRPr="000A1474">
        <w:rPr>
          <w:rFonts w:cs="Arial"/>
        </w:rPr>
        <w:t>odpady wielkogabarytowe,</w:t>
      </w:r>
    </w:p>
    <w:p w:rsidR="00747EE1" w:rsidRPr="000A1474" w:rsidRDefault="00747EE1" w:rsidP="002E23F2">
      <w:pPr>
        <w:pStyle w:val="Akapitzlist"/>
        <w:numPr>
          <w:ilvl w:val="0"/>
          <w:numId w:val="23"/>
        </w:numPr>
        <w:spacing w:after="10"/>
        <w:rPr>
          <w:rFonts w:cs="Arial"/>
        </w:rPr>
      </w:pPr>
      <w:r w:rsidRPr="000A1474">
        <w:rPr>
          <w:rFonts w:cs="Arial"/>
        </w:rPr>
        <w:t>inne odpady niebezpieczne powstające w gospodarstwie domowym.</w:t>
      </w:r>
    </w:p>
    <w:p w:rsidR="00221765" w:rsidRPr="000A1474" w:rsidRDefault="00221765" w:rsidP="00221765">
      <w:pPr>
        <w:rPr>
          <w:rFonts w:cs="Arial"/>
          <w:color w:val="FF0000"/>
          <w:highlight w:val="yellow"/>
        </w:rPr>
      </w:pPr>
    </w:p>
    <w:p w:rsidR="00747EE1" w:rsidRPr="000A1474" w:rsidRDefault="00F534FB" w:rsidP="00221765">
      <w:pPr>
        <w:rPr>
          <w:rFonts w:cs="Arial"/>
        </w:rPr>
      </w:pPr>
      <w:r w:rsidRPr="000A1474">
        <w:rPr>
          <w:rFonts w:cs="Arial"/>
        </w:rPr>
        <w:t>PSZOK w Jelczu-Laskowicach nie przyjmuje następujących rodzajów odpadów:</w:t>
      </w:r>
    </w:p>
    <w:p w:rsidR="00F534FB" w:rsidRPr="000A1474" w:rsidRDefault="00F534FB" w:rsidP="002E23F2">
      <w:pPr>
        <w:pStyle w:val="Akapitzlist"/>
        <w:numPr>
          <w:ilvl w:val="0"/>
          <w:numId w:val="30"/>
        </w:numPr>
        <w:spacing w:after="10"/>
        <w:rPr>
          <w:rFonts w:cs="Arial"/>
        </w:rPr>
      </w:pPr>
      <w:r w:rsidRPr="000A1474">
        <w:rPr>
          <w:rFonts w:cs="Arial"/>
        </w:rPr>
        <w:t>zmieszanych odpadów komunalnych,</w:t>
      </w:r>
    </w:p>
    <w:p w:rsidR="00F534FB" w:rsidRPr="000A1474" w:rsidRDefault="00F534FB" w:rsidP="002E23F2">
      <w:pPr>
        <w:pStyle w:val="Akapitzlist"/>
        <w:numPr>
          <w:ilvl w:val="0"/>
          <w:numId w:val="30"/>
        </w:numPr>
        <w:spacing w:after="10"/>
        <w:rPr>
          <w:rFonts w:cs="Arial"/>
        </w:rPr>
      </w:pPr>
      <w:r w:rsidRPr="000A1474">
        <w:rPr>
          <w:rFonts w:cs="Arial"/>
        </w:rPr>
        <w:t>odpadów niebezpiecznych w opakowaniach uszkodzonych, nieszczelnych lub bez etykiet producenta uniemożliwiających ich identyfikację,</w:t>
      </w:r>
    </w:p>
    <w:p w:rsidR="00F534FB" w:rsidRPr="000A1474" w:rsidRDefault="00F534FB" w:rsidP="002E23F2">
      <w:pPr>
        <w:pStyle w:val="Akapitzlist"/>
        <w:numPr>
          <w:ilvl w:val="0"/>
          <w:numId w:val="30"/>
        </w:numPr>
        <w:spacing w:after="10"/>
        <w:rPr>
          <w:rFonts w:cs="Arial"/>
        </w:rPr>
      </w:pPr>
      <w:r w:rsidRPr="000A1474">
        <w:rPr>
          <w:rFonts w:cs="Arial"/>
        </w:rPr>
        <w:t>styropianu zanieczyszczonego (klejem, zaprawą murarską, ziemią itp.),</w:t>
      </w:r>
    </w:p>
    <w:p w:rsidR="00F534FB" w:rsidRPr="000A1474" w:rsidRDefault="00F534FB" w:rsidP="002E23F2">
      <w:pPr>
        <w:pStyle w:val="Akapitzlist"/>
        <w:numPr>
          <w:ilvl w:val="0"/>
          <w:numId w:val="30"/>
        </w:numPr>
        <w:spacing w:after="10"/>
        <w:rPr>
          <w:rFonts w:cs="Arial"/>
        </w:rPr>
      </w:pPr>
      <w:r w:rsidRPr="000A1474">
        <w:rPr>
          <w:rFonts w:cs="Arial"/>
        </w:rPr>
        <w:t>odpadów zawierających azbest,</w:t>
      </w:r>
    </w:p>
    <w:p w:rsidR="00F534FB" w:rsidRPr="000A1474" w:rsidRDefault="00F534FB" w:rsidP="002E23F2">
      <w:pPr>
        <w:pStyle w:val="Akapitzlist"/>
        <w:numPr>
          <w:ilvl w:val="0"/>
          <w:numId w:val="30"/>
        </w:numPr>
        <w:spacing w:after="10"/>
        <w:rPr>
          <w:rFonts w:cs="Arial"/>
        </w:rPr>
      </w:pPr>
      <w:r w:rsidRPr="000A1474">
        <w:rPr>
          <w:rFonts w:cs="Arial"/>
        </w:rPr>
        <w:t>części samochodowych,</w:t>
      </w:r>
    </w:p>
    <w:p w:rsidR="00F534FB" w:rsidRPr="000A1474" w:rsidRDefault="00F534FB" w:rsidP="002E23F2">
      <w:pPr>
        <w:pStyle w:val="Akapitzlist"/>
        <w:numPr>
          <w:ilvl w:val="0"/>
          <w:numId w:val="30"/>
        </w:numPr>
        <w:spacing w:after="10"/>
        <w:rPr>
          <w:rFonts w:cs="Arial"/>
        </w:rPr>
      </w:pPr>
      <w:r w:rsidRPr="000A1474">
        <w:rPr>
          <w:rFonts w:cs="Arial"/>
        </w:rPr>
        <w:t>papy,</w:t>
      </w:r>
    </w:p>
    <w:p w:rsidR="00F534FB" w:rsidRPr="000A1474" w:rsidRDefault="00F534FB" w:rsidP="002E23F2">
      <w:pPr>
        <w:pStyle w:val="Akapitzlist"/>
        <w:numPr>
          <w:ilvl w:val="0"/>
          <w:numId w:val="30"/>
        </w:numPr>
        <w:spacing w:after="10"/>
        <w:rPr>
          <w:rFonts w:cs="Arial"/>
        </w:rPr>
      </w:pPr>
      <w:r w:rsidRPr="000A1474">
        <w:rPr>
          <w:rFonts w:cs="Arial"/>
        </w:rPr>
        <w:t>odpadów w ilościach masowych wskazujących na to, że pochodzą z działalności gospodarczej lub likwidacji takiej działalności.</w:t>
      </w:r>
    </w:p>
    <w:p w:rsidR="003F439B" w:rsidRPr="000A1474" w:rsidRDefault="003F439B">
      <w:pPr>
        <w:suppressAutoHyphens w:val="0"/>
        <w:spacing w:line="240" w:lineRule="auto"/>
        <w:jc w:val="left"/>
        <w:rPr>
          <w:rFonts w:eastAsia="Times New Roman" w:cs="Arial"/>
          <w:b/>
          <w:bCs/>
          <w:color w:val="FF0000"/>
          <w:sz w:val="26"/>
          <w:szCs w:val="26"/>
          <w:highlight w:val="yellow"/>
        </w:rPr>
      </w:pPr>
      <w:bookmarkStart w:id="27" w:name="_Toc1389597"/>
      <w:r w:rsidRPr="000A1474">
        <w:rPr>
          <w:rFonts w:cs="Arial"/>
          <w:color w:val="FF0000"/>
          <w:highlight w:val="yellow"/>
        </w:rPr>
        <w:br w:type="page"/>
      </w:r>
    </w:p>
    <w:p w:rsidR="00414649" w:rsidRPr="000A1474" w:rsidRDefault="00414649" w:rsidP="000A1474">
      <w:pPr>
        <w:pStyle w:val="Nagwek1"/>
        <w:shd w:val="clear" w:color="auto" w:fill="BFBFBF" w:themeFill="background1" w:themeFillShade="BF"/>
        <w:rPr>
          <w:rFonts w:cs="Arial"/>
        </w:rPr>
      </w:pPr>
      <w:bookmarkStart w:id="28" w:name="_Toc1389598"/>
      <w:bookmarkStart w:id="29" w:name="_Toc101339896"/>
      <w:bookmarkEnd w:id="27"/>
      <w:r w:rsidRPr="000A1474">
        <w:rPr>
          <w:rFonts w:cs="Arial"/>
        </w:rPr>
        <w:lastRenderedPageBreak/>
        <w:t>3. Ilość zebranych odpadów</w:t>
      </w:r>
      <w:bookmarkEnd w:id="28"/>
      <w:bookmarkEnd w:id="29"/>
    </w:p>
    <w:p w:rsidR="008237E3" w:rsidRPr="000A1474" w:rsidRDefault="00483B62" w:rsidP="000A1474">
      <w:pPr>
        <w:spacing w:after="120"/>
        <w:rPr>
          <w:rFonts w:cs="Arial"/>
        </w:rPr>
      </w:pPr>
      <w:r w:rsidRPr="000A1474">
        <w:rPr>
          <w:rFonts w:cs="Arial"/>
        </w:rPr>
        <w:t>W</w:t>
      </w:r>
      <w:r w:rsidR="00291E86" w:rsidRPr="000A1474">
        <w:rPr>
          <w:rFonts w:cs="Arial"/>
        </w:rPr>
        <w:t xml:space="preserve"> </w:t>
      </w:r>
      <w:r w:rsidR="00731281" w:rsidRPr="000A1474">
        <w:rPr>
          <w:rFonts w:cs="Arial"/>
        </w:rPr>
        <w:t>20</w:t>
      </w:r>
      <w:r w:rsidR="008E49FD" w:rsidRPr="000A1474">
        <w:rPr>
          <w:rFonts w:cs="Arial"/>
        </w:rPr>
        <w:t>2</w:t>
      </w:r>
      <w:r w:rsidR="00F534FB" w:rsidRPr="000A1474">
        <w:rPr>
          <w:rFonts w:cs="Arial"/>
        </w:rPr>
        <w:t>1</w:t>
      </w:r>
      <w:r w:rsidRPr="000A1474">
        <w:rPr>
          <w:rFonts w:cs="Arial"/>
        </w:rPr>
        <w:t xml:space="preserve"> roku w </w:t>
      </w:r>
      <w:r w:rsidR="00291E86" w:rsidRPr="000A1474">
        <w:rPr>
          <w:rFonts w:cs="Arial"/>
        </w:rPr>
        <w:t xml:space="preserve">ramach funkcjonowania systemu odbierania odpadów od właścicieli nieruchomości na terenie Gminy </w:t>
      </w:r>
      <w:r w:rsidR="00786C82" w:rsidRPr="000A1474">
        <w:rPr>
          <w:rFonts w:cs="Arial"/>
        </w:rPr>
        <w:t>Jelcz-Laskowice</w:t>
      </w:r>
      <w:r w:rsidR="00291E86" w:rsidRPr="000A1474">
        <w:rPr>
          <w:rFonts w:cs="Arial"/>
        </w:rPr>
        <w:t xml:space="preserve"> zostało zebranych </w:t>
      </w:r>
      <w:r w:rsidR="00277AF1" w:rsidRPr="000A1474">
        <w:rPr>
          <w:rFonts w:cs="Arial"/>
        </w:rPr>
        <w:t>10</w:t>
      </w:r>
      <w:r w:rsidR="00416C06" w:rsidRPr="000A1474">
        <w:rPr>
          <w:rFonts w:cs="Arial"/>
        </w:rPr>
        <w:t> 972,2618</w:t>
      </w:r>
      <w:r w:rsidR="00277AF1" w:rsidRPr="000A1474">
        <w:rPr>
          <w:rFonts w:cs="Arial"/>
        </w:rPr>
        <w:t xml:space="preserve"> </w:t>
      </w:r>
      <w:r w:rsidR="00291E86" w:rsidRPr="000A1474">
        <w:rPr>
          <w:rFonts w:cs="Arial"/>
        </w:rPr>
        <w:t>Mg odpadów komunalnych.</w:t>
      </w:r>
      <w:r w:rsidRPr="000A1474">
        <w:rPr>
          <w:rFonts w:cs="Arial"/>
        </w:rPr>
        <w:t xml:space="preserve"> W</w:t>
      </w:r>
      <w:r w:rsidR="00291E86" w:rsidRPr="000A1474">
        <w:rPr>
          <w:rFonts w:cs="Arial"/>
        </w:rPr>
        <w:t xml:space="preserve"> ramach funkcjonowania PSZOK zostało zebranych </w:t>
      </w:r>
      <w:r w:rsidR="00565FAE" w:rsidRPr="000A1474">
        <w:rPr>
          <w:rFonts w:cs="Arial"/>
        </w:rPr>
        <w:t>1</w:t>
      </w:r>
      <w:r w:rsidR="00C41A28" w:rsidRPr="000A1474">
        <w:rPr>
          <w:rFonts w:cs="Arial"/>
        </w:rPr>
        <w:t> 145,</w:t>
      </w:r>
      <w:r w:rsidR="00C41A28" w:rsidRPr="00C33D8A">
        <w:t>3900</w:t>
      </w:r>
      <w:r w:rsidR="00C33D8A">
        <w:t> </w:t>
      </w:r>
      <w:r w:rsidR="00291E86" w:rsidRPr="00C33D8A">
        <w:t>Mg</w:t>
      </w:r>
      <w:r w:rsidR="00291E86" w:rsidRPr="000A1474">
        <w:rPr>
          <w:rFonts w:cs="Arial"/>
        </w:rPr>
        <w:t xml:space="preserve"> odpadów komunalnych. </w:t>
      </w:r>
      <w:r w:rsidRPr="000A1474">
        <w:rPr>
          <w:rFonts w:cs="Arial"/>
        </w:rPr>
        <w:t xml:space="preserve">Na terenie gminy w </w:t>
      </w:r>
      <w:r w:rsidR="00731281" w:rsidRPr="000A1474">
        <w:rPr>
          <w:rFonts w:cs="Arial"/>
        </w:rPr>
        <w:t>20</w:t>
      </w:r>
      <w:r w:rsidR="00A1510A" w:rsidRPr="000A1474">
        <w:rPr>
          <w:rFonts w:cs="Arial"/>
        </w:rPr>
        <w:t>2</w:t>
      </w:r>
      <w:r w:rsidR="00F534FB" w:rsidRPr="000A1474">
        <w:rPr>
          <w:rFonts w:cs="Arial"/>
        </w:rPr>
        <w:t>1</w:t>
      </w:r>
      <w:r w:rsidRPr="000A1474">
        <w:rPr>
          <w:rFonts w:cs="Arial"/>
        </w:rPr>
        <w:t xml:space="preserve"> roku zostało wytworzonych łącznie </w:t>
      </w:r>
      <w:r w:rsidR="008237E3" w:rsidRPr="000A1474">
        <w:rPr>
          <w:rFonts w:cs="Arial"/>
        </w:rPr>
        <w:t>13 264,7918 Mg odpadów komunalnych.</w:t>
      </w:r>
    </w:p>
    <w:p w:rsidR="008237E3" w:rsidRPr="000A1474" w:rsidRDefault="008237E3" w:rsidP="00C14E2A">
      <w:pPr>
        <w:rPr>
          <w:rFonts w:cs="Arial"/>
        </w:rPr>
      </w:pPr>
    </w:p>
    <w:p w:rsidR="00414649" w:rsidRPr="000A1474" w:rsidRDefault="00483B62" w:rsidP="00C14E2A">
      <w:pPr>
        <w:rPr>
          <w:rFonts w:cs="Arial"/>
        </w:rPr>
      </w:pPr>
      <w:r w:rsidRPr="000A1474">
        <w:rPr>
          <w:rFonts w:cs="Arial"/>
        </w:rPr>
        <w:t>W</w:t>
      </w:r>
      <w:r w:rsidR="00B0238D" w:rsidRPr="000A1474">
        <w:rPr>
          <w:rFonts w:cs="Arial"/>
        </w:rPr>
        <w:t xml:space="preserve"> </w:t>
      </w:r>
      <w:r w:rsidR="00414649" w:rsidRPr="000A1474">
        <w:rPr>
          <w:rFonts w:cs="Arial"/>
        </w:rPr>
        <w:t xml:space="preserve">poniższej tabeli przedstawiono </w:t>
      </w:r>
      <w:r w:rsidR="00C37B70" w:rsidRPr="000A1474">
        <w:rPr>
          <w:rFonts w:cs="Arial"/>
        </w:rPr>
        <w:t xml:space="preserve">sumaryczną </w:t>
      </w:r>
      <w:r w:rsidR="00414649" w:rsidRPr="000A1474">
        <w:rPr>
          <w:rFonts w:cs="Arial"/>
        </w:rPr>
        <w:t xml:space="preserve">masę poszczególnych </w:t>
      </w:r>
      <w:r w:rsidR="00E14CAD" w:rsidRPr="000A1474">
        <w:rPr>
          <w:rFonts w:cs="Arial"/>
        </w:rPr>
        <w:t xml:space="preserve">odpadów komunalnych </w:t>
      </w:r>
      <w:r w:rsidR="00291E86" w:rsidRPr="000A1474">
        <w:rPr>
          <w:rFonts w:cs="Arial"/>
        </w:rPr>
        <w:t>wytworzonych na</w:t>
      </w:r>
      <w:r w:rsidR="00F361EE" w:rsidRPr="000A1474">
        <w:rPr>
          <w:rFonts w:cs="Arial"/>
        </w:rPr>
        <w:t xml:space="preserve"> </w:t>
      </w:r>
      <w:r w:rsidR="00414649" w:rsidRPr="000A1474">
        <w:rPr>
          <w:rFonts w:cs="Arial"/>
        </w:rPr>
        <w:t>teren</w:t>
      </w:r>
      <w:r w:rsidR="00291E86" w:rsidRPr="000A1474">
        <w:rPr>
          <w:rFonts w:cs="Arial"/>
        </w:rPr>
        <w:t>ie</w:t>
      </w:r>
      <w:r w:rsidR="00414649" w:rsidRPr="000A1474">
        <w:rPr>
          <w:rFonts w:cs="Arial"/>
        </w:rPr>
        <w:t xml:space="preserve"> Gminy </w:t>
      </w:r>
      <w:r w:rsidR="00786C82" w:rsidRPr="000A1474">
        <w:rPr>
          <w:rFonts w:cs="Arial"/>
        </w:rPr>
        <w:t>Jelcz-Laskowice</w:t>
      </w:r>
      <w:r w:rsidR="00421DB3" w:rsidRPr="000A1474">
        <w:rPr>
          <w:rFonts w:cs="Arial"/>
        </w:rPr>
        <w:t xml:space="preserve"> </w:t>
      </w:r>
      <w:r w:rsidR="00B0238D" w:rsidRPr="000A1474">
        <w:rPr>
          <w:rFonts w:cs="Arial"/>
        </w:rPr>
        <w:t>w </w:t>
      </w:r>
      <w:r w:rsidR="00731281" w:rsidRPr="000A1474">
        <w:rPr>
          <w:rFonts w:cs="Arial"/>
        </w:rPr>
        <w:t>20</w:t>
      </w:r>
      <w:r w:rsidR="00A1510A" w:rsidRPr="000A1474">
        <w:rPr>
          <w:rFonts w:cs="Arial"/>
        </w:rPr>
        <w:t>2</w:t>
      </w:r>
      <w:r w:rsidR="00F534FB" w:rsidRPr="000A1474">
        <w:rPr>
          <w:rFonts w:cs="Arial"/>
        </w:rPr>
        <w:t xml:space="preserve">1 </w:t>
      </w:r>
      <w:r w:rsidR="00C37B70" w:rsidRPr="000A1474">
        <w:rPr>
          <w:rFonts w:cs="Arial"/>
        </w:rPr>
        <w:t>r</w:t>
      </w:r>
      <w:r w:rsidR="00414649" w:rsidRPr="000A1474">
        <w:rPr>
          <w:rFonts w:cs="Arial"/>
        </w:rPr>
        <w:t>.</w:t>
      </w:r>
    </w:p>
    <w:p w:rsidR="00400AEB" w:rsidRPr="008F51D6" w:rsidRDefault="00400AEB">
      <w:pPr>
        <w:suppressAutoHyphens w:val="0"/>
        <w:spacing w:line="240" w:lineRule="auto"/>
        <w:jc w:val="left"/>
        <w:rPr>
          <w:rFonts w:eastAsiaTheme="minorEastAsia" w:cs="Arial"/>
          <w:b/>
          <w:bCs/>
          <w:szCs w:val="18"/>
          <w:lang w:eastAsia="pl-PL"/>
        </w:rPr>
      </w:pPr>
      <w:bookmarkStart w:id="30" w:name="_Toc479237224"/>
      <w:bookmarkStart w:id="31" w:name="_Toc511402955"/>
      <w:bookmarkStart w:id="32" w:name="_Toc1394553"/>
    </w:p>
    <w:p w:rsidR="00414649" w:rsidRPr="000A1474" w:rsidRDefault="00414649" w:rsidP="00E14CAD">
      <w:pPr>
        <w:pStyle w:val="Legenda"/>
        <w:rPr>
          <w:rFonts w:cs="Arial"/>
          <w:color w:val="auto"/>
          <w:szCs w:val="20"/>
        </w:rPr>
      </w:pPr>
      <w:bookmarkStart w:id="33" w:name="_Toc101512913"/>
      <w:r w:rsidRPr="000A1474">
        <w:rPr>
          <w:rFonts w:cs="Arial"/>
          <w:color w:val="auto"/>
        </w:rPr>
        <w:t xml:space="preserve">Tabela </w:t>
      </w:r>
      <w:r w:rsidR="008D1530" w:rsidRPr="000A1474">
        <w:rPr>
          <w:rFonts w:cs="Arial"/>
          <w:color w:val="auto"/>
        </w:rPr>
        <w:fldChar w:fldCharType="begin"/>
      </w:r>
      <w:r w:rsidR="00E4774F" w:rsidRPr="000A1474">
        <w:rPr>
          <w:rFonts w:cs="Arial"/>
          <w:color w:val="auto"/>
        </w:rPr>
        <w:instrText xml:space="preserve"> SEQ "Tabela" \*Arabic </w:instrText>
      </w:r>
      <w:r w:rsidR="008D1530" w:rsidRPr="000A1474">
        <w:rPr>
          <w:rFonts w:cs="Arial"/>
          <w:color w:val="auto"/>
        </w:rPr>
        <w:fldChar w:fldCharType="separate"/>
      </w:r>
      <w:r w:rsidR="00303B4B">
        <w:rPr>
          <w:rFonts w:cs="Arial"/>
          <w:noProof/>
          <w:color w:val="auto"/>
        </w:rPr>
        <w:t>2</w:t>
      </w:r>
      <w:r w:rsidR="008D1530" w:rsidRPr="000A1474">
        <w:rPr>
          <w:rFonts w:cs="Arial"/>
          <w:noProof/>
          <w:color w:val="auto"/>
        </w:rPr>
        <w:fldChar w:fldCharType="end"/>
      </w:r>
      <w:r w:rsidRPr="000A1474">
        <w:rPr>
          <w:rFonts w:cs="Arial"/>
          <w:color w:val="auto"/>
        </w:rPr>
        <w:t xml:space="preserve">. Ilość </w:t>
      </w:r>
      <w:r w:rsidR="00CD4F85" w:rsidRPr="000A1474">
        <w:rPr>
          <w:rFonts w:cs="Arial"/>
          <w:color w:val="auto"/>
        </w:rPr>
        <w:t>wytworzonych</w:t>
      </w:r>
      <w:r w:rsidRPr="000A1474">
        <w:rPr>
          <w:rFonts w:cs="Arial"/>
          <w:color w:val="auto"/>
        </w:rPr>
        <w:t xml:space="preserve"> odpadów komunalnych na terenie Gminy </w:t>
      </w:r>
      <w:r w:rsidR="00786C82" w:rsidRPr="000A1474">
        <w:rPr>
          <w:rFonts w:cs="Arial"/>
          <w:color w:val="auto"/>
        </w:rPr>
        <w:t>Jelcz-Laskowice</w:t>
      </w:r>
      <w:r w:rsidR="00C15D28" w:rsidRPr="000A1474">
        <w:rPr>
          <w:rFonts w:cs="Arial"/>
          <w:color w:val="auto"/>
        </w:rPr>
        <w:t xml:space="preserve"> </w:t>
      </w:r>
      <w:r w:rsidR="00B62418" w:rsidRPr="000A1474">
        <w:rPr>
          <w:rFonts w:cs="Arial"/>
          <w:color w:val="auto"/>
        </w:rPr>
        <w:t>w </w:t>
      </w:r>
      <w:r w:rsidR="00EF67D2" w:rsidRPr="000A1474">
        <w:rPr>
          <w:rFonts w:cs="Arial"/>
          <w:color w:val="auto"/>
        </w:rPr>
        <w:t xml:space="preserve">roku </w:t>
      </w:r>
      <w:r w:rsidR="00731281" w:rsidRPr="000A1474">
        <w:rPr>
          <w:rFonts w:cs="Arial"/>
          <w:color w:val="auto"/>
        </w:rPr>
        <w:t>20</w:t>
      </w:r>
      <w:r w:rsidR="003424CA" w:rsidRPr="000A1474">
        <w:rPr>
          <w:rFonts w:cs="Arial"/>
          <w:color w:val="auto"/>
        </w:rPr>
        <w:t>2</w:t>
      </w:r>
      <w:r w:rsidR="00F534FB" w:rsidRPr="000A1474">
        <w:rPr>
          <w:rFonts w:cs="Arial"/>
          <w:color w:val="auto"/>
        </w:rPr>
        <w:t>1</w:t>
      </w:r>
      <w:r w:rsidRPr="000A1474">
        <w:rPr>
          <w:rFonts w:cs="Arial"/>
          <w:color w:val="auto"/>
        </w:rPr>
        <w:t>.</w:t>
      </w:r>
      <w:bookmarkEnd w:id="30"/>
      <w:bookmarkEnd w:id="31"/>
      <w:bookmarkEnd w:id="32"/>
      <w:bookmarkEnd w:id="33"/>
    </w:p>
    <w:tbl>
      <w:tblPr>
        <w:tblW w:w="9072" w:type="dxa"/>
        <w:jc w:val="center"/>
        <w:tblLayout w:type="fixed"/>
        <w:tblLook w:val="0000"/>
      </w:tblPr>
      <w:tblGrid>
        <w:gridCol w:w="1560"/>
        <w:gridCol w:w="18"/>
        <w:gridCol w:w="6077"/>
        <w:gridCol w:w="1417"/>
      </w:tblGrid>
      <w:tr w:rsidR="008E49FD" w:rsidRPr="000A1474" w:rsidTr="00C33D8A">
        <w:trPr>
          <w:trHeight w:val="425"/>
          <w:tblHeader/>
          <w:jc w:val="center"/>
        </w:trPr>
        <w:tc>
          <w:tcPr>
            <w:tcW w:w="1560" w:type="dxa"/>
            <w:tcBorders>
              <w:top w:val="single" w:sz="4" w:space="0" w:color="000000"/>
              <w:left w:val="single" w:sz="4" w:space="0" w:color="000000"/>
              <w:bottom w:val="single" w:sz="4" w:space="0" w:color="000000"/>
            </w:tcBorders>
            <w:shd w:val="clear" w:color="auto" w:fill="C8D2BD" w:themeFill="accent1" w:themeFillTint="99"/>
            <w:vAlign w:val="center"/>
          </w:tcPr>
          <w:p w:rsidR="00E97E70" w:rsidRPr="000A1474" w:rsidRDefault="00E97E70" w:rsidP="00E25329">
            <w:pPr>
              <w:spacing w:before="20" w:after="20" w:line="240" w:lineRule="auto"/>
              <w:jc w:val="center"/>
              <w:rPr>
                <w:rFonts w:cs="Arial"/>
                <w:b/>
                <w:sz w:val="20"/>
                <w:szCs w:val="20"/>
              </w:rPr>
            </w:pPr>
            <w:r w:rsidRPr="000A1474">
              <w:rPr>
                <w:rFonts w:cs="Arial"/>
                <w:b/>
                <w:sz w:val="20"/>
                <w:szCs w:val="20"/>
              </w:rPr>
              <w:t>Kod odpadów</w:t>
            </w:r>
          </w:p>
        </w:tc>
        <w:tc>
          <w:tcPr>
            <w:tcW w:w="6095" w:type="dxa"/>
            <w:gridSpan w:val="2"/>
            <w:tcBorders>
              <w:top w:val="single" w:sz="4" w:space="0" w:color="000000"/>
              <w:left w:val="single" w:sz="4" w:space="0" w:color="000000"/>
              <w:bottom w:val="single" w:sz="4" w:space="0" w:color="000000"/>
            </w:tcBorders>
            <w:shd w:val="clear" w:color="auto" w:fill="C8D2BD" w:themeFill="accent1" w:themeFillTint="99"/>
            <w:vAlign w:val="center"/>
          </w:tcPr>
          <w:p w:rsidR="00E97E70" w:rsidRPr="000A1474" w:rsidRDefault="00E97E70" w:rsidP="00E25329">
            <w:pPr>
              <w:spacing w:before="20" w:after="20" w:line="240" w:lineRule="auto"/>
              <w:jc w:val="center"/>
              <w:rPr>
                <w:rFonts w:cs="Arial"/>
                <w:b/>
                <w:sz w:val="20"/>
                <w:szCs w:val="20"/>
              </w:rPr>
            </w:pPr>
            <w:r w:rsidRPr="000A1474">
              <w:rPr>
                <w:rFonts w:cs="Arial"/>
                <w:b/>
                <w:sz w:val="20"/>
                <w:szCs w:val="20"/>
              </w:rPr>
              <w:t>Nazwa</w:t>
            </w:r>
          </w:p>
        </w:tc>
        <w:tc>
          <w:tcPr>
            <w:tcW w:w="1417" w:type="dxa"/>
            <w:tcBorders>
              <w:top w:val="single" w:sz="4" w:space="0" w:color="000000"/>
              <w:left w:val="single" w:sz="4" w:space="0" w:color="000000"/>
              <w:bottom w:val="single" w:sz="4" w:space="0" w:color="000000"/>
              <w:right w:val="single" w:sz="4" w:space="0" w:color="000000"/>
            </w:tcBorders>
            <w:shd w:val="clear" w:color="auto" w:fill="C8D2BD" w:themeFill="accent1" w:themeFillTint="99"/>
            <w:vAlign w:val="center"/>
          </w:tcPr>
          <w:p w:rsidR="00E97E70" w:rsidRPr="000A1474" w:rsidRDefault="00E97E70" w:rsidP="00E25329">
            <w:pPr>
              <w:spacing w:before="20" w:after="20" w:line="240" w:lineRule="auto"/>
              <w:jc w:val="center"/>
              <w:rPr>
                <w:rFonts w:cs="Arial"/>
                <w:b/>
                <w:sz w:val="20"/>
                <w:szCs w:val="20"/>
              </w:rPr>
            </w:pPr>
            <w:r w:rsidRPr="000A1474">
              <w:rPr>
                <w:rFonts w:cs="Arial"/>
                <w:b/>
                <w:sz w:val="20"/>
                <w:szCs w:val="20"/>
              </w:rPr>
              <w:t>Masa</w:t>
            </w:r>
            <w:r w:rsidR="004C072E" w:rsidRPr="000A1474">
              <w:rPr>
                <w:rFonts w:cs="Arial"/>
                <w:b/>
                <w:sz w:val="20"/>
                <w:szCs w:val="20"/>
              </w:rPr>
              <w:t xml:space="preserve"> </w:t>
            </w:r>
            <w:r w:rsidRPr="000A1474">
              <w:rPr>
                <w:rFonts w:cs="Arial"/>
                <w:b/>
                <w:sz w:val="20"/>
                <w:szCs w:val="20"/>
              </w:rPr>
              <w:t>[Mg]</w:t>
            </w:r>
          </w:p>
        </w:tc>
      </w:tr>
      <w:tr w:rsidR="008E49FD" w:rsidRPr="000A1474" w:rsidTr="00C33D8A">
        <w:trPr>
          <w:trHeight w:val="397"/>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DAE1D3" w:themeFill="accent1" w:themeFillTint="66"/>
            <w:vAlign w:val="center"/>
          </w:tcPr>
          <w:p w:rsidR="00ED786F" w:rsidRPr="000A1474" w:rsidRDefault="00ED786F" w:rsidP="00E25329">
            <w:pPr>
              <w:spacing w:before="20" w:after="20" w:line="240" w:lineRule="auto"/>
              <w:jc w:val="center"/>
              <w:rPr>
                <w:rFonts w:cs="Arial"/>
                <w:b/>
                <w:sz w:val="20"/>
                <w:szCs w:val="20"/>
              </w:rPr>
            </w:pPr>
            <w:r w:rsidRPr="000A1474">
              <w:rPr>
                <w:rFonts w:cs="Arial"/>
                <w:b/>
                <w:sz w:val="20"/>
                <w:szCs w:val="20"/>
              </w:rPr>
              <w:t>Odpady komunalne odebrane od właścicieli nieruchomości</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E97E70" w:rsidRPr="000A1474" w:rsidRDefault="00E97E70" w:rsidP="00E25329">
            <w:pPr>
              <w:spacing w:before="20" w:after="20" w:line="240" w:lineRule="auto"/>
              <w:jc w:val="center"/>
              <w:rPr>
                <w:rFonts w:cs="Arial"/>
                <w:sz w:val="20"/>
                <w:szCs w:val="20"/>
              </w:rPr>
            </w:pPr>
            <w:r w:rsidRPr="000A1474">
              <w:rPr>
                <w:rFonts w:cs="Arial"/>
                <w:sz w:val="20"/>
                <w:szCs w:val="20"/>
              </w:rPr>
              <w:t>15 01 01</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E97E70" w:rsidRPr="000A1474" w:rsidRDefault="00C02C3E" w:rsidP="00E25329">
            <w:pPr>
              <w:spacing w:before="20" w:after="20" w:line="240" w:lineRule="auto"/>
              <w:jc w:val="left"/>
              <w:rPr>
                <w:rFonts w:cs="Arial"/>
                <w:sz w:val="20"/>
                <w:szCs w:val="20"/>
              </w:rPr>
            </w:pPr>
            <w:r w:rsidRPr="000A1474">
              <w:rPr>
                <w:rFonts w:cs="Arial"/>
                <w:sz w:val="20"/>
                <w:szCs w:val="20"/>
              </w:rPr>
              <w:t>Opakowania z papieru i tektury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4A7" w:rsidRPr="000A1474" w:rsidRDefault="00CA206A" w:rsidP="00E25329">
            <w:pPr>
              <w:spacing w:before="20" w:after="20" w:line="240" w:lineRule="auto"/>
              <w:jc w:val="center"/>
              <w:rPr>
                <w:rFonts w:cs="Arial"/>
                <w:sz w:val="20"/>
                <w:szCs w:val="20"/>
              </w:rPr>
            </w:pPr>
            <w:r w:rsidRPr="000A1474">
              <w:rPr>
                <w:rFonts w:cs="Arial"/>
                <w:sz w:val="20"/>
                <w:szCs w:val="20"/>
              </w:rPr>
              <w:t>258,3600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B0238D" w:rsidRPr="000A1474" w:rsidRDefault="00B0238D" w:rsidP="00E25329">
            <w:pPr>
              <w:spacing w:before="20" w:after="20" w:line="240" w:lineRule="auto"/>
              <w:jc w:val="center"/>
              <w:rPr>
                <w:rFonts w:cs="Arial"/>
                <w:sz w:val="20"/>
                <w:szCs w:val="20"/>
              </w:rPr>
            </w:pPr>
            <w:r w:rsidRPr="000A1474">
              <w:rPr>
                <w:rFonts w:cs="Arial"/>
                <w:sz w:val="20"/>
                <w:szCs w:val="20"/>
              </w:rPr>
              <w:t>15 01 06</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0238D" w:rsidRPr="000A1474" w:rsidRDefault="00B0238D" w:rsidP="00E25329">
            <w:pPr>
              <w:spacing w:before="20" w:after="20" w:line="240" w:lineRule="auto"/>
              <w:jc w:val="left"/>
              <w:rPr>
                <w:rFonts w:cs="Arial"/>
                <w:sz w:val="20"/>
                <w:szCs w:val="20"/>
              </w:rPr>
            </w:pPr>
            <w:r w:rsidRPr="000A1474">
              <w:rPr>
                <w:rFonts w:cs="Arial"/>
                <w:sz w:val="20"/>
                <w:szCs w:val="20"/>
              </w:rPr>
              <w:t>Zmieszane odpady opakowaniowe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38D" w:rsidRPr="000A1474" w:rsidRDefault="00CA206A" w:rsidP="00E25329">
            <w:pPr>
              <w:spacing w:before="20" w:after="20" w:line="240" w:lineRule="auto"/>
              <w:jc w:val="center"/>
              <w:rPr>
                <w:rFonts w:cs="Arial"/>
                <w:sz w:val="20"/>
                <w:szCs w:val="20"/>
              </w:rPr>
            </w:pPr>
            <w:r w:rsidRPr="000A1474">
              <w:rPr>
                <w:rFonts w:cs="Arial"/>
                <w:sz w:val="20"/>
                <w:szCs w:val="20"/>
              </w:rPr>
              <w:t>579,1200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E97E70" w:rsidRPr="000A1474" w:rsidRDefault="00E97E70" w:rsidP="00E25329">
            <w:pPr>
              <w:spacing w:before="20" w:after="20" w:line="240" w:lineRule="auto"/>
              <w:jc w:val="center"/>
              <w:rPr>
                <w:rFonts w:cs="Arial"/>
                <w:sz w:val="20"/>
                <w:szCs w:val="20"/>
              </w:rPr>
            </w:pPr>
            <w:r w:rsidRPr="000A1474">
              <w:rPr>
                <w:rFonts w:cs="Arial"/>
                <w:sz w:val="20"/>
                <w:szCs w:val="20"/>
              </w:rPr>
              <w:t>15 01 07</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E97E70" w:rsidRPr="000A1474" w:rsidRDefault="00E97E70" w:rsidP="00E25329">
            <w:pPr>
              <w:spacing w:before="20" w:after="20" w:line="240" w:lineRule="auto"/>
              <w:jc w:val="left"/>
              <w:rPr>
                <w:rFonts w:cs="Arial"/>
                <w:sz w:val="20"/>
                <w:szCs w:val="20"/>
              </w:rPr>
            </w:pPr>
            <w:r w:rsidRPr="000A1474">
              <w:rPr>
                <w:rFonts w:cs="Arial"/>
                <w:sz w:val="20"/>
                <w:szCs w:val="20"/>
              </w:rPr>
              <w:t>Opakowania ze szkła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4A7" w:rsidRPr="000A1474" w:rsidRDefault="00CA206A" w:rsidP="00E25329">
            <w:pPr>
              <w:spacing w:before="20" w:after="20" w:line="240" w:lineRule="auto"/>
              <w:jc w:val="center"/>
              <w:rPr>
                <w:rFonts w:cs="Arial"/>
                <w:sz w:val="20"/>
                <w:szCs w:val="20"/>
              </w:rPr>
            </w:pPr>
            <w:r w:rsidRPr="000A1474">
              <w:rPr>
                <w:rFonts w:cs="Arial"/>
                <w:sz w:val="20"/>
                <w:szCs w:val="20"/>
              </w:rPr>
              <w:t>465,4600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9032AC" w:rsidRPr="000A1474" w:rsidRDefault="009032AC" w:rsidP="00E25329">
            <w:pPr>
              <w:spacing w:before="20" w:after="20" w:line="240" w:lineRule="auto"/>
              <w:jc w:val="center"/>
              <w:rPr>
                <w:rFonts w:cs="Arial"/>
                <w:sz w:val="20"/>
                <w:szCs w:val="20"/>
              </w:rPr>
            </w:pPr>
            <w:r w:rsidRPr="000A1474">
              <w:rPr>
                <w:rFonts w:cs="Arial"/>
                <w:sz w:val="20"/>
                <w:szCs w:val="20"/>
              </w:rPr>
              <w:t>17 01 07</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9032AC" w:rsidRPr="000A1474" w:rsidRDefault="009032AC" w:rsidP="00400AEB">
            <w:pPr>
              <w:spacing w:before="20" w:after="20" w:line="240" w:lineRule="auto"/>
              <w:jc w:val="left"/>
              <w:rPr>
                <w:rFonts w:cs="Arial"/>
                <w:sz w:val="20"/>
                <w:szCs w:val="20"/>
              </w:rPr>
            </w:pPr>
            <w:r w:rsidRPr="000A1474">
              <w:rPr>
                <w:rFonts w:cs="Arial"/>
                <w:sz w:val="20"/>
                <w:szCs w:val="20"/>
              </w:rPr>
              <w:t>Zmieszane odpadu z betonu, gruzu ceglanego, odpadowych materiałów ceramicznych i elementów wyposażenia inne niż wymienione w 17 01 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2AC" w:rsidRPr="000A1474" w:rsidRDefault="00CA206A" w:rsidP="00E25329">
            <w:pPr>
              <w:spacing w:before="20" w:after="20" w:line="240" w:lineRule="auto"/>
              <w:jc w:val="center"/>
              <w:rPr>
                <w:rFonts w:cs="Arial"/>
                <w:sz w:val="20"/>
                <w:szCs w:val="20"/>
              </w:rPr>
            </w:pPr>
            <w:r w:rsidRPr="000A1474">
              <w:rPr>
                <w:rFonts w:cs="Arial"/>
                <w:sz w:val="20"/>
                <w:szCs w:val="20"/>
              </w:rPr>
              <w:t>10,6600</w:t>
            </w:r>
          </w:p>
        </w:tc>
      </w:tr>
      <w:tr w:rsidR="00CA206A"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CA206A" w:rsidRPr="000A1474" w:rsidRDefault="00CA206A" w:rsidP="00E25329">
            <w:pPr>
              <w:spacing w:before="20" w:after="20" w:line="240" w:lineRule="auto"/>
              <w:jc w:val="center"/>
              <w:rPr>
                <w:rFonts w:cs="Arial"/>
                <w:sz w:val="20"/>
                <w:szCs w:val="20"/>
              </w:rPr>
            </w:pPr>
            <w:r w:rsidRPr="000A1474">
              <w:rPr>
                <w:rFonts w:cs="Arial"/>
                <w:sz w:val="20"/>
                <w:szCs w:val="20"/>
              </w:rPr>
              <w:t>ex 17 01 07</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CA206A" w:rsidRPr="000A1474" w:rsidRDefault="00CA206A" w:rsidP="00CA206A">
            <w:pPr>
              <w:spacing w:before="20" w:after="20" w:line="240" w:lineRule="auto"/>
              <w:jc w:val="left"/>
              <w:rPr>
                <w:rFonts w:cs="Arial"/>
                <w:sz w:val="20"/>
                <w:szCs w:val="20"/>
              </w:rPr>
            </w:pPr>
            <w:r w:rsidRPr="000A1474">
              <w:rPr>
                <w:rFonts w:cs="Arial"/>
                <w:sz w:val="20"/>
                <w:szCs w:val="20"/>
              </w:rPr>
              <w:t>Zmieszane odpadu z betonu, gruzu ceglanego, odpadowych materiałów ceramicznych inne niż wymienione w 17 01 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06A" w:rsidRPr="000A1474" w:rsidRDefault="00CA206A" w:rsidP="00E25329">
            <w:pPr>
              <w:spacing w:before="20" w:after="20" w:line="240" w:lineRule="auto"/>
              <w:jc w:val="center"/>
              <w:rPr>
                <w:rFonts w:cs="Arial"/>
                <w:sz w:val="20"/>
                <w:szCs w:val="20"/>
              </w:rPr>
            </w:pPr>
            <w:r w:rsidRPr="000A1474">
              <w:rPr>
                <w:rFonts w:cs="Arial"/>
                <w:sz w:val="20"/>
                <w:szCs w:val="20"/>
              </w:rPr>
              <w:t>10,1200</w:t>
            </w:r>
          </w:p>
        </w:tc>
      </w:tr>
      <w:tr w:rsidR="00191FF5"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191FF5" w:rsidRPr="000A1474" w:rsidRDefault="00191FF5" w:rsidP="00E25329">
            <w:pPr>
              <w:spacing w:before="20" w:after="20" w:line="240" w:lineRule="auto"/>
              <w:jc w:val="center"/>
              <w:rPr>
                <w:rFonts w:cs="Arial"/>
                <w:sz w:val="20"/>
                <w:szCs w:val="20"/>
              </w:rPr>
            </w:pPr>
            <w:r w:rsidRPr="000A1474">
              <w:rPr>
                <w:rFonts w:cs="Arial"/>
                <w:sz w:val="20"/>
                <w:szCs w:val="20"/>
              </w:rPr>
              <w:t>17 09 04</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191FF5" w:rsidRPr="000A1474" w:rsidRDefault="00191FF5" w:rsidP="00CA206A">
            <w:pPr>
              <w:spacing w:before="20" w:after="20" w:line="240" w:lineRule="auto"/>
              <w:jc w:val="left"/>
              <w:rPr>
                <w:rFonts w:cs="Arial"/>
                <w:sz w:val="20"/>
                <w:szCs w:val="20"/>
              </w:rPr>
            </w:pPr>
            <w:r w:rsidRPr="000A1474">
              <w:rPr>
                <w:rFonts w:cs="Arial"/>
                <w:sz w:val="20"/>
                <w:szCs w:val="20"/>
              </w:rPr>
              <w:t>Zmieszane odpady z budowy, remontów i demontażu inne niż wymienione w 17 09 01, 17 09 02 i 17 09 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FF5" w:rsidRPr="000A1474" w:rsidRDefault="00191FF5" w:rsidP="00E25329">
            <w:pPr>
              <w:spacing w:before="20" w:after="20" w:line="240" w:lineRule="auto"/>
              <w:jc w:val="center"/>
              <w:rPr>
                <w:rFonts w:cs="Arial"/>
                <w:sz w:val="20"/>
                <w:szCs w:val="20"/>
              </w:rPr>
            </w:pPr>
            <w:r w:rsidRPr="000A1474">
              <w:rPr>
                <w:rFonts w:cs="Arial"/>
                <w:sz w:val="20"/>
                <w:szCs w:val="20"/>
              </w:rPr>
              <w:t>77,3700</w:t>
            </w:r>
          </w:p>
        </w:tc>
      </w:tr>
      <w:tr w:rsidR="00191FF5"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191FF5" w:rsidRPr="000A1474" w:rsidRDefault="00191FF5" w:rsidP="00E25329">
            <w:pPr>
              <w:spacing w:before="20" w:after="20" w:line="240" w:lineRule="auto"/>
              <w:jc w:val="center"/>
              <w:rPr>
                <w:rFonts w:cs="Arial"/>
                <w:sz w:val="20"/>
                <w:szCs w:val="20"/>
              </w:rPr>
            </w:pPr>
            <w:r w:rsidRPr="000A1474">
              <w:rPr>
                <w:rFonts w:cs="Arial"/>
                <w:sz w:val="20"/>
                <w:szCs w:val="20"/>
              </w:rPr>
              <w:t>20 01 01</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191FF5" w:rsidRPr="000A1474" w:rsidRDefault="00191FF5" w:rsidP="00191FF5">
            <w:pPr>
              <w:spacing w:before="20" w:after="20" w:line="240" w:lineRule="auto"/>
              <w:jc w:val="left"/>
              <w:rPr>
                <w:rFonts w:cs="Arial"/>
                <w:sz w:val="20"/>
                <w:szCs w:val="20"/>
              </w:rPr>
            </w:pPr>
            <w:r w:rsidRPr="000A1474">
              <w:rPr>
                <w:rFonts w:cs="Arial"/>
                <w:sz w:val="20"/>
                <w:szCs w:val="20"/>
              </w:rPr>
              <w:t>Papier i tektura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FF5" w:rsidRPr="000A1474" w:rsidRDefault="00191FF5" w:rsidP="00E25329">
            <w:pPr>
              <w:spacing w:before="20" w:after="20" w:line="240" w:lineRule="auto"/>
              <w:jc w:val="center"/>
              <w:rPr>
                <w:rFonts w:cs="Arial"/>
                <w:sz w:val="20"/>
                <w:szCs w:val="20"/>
              </w:rPr>
            </w:pPr>
            <w:r w:rsidRPr="000A1474">
              <w:rPr>
                <w:rFonts w:cs="Arial"/>
                <w:sz w:val="20"/>
                <w:szCs w:val="20"/>
              </w:rPr>
              <w:t>5,0932</w:t>
            </w:r>
          </w:p>
        </w:tc>
      </w:tr>
      <w:tr w:rsidR="00191FF5"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191FF5" w:rsidRPr="000A1474" w:rsidRDefault="00191FF5" w:rsidP="00E25329">
            <w:pPr>
              <w:spacing w:before="20" w:after="20" w:line="240" w:lineRule="auto"/>
              <w:jc w:val="center"/>
              <w:rPr>
                <w:rFonts w:cs="Arial"/>
                <w:sz w:val="20"/>
                <w:szCs w:val="20"/>
              </w:rPr>
            </w:pPr>
            <w:r w:rsidRPr="000A1474">
              <w:rPr>
                <w:rFonts w:cs="Arial"/>
                <w:sz w:val="20"/>
                <w:szCs w:val="20"/>
              </w:rPr>
              <w:t>20 01 02</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191FF5" w:rsidRPr="000A1474" w:rsidRDefault="00191FF5" w:rsidP="00CA206A">
            <w:pPr>
              <w:spacing w:before="20" w:after="20" w:line="240" w:lineRule="auto"/>
              <w:jc w:val="left"/>
              <w:rPr>
                <w:rFonts w:cs="Arial"/>
                <w:sz w:val="20"/>
                <w:szCs w:val="20"/>
              </w:rPr>
            </w:pPr>
            <w:r w:rsidRPr="000A1474">
              <w:rPr>
                <w:rFonts w:cs="Arial"/>
                <w:sz w:val="20"/>
                <w:szCs w:val="20"/>
              </w:rPr>
              <w:t>Szkło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FF5" w:rsidRPr="000A1474" w:rsidRDefault="00191FF5" w:rsidP="00E25329">
            <w:pPr>
              <w:spacing w:before="20" w:after="20" w:line="240" w:lineRule="auto"/>
              <w:jc w:val="center"/>
              <w:rPr>
                <w:rFonts w:cs="Arial"/>
                <w:sz w:val="20"/>
                <w:szCs w:val="20"/>
              </w:rPr>
            </w:pPr>
            <w:r w:rsidRPr="000A1474">
              <w:rPr>
                <w:rFonts w:cs="Arial"/>
                <w:sz w:val="20"/>
                <w:szCs w:val="20"/>
              </w:rPr>
              <w:t>0,7901</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B0238D" w:rsidRPr="000A1474" w:rsidRDefault="00B0238D" w:rsidP="00E25329">
            <w:pPr>
              <w:spacing w:before="20" w:after="20" w:line="240" w:lineRule="auto"/>
              <w:jc w:val="center"/>
              <w:rPr>
                <w:rFonts w:cs="Arial"/>
                <w:sz w:val="20"/>
                <w:szCs w:val="20"/>
              </w:rPr>
            </w:pPr>
            <w:r w:rsidRPr="000A1474">
              <w:rPr>
                <w:rFonts w:cs="Arial"/>
                <w:sz w:val="20"/>
                <w:szCs w:val="20"/>
              </w:rPr>
              <w:t>20 01 08</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0238D" w:rsidRPr="000A1474" w:rsidRDefault="00E05B28" w:rsidP="00E25329">
            <w:pPr>
              <w:spacing w:before="20" w:after="20" w:line="240" w:lineRule="auto"/>
              <w:jc w:val="left"/>
              <w:rPr>
                <w:rFonts w:cs="Arial"/>
                <w:sz w:val="20"/>
                <w:szCs w:val="20"/>
              </w:rPr>
            </w:pPr>
            <w:r w:rsidRPr="000A1474">
              <w:rPr>
                <w:rFonts w:cs="Arial"/>
                <w:sz w:val="20"/>
                <w:szCs w:val="20"/>
              </w:rPr>
              <w:t>Odpady kuchenne ulegające biodegradacji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38D" w:rsidRPr="000A1474" w:rsidRDefault="00191FF5" w:rsidP="00E25329">
            <w:pPr>
              <w:spacing w:before="20" w:after="20" w:line="240" w:lineRule="auto"/>
              <w:jc w:val="center"/>
              <w:rPr>
                <w:rFonts w:cs="Arial"/>
                <w:sz w:val="20"/>
                <w:szCs w:val="20"/>
              </w:rPr>
            </w:pPr>
            <w:r w:rsidRPr="000A1474">
              <w:rPr>
                <w:rFonts w:cs="Arial"/>
                <w:sz w:val="20"/>
                <w:szCs w:val="20"/>
              </w:rPr>
              <w:t>0,8000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B0238D" w:rsidRPr="000A1474" w:rsidRDefault="00B0238D" w:rsidP="00E25329">
            <w:pPr>
              <w:spacing w:before="20" w:after="20" w:line="240" w:lineRule="auto"/>
              <w:jc w:val="center"/>
              <w:rPr>
                <w:rFonts w:cs="Arial"/>
                <w:sz w:val="20"/>
                <w:szCs w:val="20"/>
              </w:rPr>
            </w:pPr>
            <w:r w:rsidRPr="000A1474">
              <w:rPr>
                <w:rFonts w:cs="Arial"/>
                <w:sz w:val="20"/>
                <w:szCs w:val="20"/>
              </w:rPr>
              <w:t>20 01 32</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0238D" w:rsidRPr="000A1474" w:rsidRDefault="00E05B28" w:rsidP="00E25329">
            <w:pPr>
              <w:spacing w:before="20" w:after="20" w:line="240" w:lineRule="auto"/>
              <w:jc w:val="left"/>
              <w:rPr>
                <w:rFonts w:cs="Arial"/>
                <w:sz w:val="20"/>
                <w:szCs w:val="20"/>
              </w:rPr>
            </w:pPr>
            <w:r w:rsidRPr="000A1474">
              <w:rPr>
                <w:rFonts w:cs="Arial"/>
                <w:sz w:val="20"/>
                <w:szCs w:val="20"/>
              </w:rPr>
              <w:t>Leki inne niż wymienione w 20 01 31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38D" w:rsidRPr="000A1474" w:rsidRDefault="00191FF5" w:rsidP="00E25329">
            <w:pPr>
              <w:spacing w:before="20" w:after="20" w:line="240" w:lineRule="auto"/>
              <w:jc w:val="center"/>
              <w:rPr>
                <w:rFonts w:cs="Arial"/>
                <w:sz w:val="20"/>
                <w:szCs w:val="20"/>
              </w:rPr>
            </w:pPr>
            <w:r w:rsidRPr="000A1474">
              <w:rPr>
                <w:rFonts w:cs="Arial"/>
                <w:sz w:val="20"/>
                <w:szCs w:val="20"/>
              </w:rPr>
              <w:t>1,0280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9A39AD" w:rsidRPr="000A1474" w:rsidRDefault="00E05B28" w:rsidP="009032AC">
            <w:pPr>
              <w:spacing w:before="20" w:after="20" w:line="240" w:lineRule="auto"/>
              <w:jc w:val="center"/>
              <w:rPr>
                <w:rFonts w:cs="Arial"/>
                <w:sz w:val="20"/>
                <w:szCs w:val="20"/>
              </w:rPr>
            </w:pPr>
            <w:r w:rsidRPr="000A1474">
              <w:rPr>
                <w:rFonts w:cs="Arial"/>
                <w:sz w:val="20"/>
                <w:szCs w:val="20"/>
              </w:rPr>
              <w:t>20 01 36</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E05B28" w:rsidRPr="000A1474" w:rsidRDefault="00E05B28" w:rsidP="00AB24AC">
            <w:pPr>
              <w:spacing w:before="20" w:after="20" w:line="240" w:lineRule="auto"/>
              <w:jc w:val="left"/>
              <w:rPr>
                <w:rFonts w:cs="Arial"/>
                <w:sz w:val="20"/>
                <w:szCs w:val="20"/>
              </w:rPr>
            </w:pPr>
            <w:r w:rsidRPr="000A1474">
              <w:rPr>
                <w:rFonts w:cs="Arial"/>
                <w:sz w:val="20"/>
                <w:szCs w:val="20"/>
              </w:rPr>
              <w:t xml:space="preserve">Zużyte urządzenia elektryczne i elektroniczne </w:t>
            </w:r>
            <w:r w:rsidR="00AB24AC" w:rsidRPr="000A1474">
              <w:rPr>
                <w:rFonts w:cs="Arial"/>
                <w:sz w:val="20"/>
                <w:szCs w:val="20"/>
              </w:rPr>
              <w:t>inne niż wymienione</w:t>
            </w:r>
            <w:r w:rsidR="009032AC" w:rsidRPr="000A1474">
              <w:rPr>
                <w:rFonts w:cs="Arial"/>
                <w:sz w:val="20"/>
                <w:szCs w:val="20"/>
              </w:rPr>
              <w:t xml:space="preserve"> w 20 01 21, 20 01 23 i 20 </w:t>
            </w:r>
            <w:r w:rsidR="00AB24AC" w:rsidRPr="000A1474">
              <w:rPr>
                <w:rFonts w:cs="Arial"/>
                <w:sz w:val="20"/>
                <w:szCs w:val="20"/>
              </w:rPr>
              <w:t>01</w:t>
            </w:r>
            <w:r w:rsidR="009032AC" w:rsidRPr="000A1474">
              <w:rPr>
                <w:rFonts w:cs="Arial"/>
                <w:sz w:val="20"/>
                <w:szCs w:val="20"/>
              </w:rPr>
              <w:t xml:space="preserve"> 35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B28" w:rsidRPr="000A1474" w:rsidRDefault="00191FF5" w:rsidP="00E25329">
            <w:pPr>
              <w:spacing w:before="20" w:after="20" w:line="240" w:lineRule="auto"/>
              <w:jc w:val="center"/>
              <w:rPr>
                <w:rFonts w:cs="Arial"/>
                <w:sz w:val="20"/>
                <w:szCs w:val="20"/>
              </w:rPr>
            </w:pPr>
            <w:r w:rsidRPr="000A1474">
              <w:rPr>
                <w:rFonts w:cs="Arial"/>
                <w:sz w:val="20"/>
                <w:szCs w:val="20"/>
              </w:rPr>
              <w:t>36,2000</w:t>
            </w:r>
          </w:p>
        </w:tc>
      </w:tr>
      <w:tr w:rsidR="006C3E83"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6C3E83" w:rsidRPr="000A1474" w:rsidRDefault="006C3E83" w:rsidP="009032AC">
            <w:pPr>
              <w:spacing w:before="20" w:after="20" w:line="240" w:lineRule="auto"/>
              <w:jc w:val="center"/>
              <w:rPr>
                <w:rFonts w:cs="Arial"/>
                <w:sz w:val="20"/>
                <w:szCs w:val="20"/>
              </w:rPr>
            </w:pPr>
            <w:r w:rsidRPr="000A1474">
              <w:rPr>
                <w:rFonts w:cs="Arial"/>
                <w:sz w:val="20"/>
                <w:szCs w:val="20"/>
              </w:rPr>
              <w:t>20 01 39</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6C3E83" w:rsidRPr="000A1474" w:rsidRDefault="006C3E83" w:rsidP="00AB24AC">
            <w:pPr>
              <w:spacing w:before="20" w:after="20" w:line="240" w:lineRule="auto"/>
              <w:jc w:val="left"/>
              <w:rPr>
                <w:rFonts w:cs="Arial"/>
                <w:sz w:val="20"/>
                <w:szCs w:val="20"/>
              </w:rPr>
            </w:pPr>
            <w:r w:rsidRPr="000A1474">
              <w:rPr>
                <w:rFonts w:cs="Arial"/>
                <w:sz w:val="20"/>
                <w:szCs w:val="20"/>
              </w:rPr>
              <w:t>Tworzywa sztuczne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E83" w:rsidRPr="000A1474" w:rsidRDefault="006C3E83" w:rsidP="00E25329">
            <w:pPr>
              <w:spacing w:before="20" w:after="20" w:line="240" w:lineRule="auto"/>
              <w:jc w:val="center"/>
              <w:rPr>
                <w:rFonts w:cs="Arial"/>
                <w:sz w:val="20"/>
                <w:szCs w:val="20"/>
              </w:rPr>
            </w:pPr>
            <w:r w:rsidRPr="000A1474">
              <w:rPr>
                <w:rFonts w:cs="Arial"/>
                <w:sz w:val="20"/>
                <w:szCs w:val="20"/>
              </w:rPr>
              <w:t>2,9351</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3424CA" w:rsidRPr="000A1474" w:rsidRDefault="003424CA" w:rsidP="009032AC">
            <w:pPr>
              <w:spacing w:before="20" w:after="20" w:line="240" w:lineRule="auto"/>
              <w:jc w:val="center"/>
              <w:rPr>
                <w:rFonts w:cs="Arial"/>
                <w:sz w:val="20"/>
                <w:szCs w:val="20"/>
              </w:rPr>
            </w:pPr>
            <w:r w:rsidRPr="000A1474">
              <w:rPr>
                <w:rFonts w:cs="Arial"/>
                <w:sz w:val="20"/>
                <w:szCs w:val="20"/>
              </w:rPr>
              <w:t>20 01 99</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3424CA" w:rsidRPr="000A1474" w:rsidRDefault="003424CA" w:rsidP="00AB24AC">
            <w:pPr>
              <w:spacing w:before="20" w:after="20" w:line="240" w:lineRule="auto"/>
              <w:jc w:val="left"/>
              <w:rPr>
                <w:rFonts w:cs="Arial"/>
                <w:sz w:val="20"/>
                <w:szCs w:val="20"/>
              </w:rPr>
            </w:pPr>
            <w:r w:rsidRPr="000A1474">
              <w:rPr>
                <w:rFonts w:cs="Arial"/>
                <w:sz w:val="20"/>
                <w:szCs w:val="20"/>
              </w:rPr>
              <w:t>Inne niewymienione frakcje zbierane w sposób selektywny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4CA" w:rsidRPr="000A1474" w:rsidRDefault="006C3E83" w:rsidP="00E25329">
            <w:pPr>
              <w:spacing w:before="20" w:after="20" w:line="240" w:lineRule="auto"/>
              <w:jc w:val="center"/>
              <w:rPr>
                <w:rFonts w:cs="Arial"/>
                <w:sz w:val="20"/>
                <w:szCs w:val="20"/>
              </w:rPr>
            </w:pPr>
            <w:r w:rsidRPr="000A1474">
              <w:rPr>
                <w:rFonts w:cs="Arial"/>
                <w:sz w:val="20"/>
                <w:szCs w:val="20"/>
              </w:rPr>
              <w:t>12,0000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BF67C3" w:rsidRPr="000A1474" w:rsidRDefault="00BF67C3" w:rsidP="00E25329">
            <w:pPr>
              <w:spacing w:before="20" w:after="20" w:line="240" w:lineRule="auto"/>
              <w:jc w:val="center"/>
              <w:rPr>
                <w:rFonts w:cs="Arial"/>
                <w:sz w:val="20"/>
                <w:szCs w:val="20"/>
              </w:rPr>
            </w:pPr>
            <w:r w:rsidRPr="000A1474">
              <w:rPr>
                <w:rFonts w:cs="Arial"/>
                <w:sz w:val="20"/>
                <w:szCs w:val="20"/>
              </w:rPr>
              <w:t>20 02 01</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F67C3" w:rsidRPr="000A1474" w:rsidRDefault="00BF67C3" w:rsidP="00E25329">
            <w:pPr>
              <w:spacing w:before="20" w:after="20" w:line="240" w:lineRule="auto"/>
              <w:jc w:val="left"/>
              <w:rPr>
                <w:rFonts w:cs="Arial"/>
                <w:sz w:val="20"/>
                <w:szCs w:val="20"/>
              </w:rPr>
            </w:pPr>
            <w:r w:rsidRPr="000A1474">
              <w:rPr>
                <w:rFonts w:cs="Arial"/>
                <w:sz w:val="20"/>
                <w:szCs w:val="20"/>
              </w:rPr>
              <w:t>Odpady ulegające biodegradacji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C3" w:rsidRPr="000A1474" w:rsidRDefault="006C3E83" w:rsidP="00E25329">
            <w:pPr>
              <w:spacing w:before="20" w:after="20" w:line="240" w:lineRule="auto"/>
              <w:jc w:val="center"/>
              <w:rPr>
                <w:rFonts w:cs="Arial"/>
                <w:sz w:val="20"/>
                <w:szCs w:val="20"/>
              </w:rPr>
            </w:pPr>
            <w:r w:rsidRPr="000A1474">
              <w:rPr>
                <w:rFonts w:cs="Arial"/>
                <w:sz w:val="20"/>
                <w:szCs w:val="20"/>
              </w:rPr>
              <w:t>1 387,3883</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400AEB" w:rsidRPr="000A1474" w:rsidRDefault="00400AEB" w:rsidP="00E25329">
            <w:pPr>
              <w:spacing w:before="20" w:after="20" w:line="240" w:lineRule="auto"/>
              <w:jc w:val="center"/>
              <w:rPr>
                <w:rFonts w:cs="Arial"/>
                <w:sz w:val="20"/>
                <w:szCs w:val="20"/>
              </w:rPr>
            </w:pPr>
            <w:r w:rsidRPr="000A1474">
              <w:rPr>
                <w:rFonts w:cs="Arial"/>
                <w:sz w:val="20"/>
                <w:szCs w:val="20"/>
              </w:rPr>
              <w:t>20 02 03</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400AEB" w:rsidRPr="000A1474" w:rsidRDefault="00400AEB" w:rsidP="00E25329">
            <w:pPr>
              <w:spacing w:before="20" w:after="20" w:line="240" w:lineRule="auto"/>
              <w:jc w:val="left"/>
              <w:rPr>
                <w:rFonts w:cs="Arial"/>
                <w:sz w:val="20"/>
                <w:szCs w:val="20"/>
              </w:rPr>
            </w:pPr>
            <w:r w:rsidRPr="000A1474">
              <w:rPr>
                <w:rFonts w:cs="Arial"/>
                <w:sz w:val="20"/>
                <w:szCs w:val="20"/>
              </w:rPr>
              <w:t>Inne odpady nieulegające biodegradacji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B" w:rsidRPr="000A1474" w:rsidRDefault="00A9043C" w:rsidP="00E25329">
            <w:pPr>
              <w:spacing w:before="20" w:after="20" w:line="240" w:lineRule="auto"/>
              <w:jc w:val="center"/>
              <w:rPr>
                <w:rFonts w:cs="Arial"/>
                <w:sz w:val="20"/>
                <w:szCs w:val="20"/>
              </w:rPr>
            </w:pPr>
            <w:r w:rsidRPr="000A1474">
              <w:rPr>
                <w:rFonts w:cs="Arial"/>
                <w:sz w:val="20"/>
                <w:szCs w:val="20"/>
              </w:rPr>
              <w:t>107,4200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BF67C3" w:rsidRPr="000A1474" w:rsidRDefault="00BF67C3" w:rsidP="00E25329">
            <w:pPr>
              <w:spacing w:before="20" w:after="20" w:line="240" w:lineRule="auto"/>
              <w:jc w:val="center"/>
              <w:rPr>
                <w:rFonts w:cs="Arial"/>
                <w:sz w:val="20"/>
                <w:szCs w:val="20"/>
              </w:rPr>
            </w:pPr>
            <w:r w:rsidRPr="000A1474">
              <w:rPr>
                <w:rFonts w:cs="Arial"/>
                <w:sz w:val="20"/>
                <w:szCs w:val="20"/>
              </w:rPr>
              <w:t>20 03 01</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F67C3" w:rsidRPr="000A1474" w:rsidRDefault="00BF67C3" w:rsidP="00E25329">
            <w:pPr>
              <w:spacing w:before="20" w:after="20" w:line="240" w:lineRule="auto"/>
              <w:jc w:val="left"/>
              <w:rPr>
                <w:rFonts w:cs="Arial"/>
                <w:sz w:val="20"/>
                <w:szCs w:val="20"/>
              </w:rPr>
            </w:pPr>
            <w:r w:rsidRPr="000A1474">
              <w:rPr>
                <w:rFonts w:cs="Arial"/>
                <w:sz w:val="20"/>
                <w:szCs w:val="20"/>
              </w:rPr>
              <w:t>Niesegregowane (zmieszane) odpady komunalne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C3" w:rsidRPr="000A1474" w:rsidRDefault="00A9043C" w:rsidP="00E25329">
            <w:pPr>
              <w:spacing w:before="20" w:after="20" w:line="240" w:lineRule="auto"/>
              <w:jc w:val="center"/>
              <w:rPr>
                <w:rFonts w:cs="Arial"/>
                <w:sz w:val="20"/>
                <w:szCs w:val="20"/>
              </w:rPr>
            </w:pPr>
            <w:r w:rsidRPr="000A1474">
              <w:rPr>
                <w:rFonts w:cs="Arial"/>
                <w:sz w:val="20"/>
                <w:szCs w:val="20"/>
              </w:rPr>
              <w:t>7 619,7171</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BF67C3" w:rsidRPr="000A1474" w:rsidRDefault="00BF67C3" w:rsidP="00E25329">
            <w:pPr>
              <w:spacing w:before="20" w:after="20" w:line="240" w:lineRule="auto"/>
              <w:jc w:val="center"/>
              <w:rPr>
                <w:rFonts w:cs="Arial"/>
                <w:sz w:val="20"/>
                <w:szCs w:val="20"/>
              </w:rPr>
            </w:pPr>
            <w:r w:rsidRPr="000A1474">
              <w:rPr>
                <w:rFonts w:cs="Arial"/>
                <w:sz w:val="20"/>
                <w:szCs w:val="20"/>
              </w:rPr>
              <w:t>20 03 07</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F67C3" w:rsidRPr="000A1474" w:rsidRDefault="00BF67C3" w:rsidP="00E25329">
            <w:pPr>
              <w:spacing w:before="20" w:after="20" w:line="240" w:lineRule="auto"/>
              <w:jc w:val="left"/>
              <w:rPr>
                <w:rFonts w:cs="Arial"/>
                <w:sz w:val="20"/>
                <w:szCs w:val="20"/>
              </w:rPr>
            </w:pPr>
            <w:r w:rsidRPr="000A1474">
              <w:rPr>
                <w:rFonts w:cs="Arial"/>
                <w:sz w:val="20"/>
                <w:szCs w:val="20"/>
              </w:rPr>
              <w:t>Odpady wielkogabarytowe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C3" w:rsidRPr="000A1474" w:rsidRDefault="00A9043C" w:rsidP="00E25329">
            <w:pPr>
              <w:spacing w:before="20" w:after="20" w:line="240" w:lineRule="auto"/>
              <w:jc w:val="center"/>
              <w:rPr>
                <w:rFonts w:cs="Arial"/>
                <w:sz w:val="20"/>
                <w:szCs w:val="20"/>
              </w:rPr>
            </w:pPr>
            <w:r w:rsidRPr="000A1474">
              <w:rPr>
                <w:rFonts w:cs="Arial"/>
                <w:sz w:val="20"/>
                <w:szCs w:val="20"/>
              </w:rPr>
              <w:t>390,4200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400AEB" w:rsidRPr="000A1474" w:rsidRDefault="00400AEB" w:rsidP="00E25329">
            <w:pPr>
              <w:spacing w:before="20" w:after="20" w:line="240" w:lineRule="auto"/>
              <w:jc w:val="center"/>
              <w:rPr>
                <w:rFonts w:cs="Arial"/>
                <w:sz w:val="20"/>
                <w:szCs w:val="20"/>
              </w:rPr>
            </w:pPr>
            <w:r w:rsidRPr="000A1474">
              <w:rPr>
                <w:rFonts w:cs="Arial"/>
                <w:sz w:val="20"/>
                <w:szCs w:val="20"/>
              </w:rPr>
              <w:t>20 03 99</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400AEB" w:rsidRPr="000A1474" w:rsidRDefault="00400AEB" w:rsidP="00E25329">
            <w:pPr>
              <w:spacing w:before="20" w:after="20" w:line="240" w:lineRule="auto"/>
              <w:jc w:val="left"/>
              <w:rPr>
                <w:rFonts w:cs="Arial"/>
                <w:sz w:val="20"/>
                <w:szCs w:val="20"/>
              </w:rPr>
            </w:pPr>
            <w:r w:rsidRPr="000A1474">
              <w:rPr>
                <w:rFonts w:cs="Arial"/>
                <w:sz w:val="20"/>
                <w:szCs w:val="20"/>
              </w:rPr>
              <w:t>Odpady komunalne niewymienione w innych podgrupach</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B" w:rsidRPr="000A1474" w:rsidRDefault="00A9043C" w:rsidP="00E25329">
            <w:pPr>
              <w:spacing w:before="20" w:after="20" w:line="240" w:lineRule="auto"/>
              <w:jc w:val="center"/>
              <w:rPr>
                <w:rFonts w:cs="Arial"/>
                <w:sz w:val="20"/>
                <w:szCs w:val="20"/>
              </w:rPr>
            </w:pPr>
            <w:r w:rsidRPr="000A1474">
              <w:rPr>
                <w:rFonts w:cs="Arial"/>
                <w:sz w:val="20"/>
                <w:szCs w:val="20"/>
              </w:rPr>
              <w:t>7,3800</w:t>
            </w:r>
          </w:p>
        </w:tc>
      </w:tr>
      <w:tr w:rsidR="008E49FD" w:rsidRPr="000A1474" w:rsidTr="00FD4089">
        <w:trPr>
          <w:trHeight w:val="340"/>
          <w:jc w:val="center"/>
        </w:trPr>
        <w:tc>
          <w:tcPr>
            <w:tcW w:w="7655" w:type="dxa"/>
            <w:gridSpan w:val="3"/>
            <w:tcBorders>
              <w:top w:val="single" w:sz="4" w:space="0" w:color="000000"/>
              <w:left w:val="single" w:sz="4" w:space="0" w:color="000000"/>
              <w:bottom w:val="single" w:sz="4" w:space="0" w:color="000000"/>
            </w:tcBorders>
            <w:shd w:val="clear" w:color="auto" w:fill="ECF0E9" w:themeFill="accent1" w:themeFillTint="33"/>
            <w:vAlign w:val="center"/>
          </w:tcPr>
          <w:p w:rsidR="00BF67C3" w:rsidRPr="000A1474" w:rsidRDefault="00E866D5" w:rsidP="00E25329">
            <w:pPr>
              <w:spacing w:before="20" w:after="20" w:line="240" w:lineRule="auto"/>
              <w:jc w:val="right"/>
              <w:rPr>
                <w:rFonts w:cs="Arial"/>
                <w:b/>
                <w:sz w:val="20"/>
                <w:szCs w:val="20"/>
              </w:rPr>
            </w:pPr>
            <w:r w:rsidRPr="000A1474">
              <w:rPr>
                <w:rFonts w:cs="Arial"/>
                <w:b/>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ECF0E9" w:themeFill="accent1" w:themeFillTint="33"/>
            <w:vAlign w:val="center"/>
          </w:tcPr>
          <w:p w:rsidR="00BF67C3" w:rsidRPr="000A1474" w:rsidRDefault="00416C06" w:rsidP="00E25329">
            <w:pPr>
              <w:spacing w:before="20" w:after="20" w:line="240" w:lineRule="auto"/>
              <w:jc w:val="center"/>
              <w:rPr>
                <w:rFonts w:cs="Arial"/>
                <w:b/>
                <w:sz w:val="20"/>
                <w:szCs w:val="20"/>
              </w:rPr>
            </w:pPr>
            <w:r w:rsidRPr="000A1474">
              <w:rPr>
                <w:rFonts w:cs="Arial"/>
                <w:b/>
                <w:sz w:val="20"/>
                <w:szCs w:val="20"/>
              </w:rPr>
              <w:t>10 972,2618</w:t>
            </w:r>
          </w:p>
        </w:tc>
      </w:tr>
      <w:tr w:rsidR="008E49FD" w:rsidRPr="000A1474" w:rsidTr="00C33D8A">
        <w:trPr>
          <w:trHeight w:val="397"/>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DAE1D3" w:themeFill="accent1" w:themeFillTint="66"/>
            <w:vAlign w:val="center"/>
          </w:tcPr>
          <w:p w:rsidR="00BF67C3" w:rsidRPr="000A1474" w:rsidRDefault="00E25329" w:rsidP="00397514">
            <w:pPr>
              <w:spacing w:before="20" w:after="20" w:line="240" w:lineRule="auto"/>
              <w:jc w:val="center"/>
              <w:rPr>
                <w:rFonts w:cs="Arial"/>
                <w:sz w:val="20"/>
                <w:szCs w:val="20"/>
              </w:rPr>
            </w:pPr>
            <w:r w:rsidRPr="000A1474">
              <w:rPr>
                <w:rFonts w:cs="Arial"/>
                <w:b/>
                <w:sz w:val="20"/>
                <w:szCs w:val="20"/>
              </w:rPr>
              <w:t>Odpady komunalne zebrane w PSZOK</w:t>
            </w:r>
            <w:r w:rsidR="0060368B" w:rsidRPr="000A1474">
              <w:rPr>
                <w:rFonts w:cs="Arial"/>
                <w:b/>
                <w:sz w:val="20"/>
                <w:szCs w:val="20"/>
              </w:rPr>
              <w:t xml:space="preserve"> (</w:t>
            </w:r>
            <w:r w:rsidR="00D76C8E" w:rsidRPr="000A1474">
              <w:rPr>
                <w:rFonts w:cs="Arial"/>
                <w:b/>
                <w:sz w:val="20"/>
                <w:szCs w:val="20"/>
              </w:rPr>
              <w:t xml:space="preserve">ul. Techników </w:t>
            </w:r>
            <w:r w:rsidR="00397514" w:rsidRPr="000A1474">
              <w:rPr>
                <w:rFonts w:cs="Arial"/>
                <w:b/>
                <w:sz w:val="20"/>
                <w:szCs w:val="20"/>
              </w:rPr>
              <w:t>6</w:t>
            </w:r>
            <w:r w:rsidR="0060368B" w:rsidRPr="000A1474">
              <w:rPr>
                <w:rFonts w:cs="Arial"/>
                <w:b/>
                <w:sz w:val="20"/>
                <w:szCs w:val="20"/>
              </w:rPr>
              <w:t xml:space="preserve">, </w:t>
            </w:r>
            <w:r w:rsidR="00786C82" w:rsidRPr="000A1474">
              <w:rPr>
                <w:rFonts w:cs="Arial"/>
                <w:b/>
                <w:sz w:val="20"/>
                <w:szCs w:val="20"/>
              </w:rPr>
              <w:t>Jelcz</w:t>
            </w:r>
            <w:r w:rsidR="00786C82" w:rsidRPr="000A1474">
              <w:rPr>
                <w:rFonts w:cs="Arial"/>
                <w:b/>
                <w:sz w:val="20"/>
              </w:rPr>
              <w:t>-Laskowice</w:t>
            </w:r>
            <w:r w:rsidR="0060368B" w:rsidRPr="000A1474">
              <w:rPr>
                <w:rFonts w:cs="Arial"/>
                <w:b/>
                <w:sz w:val="20"/>
              </w:rPr>
              <w:t>)</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E866D5" w:rsidRPr="000A1474" w:rsidRDefault="00E866D5" w:rsidP="00E25329">
            <w:pPr>
              <w:spacing w:before="20" w:after="20" w:line="240" w:lineRule="auto"/>
              <w:jc w:val="center"/>
              <w:rPr>
                <w:rFonts w:cs="Arial"/>
                <w:sz w:val="20"/>
                <w:szCs w:val="20"/>
              </w:rPr>
            </w:pPr>
            <w:r w:rsidRPr="000A1474">
              <w:rPr>
                <w:rFonts w:cs="Arial"/>
                <w:sz w:val="20"/>
                <w:szCs w:val="20"/>
              </w:rPr>
              <w:t>15 01 01</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E866D5" w:rsidRPr="000A1474" w:rsidRDefault="00E866D5" w:rsidP="00E25329">
            <w:pPr>
              <w:spacing w:before="20" w:after="20" w:line="240" w:lineRule="auto"/>
              <w:jc w:val="left"/>
              <w:rPr>
                <w:rFonts w:cs="Arial"/>
                <w:sz w:val="20"/>
                <w:szCs w:val="20"/>
              </w:rPr>
            </w:pPr>
            <w:r w:rsidRPr="000A1474">
              <w:rPr>
                <w:rFonts w:cs="Arial"/>
                <w:sz w:val="20"/>
                <w:szCs w:val="20"/>
              </w:rPr>
              <w:t>Opakowania z papieru i tektury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6D5" w:rsidRPr="000A1474" w:rsidRDefault="00374ED5" w:rsidP="00E25329">
            <w:pPr>
              <w:spacing w:before="20" w:after="20" w:line="240" w:lineRule="auto"/>
              <w:jc w:val="center"/>
              <w:rPr>
                <w:rFonts w:cs="Arial"/>
                <w:sz w:val="20"/>
                <w:szCs w:val="20"/>
              </w:rPr>
            </w:pPr>
            <w:r w:rsidRPr="000A1474">
              <w:rPr>
                <w:rFonts w:cs="Arial"/>
                <w:sz w:val="20"/>
                <w:szCs w:val="20"/>
              </w:rPr>
              <w:t>40,8400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675275" w:rsidRPr="000A1474" w:rsidRDefault="00675275" w:rsidP="00E25329">
            <w:pPr>
              <w:spacing w:before="20" w:after="20" w:line="240" w:lineRule="auto"/>
              <w:jc w:val="center"/>
              <w:rPr>
                <w:rFonts w:cs="Arial"/>
                <w:sz w:val="20"/>
                <w:szCs w:val="20"/>
              </w:rPr>
            </w:pPr>
            <w:r w:rsidRPr="000A1474">
              <w:rPr>
                <w:rFonts w:cs="Arial"/>
                <w:sz w:val="20"/>
                <w:szCs w:val="20"/>
              </w:rPr>
              <w:t>15 01 02</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675275" w:rsidRPr="000A1474" w:rsidRDefault="00675275" w:rsidP="00E25329">
            <w:pPr>
              <w:spacing w:before="20" w:after="20" w:line="240" w:lineRule="auto"/>
              <w:jc w:val="left"/>
              <w:rPr>
                <w:rFonts w:cs="Arial"/>
                <w:sz w:val="20"/>
                <w:szCs w:val="20"/>
              </w:rPr>
            </w:pPr>
            <w:r w:rsidRPr="000A1474">
              <w:rPr>
                <w:rFonts w:cs="Arial"/>
                <w:sz w:val="20"/>
                <w:szCs w:val="20"/>
              </w:rPr>
              <w:t>Opakowania z tworzyw sztucznych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275" w:rsidRPr="000A1474" w:rsidRDefault="00374ED5" w:rsidP="00E25329">
            <w:pPr>
              <w:spacing w:before="20" w:after="20" w:line="240" w:lineRule="auto"/>
              <w:jc w:val="center"/>
              <w:rPr>
                <w:rFonts w:cs="Arial"/>
                <w:sz w:val="20"/>
                <w:szCs w:val="20"/>
              </w:rPr>
            </w:pPr>
            <w:r w:rsidRPr="000A1474">
              <w:rPr>
                <w:rFonts w:cs="Arial"/>
                <w:sz w:val="20"/>
                <w:szCs w:val="20"/>
              </w:rPr>
              <w:t>2,5200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675275" w:rsidRPr="000A1474" w:rsidRDefault="00675275" w:rsidP="00E25329">
            <w:pPr>
              <w:spacing w:before="20" w:after="20" w:line="240" w:lineRule="auto"/>
              <w:jc w:val="center"/>
              <w:rPr>
                <w:rFonts w:cs="Arial"/>
                <w:sz w:val="20"/>
                <w:szCs w:val="20"/>
              </w:rPr>
            </w:pPr>
            <w:r w:rsidRPr="000A1474">
              <w:rPr>
                <w:rFonts w:cs="Arial"/>
                <w:sz w:val="20"/>
                <w:szCs w:val="20"/>
              </w:rPr>
              <w:lastRenderedPageBreak/>
              <w:t>15 01 06</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675275" w:rsidRPr="000A1474" w:rsidRDefault="00675275" w:rsidP="00E25329">
            <w:pPr>
              <w:spacing w:before="20" w:after="20" w:line="240" w:lineRule="auto"/>
              <w:jc w:val="left"/>
              <w:rPr>
                <w:rFonts w:cs="Arial"/>
                <w:sz w:val="20"/>
                <w:szCs w:val="20"/>
              </w:rPr>
            </w:pPr>
            <w:r w:rsidRPr="000A1474">
              <w:rPr>
                <w:rFonts w:cs="Arial"/>
                <w:sz w:val="20"/>
                <w:szCs w:val="20"/>
              </w:rPr>
              <w:t>Zmieszane odpady opakowaniowe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275" w:rsidRPr="000A1474" w:rsidRDefault="00374ED5" w:rsidP="00E25329">
            <w:pPr>
              <w:spacing w:before="20" w:after="20" w:line="240" w:lineRule="auto"/>
              <w:jc w:val="center"/>
              <w:rPr>
                <w:rFonts w:cs="Arial"/>
                <w:sz w:val="20"/>
                <w:szCs w:val="20"/>
              </w:rPr>
            </w:pPr>
            <w:r w:rsidRPr="000A1474">
              <w:rPr>
                <w:rFonts w:cs="Arial"/>
                <w:sz w:val="20"/>
                <w:szCs w:val="20"/>
              </w:rPr>
              <w:t>0,4600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ED786F" w:rsidRPr="000A1474" w:rsidRDefault="00ED786F" w:rsidP="00671470">
            <w:pPr>
              <w:spacing w:before="20" w:after="20" w:line="240" w:lineRule="auto"/>
              <w:jc w:val="center"/>
              <w:rPr>
                <w:rFonts w:cs="Arial"/>
                <w:sz w:val="20"/>
                <w:szCs w:val="20"/>
              </w:rPr>
            </w:pPr>
            <w:r w:rsidRPr="000A1474">
              <w:rPr>
                <w:rFonts w:cs="Arial"/>
                <w:sz w:val="20"/>
                <w:szCs w:val="20"/>
              </w:rPr>
              <w:t>16 01 03</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ED786F" w:rsidRPr="000A1474" w:rsidRDefault="00ED786F" w:rsidP="00671470">
            <w:pPr>
              <w:spacing w:before="20" w:after="20" w:line="240" w:lineRule="auto"/>
              <w:jc w:val="left"/>
              <w:rPr>
                <w:rFonts w:cs="Arial"/>
                <w:sz w:val="20"/>
                <w:szCs w:val="20"/>
              </w:rPr>
            </w:pPr>
            <w:r w:rsidRPr="000A1474">
              <w:rPr>
                <w:rFonts w:cs="Arial"/>
                <w:sz w:val="20"/>
                <w:szCs w:val="20"/>
              </w:rPr>
              <w:t>Zużyte opony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86F" w:rsidRPr="000A1474" w:rsidRDefault="00374ED5" w:rsidP="00671470">
            <w:pPr>
              <w:spacing w:before="20" w:after="20" w:line="240" w:lineRule="auto"/>
              <w:jc w:val="center"/>
              <w:rPr>
                <w:rFonts w:cs="Arial"/>
                <w:sz w:val="20"/>
                <w:szCs w:val="20"/>
              </w:rPr>
            </w:pPr>
            <w:r w:rsidRPr="000A1474">
              <w:rPr>
                <w:rFonts w:cs="Arial"/>
                <w:sz w:val="20"/>
                <w:szCs w:val="20"/>
              </w:rPr>
              <w:t>30,3400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CD4F85" w:rsidRPr="000A1474" w:rsidRDefault="00CD4F85" w:rsidP="00E25329">
            <w:pPr>
              <w:spacing w:before="20" w:after="20" w:line="240" w:lineRule="auto"/>
              <w:jc w:val="center"/>
              <w:rPr>
                <w:rFonts w:cs="Arial"/>
                <w:sz w:val="20"/>
                <w:szCs w:val="20"/>
              </w:rPr>
            </w:pPr>
            <w:r w:rsidRPr="000A1474">
              <w:rPr>
                <w:rFonts w:cs="Arial"/>
                <w:sz w:val="20"/>
                <w:szCs w:val="20"/>
              </w:rPr>
              <w:t>17 01 01</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CD4F85" w:rsidRPr="000A1474" w:rsidRDefault="00CD4F85" w:rsidP="00E25329">
            <w:pPr>
              <w:spacing w:before="20" w:after="20" w:line="240" w:lineRule="auto"/>
              <w:jc w:val="left"/>
              <w:rPr>
                <w:rFonts w:cs="Arial"/>
                <w:sz w:val="20"/>
                <w:szCs w:val="20"/>
              </w:rPr>
            </w:pPr>
            <w:r w:rsidRPr="000A1474">
              <w:rPr>
                <w:rFonts w:cs="Arial"/>
                <w:sz w:val="20"/>
                <w:szCs w:val="20"/>
              </w:rPr>
              <w:t>Odpady betonu oraz gruz betonowy z rozbiórek i remontów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F85" w:rsidRPr="000A1474" w:rsidRDefault="00C45262" w:rsidP="00E25329">
            <w:pPr>
              <w:spacing w:before="20" w:after="20" w:line="240" w:lineRule="auto"/>
              <w:jc w:val="center"/>
              <w:rPr>
                <w:rFonts w:cs="Arial"/>
                <w:sz w:val="20"/>
                <w:szCs w:val="20"/>
              </w:rPr>
            </w:pPr>
            <w:r w:rsidRPr="000A1474">
              <w:rPr>
                <w:rFonts w:cs="Arial"/>
                <w:sz w:val="20"/>
                <w:szCs w:val="20"/>
              </w:rPr>
              <w:t>44,1600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D76C8E" w:rsidRPr="000A1474" w:rsidRDefault="00D76C8E" w:rsidP="00113148">
            <w:pPr>
              <w:spacing w:before="20" w:after="20" w:line="240" w:lineRule="auto"/>
              <w:jc w:val="center"/>
              <w:rPr>
                <w:rFonts w:cs="Arial"/>
                <w:sz w:val="20"/>
                <w:szCs w:val="20"/>
              </w:rPr>
            </w:pPr>
            <w:r w:rsidRPr="000A1474">
              <w:rPr>
                <w:rFonts w:cs="Arial"/>
                <w:sz w:val="20"/>
                <w:szCs w:val="20"/>
              </w:rPr>
              <w:t>17 01 07</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D76C8E" w:rsidRPr="000A1474" w:rsidRDefault="00D76C8E" w:rsidP="00113148">
            <w:pPr>
              <w:spacing w:before="20" w:after="20" w:line="240" w:lineRule="auto"/>
              <w:jc w:val="left"/>
              <w:rPr>
                <w:rFonts w:cs="Arial"/>
                <w:sz w:val="20"/>
                <w:szCs w:val="20"/>
              </w:rPr>
            </w:pPr>
            <w:r w:rsidRPr="000A1474">
              <w:rPr>
                <w:rFonts w:cs="Arial"/>
                <w:sz w:val="20"/>
                <w:szCs w:val="20"/>
              </w:rPr>
              <w:t>Zmieszane odpady z betonu, gruzu ceglanego, odpadowych materiałów ceramicznych i elementów wyposażenia inne niż wymienione w 17 01 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C8E" w:rsidRPr="000A1474" w:rsidRDefault="00993A0F" w:rsidP="00E25329">
            <w:pPr>
              <w:spacing w:before="20" w:after="20" w:line="240" w:lineRule="auto"/>
              <w:jc w:val="center"/>
              <w:rPr>
                <w:rFonts w:cs="Arial"/>
                <w:sz w:val="20"/>
                <w:szCs w:val="20"/>
              </w:rPr>
            </w:pPr>
            <w:r w:rsidRPr="000A1474">
              <w:rPr>
                <w:rFonts w:cs="Arial"/>
                <w:sz w:val="20"/>
                <w:szCs w:val="20"/>
              </w:rPr>
              <w:t>317,2600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675275" w:rsidRPr="000A1474" w:rsidRDefault="00675275" w:rsidP="00C818B7">
            <w:pPr>
              <w:spacing w:before="20" w:after="20" w:line="240" w:lineRule="auto"/>
              <w:jc w:val="center"/>
              <w:rPr>
                <w:rFonts w:cs="Arial"/>
                <w:sz w:val="20"/>
                <w:szCs w:val="20"/>
              </w:rPr>
            </w:pPr>
            <w:r w:rsidRPr="000A1474">
              <w:rPr>
                <w:rFonts w:cs="Arial"/>
                <w:sz w:val="20"/>
                <w:szCs w:val="20"/>
              </w:rPr>
              <w:t>20 01 28</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675275" w:rsidRPr="000A1474" w:rsidRDefault="00675275" w:rsidP="00C818B7">
            <w:pPr>
              <w:spacing w:before="20" w:after="20" w:line="240" w:lineRule="auto"/>
              <w:jc w:val="left"/>
              <w:rPr>
                <w:rFonts w:cs="Arial"/>
                <w:sz w:val="20"/>
                <w:szCs w:val="20"/>
              </w:rPr>
            </w:pPr>
            <w:r w:rsidRPr="000A1474">
              <w:rPr>
                <w:rFonts w:cs="Arial"/>
                <w:sz w:val="20"/>
                <w:szCs w:val="20"/>
              </w:rPr>
              <w:t>Farby, tusze, farby drukarskie, kleje, lepiszcze i żywice inne niż wymienione w 20 01 27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275" w:rsidRPr="000A1474" w:rsidRDefault="00993A0F" w:rsidP="00E25329">
            <w:pPr>
              <w:spacing w:before="20" w:after="20" w:line="240" w:lineRule="auto"/>
              <w:jc w:val="center"/>
              <w:rPr>
                <w:rFonts w:cs="Arial"/>
                <w:sz w:val="20"/>
                <w:szCs w:val="20"/>
              </w:rPr>
            </w:pPr>
            <w:r w:rsidRPr="000A1474">
              <w:rPr>
                <w:rFonts w:cs="Arial"/>
                <w:sz w:val="20"/>
                <w:szCs w:val="20"/>
              </w:rPr>
              <w:t>14,1400</w:t>
            </w:r>
          </w:p>
        </w:tc>
      </w:tr>
      <w:tr w:rsidR="00993A0F"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993A0F" w:rsidRPr="000A1474" w:rsidRDefault="00993A0F" w:rsidP="00C818B7">
            <w:pPr>
              <w:spacing w:before="20" w:after="20" w:line="240" w:lineRule="auto"/>
              <w:jc w:val="center"/>
              <w:rPr>
                <w:rFonts w:cs="Arial"/>
                <w:sz w:val="20"/>
                <w:szCs w:val="20"/>
              </w:rPr>
            </w:pPr>
            <w:r w:rsidRPr="000A1474">
              <w:rPr>
                <w:rFonts w:cs="Arial"/>
                <w:sz w:val="20"/>
                <w:szCs w:val="20"/>
              </w:rPr>
              <w:t>20 01 36</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993A0F" w:rsidRPr="000A1474" w:rsidRDefault="00993A0F" w:rsidP="00C818B7">
            <w:pPr>
              <w:spacing w:before="20" w:after="20" w:line="240" w:lineRule="auto"/>
              <w:jc w:val="left"/>
              <w:rPr>
                <w:rFonts w:cs="Arial"/>
                <w:sz w:val="20"/>
                <w:szCs w:val="20"/>
              </w:rPr>
            </w:pPr>
            <w:r w:rsidRPr="000A1474">
              <w:rPr>
                <w:rFonts w:cs="Arial"/>
                <w:sz w:val="20"/>
                <w:szCs w:val="20"/>
              </w:rPr>
              <w:t>Zużyte urządzenia elektryczne i elektroniczne inne niż wymienione w 20 01 21, 20 01 23 i 20 01 35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A0F" w:rsidRPr="000A1474" w:rsidRDefault="00993A0F" w:rsidP="00E25329">
            <w:pPr>
              <w:spacing w:before="20" w:after="20" w:line="240" w:lineRule="auto"/>
              <w:jc w:val="center"/>
              <w:rPr>
                <w:rFonts w:cs="Arial"/>
                <w:sz w:val="20"/>
                <w:szCs w:val="20"/>
              </w:rPr>
            </w:pPr>
            <w:r w:rsidRPr="000A1474">
              <w:rPr>
                <w:rFonts w:cs="Arial"/>
                <w:sz w:val="20"/>
                <w:szCs w:val="20"/>
              </w:rPr>
              <w:t>32,4900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EA40C3" w:rsidRPr="000A1474" w:rsidRDefault="00EA40C3" w:rsidP="00113148">
            <w:pPr>
              <w:spacing w:before="20" w:after="20" w:line="240" w:lineRule="auto"/>
              <w:jc w:val="center"/>
              <w:rPr>
                <w:rFonts w:cs="Arial"/>
                <w:sz w:val="20"/>
                <w:szCs w:val="20"/>
              </w:rPr>
            </w:pPr>
            <w:r w:rsidRPr="000A1474">
              <w:rPr>
                <w:rFonts w:cs="Arial"/>
                <w:sz w:val="20"/>
                <w:szCs w:val="20"/>
              </w:rPr>
              <w:t>20 02 01</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EA40C3" w:rsidRPr="000A1474" w:rsidRDefault="00EA40C3" w:rsidP="00113148">
            <w:pPr>
              <w:spacing w:before="20" w:after="20" w:line="240" w:lineRule="auto"/>
              <w:jc w:val="left"/>
              <w:rPr>
                <w:rFonts w:cs="Arial"/>
                <w:sz w:val="20"/>
                <w:szCs w:val="20"/>
              </w:rPr>
            </w:pPr>
            <w:r w:rsidRPr="000A1474">
              <w:rPr>
                <w:rFonts w:cs="Arial"/>
                <w:sz w:val="20"/>
                <w:szCs w:val="20"/>
              </w:rPr>
              <w:t>Odpady ulegające biodegradacji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0C3" w:rsidRPr="000A1474" w:rsidRDefault="00CB1590" w:rsidP="00E25329">
            <w:pPr>
              <w:spacing w:before="20" w:after="20" w:line="240" w:lineRule="auto"/>
              <w:jc w:val="center"/>
              <w:rPr>
                <w:rFonts w:cs="Arial"/>
                <w:sz w:val="20"/>
                <w:szCs w:val="20"/>
              </w:rPr>
            </w:pPr>
            <w:r w:rsidRPr="000A1474">
              <w:rPr>
                <w:rFonts w:cs="Arial"/>
                <w:sz w:val="20"/>
                <w:szCs w:val="20"/>
              </w:rPr>
              <w:t>412,7800</w:t>
            </w:r>
          </w:p>
        </w:tc>
      </w:tr>
      <w:tr w:rsidR="008E49FD" w:rsidRPr="000A1474" w:rsidTr="00C33D8A">
        <w:trPr>
          <w:trHeight w:val="369"/>
          <w:jc w:val="center"/>
        </w:trPr>
        <w:tc>
          <w:tcPr>
            <w:tcW w:w="1560" w:type="dxa"/>
            <w:tcBorders>
              <w:top w:val="single" w:sz="4" w:space="0" w:color="000000"/>
              <w:left w:val="single" w:sz="4" w:space="0" w:color="000000"/>
              <w:bottom w:val="single" w:sz="4" w:space="0" w:color="000000"/>
            </w:tcBorders>
            <w:shd w:val="clear" w:color="auto" w:fill="auto"/>
            <w:vAlign w:val="center"/>
          </w:tcPr>
          <w:p w:rsidR="0060368B" w:rsidRPr="000A1474" w:rsidRDefault="0060368B" w:rsidP="00C818B7">
            <w:pPr>
              <w:spacing w:before="20" w:after="20" w:line="240" w:lineRule="auto"/>
              <w:jc w:val="center"/>
              <w:rPr>
                <w:rFonts w:cs="Arial"/>
                <w:sz w:val="20"/>
                <w:szCs w:val="20"/>
              </w:rPr>
            </w:pPr>
            <w:r w:rsidRPr="000A1474">
              <w:rPr>
                <w:rFonts w:cs="Arial"/>
                <w:sz w:val="20"/>
                <w:szCs w:val="20"/>
              </w:rPr>
              <w:t>20 03 07</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60368B" w:rsidRPr="000A1474" w:rsidRDefault="0060368B" w:rsidP="00C818B7">
            <w:pPr>
              <w:spacing w:before="20" w:after="20" w:line="240" w:lineRule="auto"/>
              <w:jc w:val="left"/>
              <w:rPr>
                <w:rFonts w:cs="Arial"/>
                <w:sz w:val="20"/>
                <w:szCs w:val="20"/>
              </w:rPr>
            </w:pPr>
            <w:r w:rsidRPr="000A1474">
              <w:rPr>
                <w:rFonts w:cs="Arial"/>
                <w:sz w:val="20"/>
                <w:szCs w:val="20"/>
              </w:rPr>
              <w:t>Odpady wielkogabarytowe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68B" w:rsidRPr="000A1474" w:rsidRDefault="00CB1590" w:rsidP="00E25329">
            <w:pPr>
              <w:spacing w:before="20" w:after="20" w:line="240" w:lineRule="auto"/>
              <w:jc w:val="center"/>
              <w:rPr>
                <w:rFonts w:cs="Arial"/>
                <w:sz w:val="20"/>
                <w:szCs w:val="20"/>
              </w:rPr>
            </w:pPr>
            <w:r w:rsidRPr="000A1474">
              <w:rPr>
                <w:rFonts w:cs="Arial"/>
                <w:sz w:val="20"/>
                <w:szCs w:val="20"/>
              </w:rPr>
              <w:t>250,4000</w:t>
            </w:r>
          </w:p>
        </w:tc>
      </w:tr>
      <w:tr w:rsidR="00565FAE" w:rsidRPr="000A1474" w:rsidTr="00FD4089">
        <w:trPr>
          <w:trHeight w:val="340"/>
          <w:jc w:val="center"/>
        </w:trPr>
        <w:tc>
          <w:tcPr>
            <w:tcW w:w="7655" w:type="dxa"/>
            <w:gridSpan w:val="3"/>
            <w:tcBorders>
              <w:top w:val="single" w:sz="4" w:space="0" w:color="000000"/>
              <w:left w:val="single" w:sz="4" w:space="0" w:color="000000"/>
              <w:bottom w:val="single" w:sz="4" w:space="0" w:color="000000"/>
            </w:tcBorders>
            <w:shd w:val="clear" w:color="auto" w:fill="ECF0E9" w:themeFill="accent1" w:themeFillTint="33"/>
            <w:vAlign w:val="center"/>
          </w:tcPr>
          <w:p w:rsidR="00565FAE" w:rsidRPr="000A1474" w:rsidRDefault="00565FAE" w:rsidP="00565FAE">
            <w:pPr>
              <w:spacing w:before="20" w:after="20" w:line="240" w:lineRule="auto"/>
              <w:jc w:val="right"/>
              <w:rPr>
                <w:rFonts w:cs="Arial"/>
                <w:b/>
                <w:sz w:val="20"/>
                <w:szCs w:val="20"/>
              </w:rPr>
            </w:pPr>
            <w:r w:rsidRPr="000A1474">
              <w:rPr>
                <w:rFonts w:cs="Arial"/>
                <w:b/>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ECF0E9" w:themeFill="accent1" w:themeFillTint="33"/>
            <w:vAlign w:val="center"/>
          </w:tcPr>
          <w:p w:rsidR="00565FAE" w:rsidRPr="000A1474" w:rsidRDefault="00CB1590" w:rsidP="00565FAE">
            <w:pPr>
              <w:spacing w:before="20" w:after="20" w:line="240" w:lineRule="auto"/>
              <w:jc w:val="center"/>
              <w:rPr>
                <w:rFonts w:cs="Arial"/>
                <w:b/>
                <w:sz w:val="20"/>
                <w:szCs w:val="20"/>
              </w:rPr>
            </w:pPr>
            <w:r w:rsidRPr="000A1474">
              <w:rPr>
                <w:rFonts w:cs="Arial"/>
                <w:b/>
                <w:sz w:val="20"/>
                <w:szCs w:val="20"/>
              </w:rPr>
              <w:t>1 145,3900</w:t>
            </w:r>
          </w:p>
        </w:tc>
      </w:tr>
      <w:tr w:rsidR="008E49FD" w:rsidRPr="000A1474" w:rsidTr="00C33D8A">
        <w:trPr>
          <w:trHeight w:val="397"/>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DAE1D3" w:themeFill="accent1" w:themeFillTint="66"/>
            <w:vAlign w:val="center"/>
          </w:tcPr>
          <w:p w:rsidR="00322791" w:rsidRPr="000A1474" w:rsidRDefault="00462DA6" w:rsidP="00322791">
            <w:pPr>
              <w:spacing w:before="20" w:after="20" w:line="240" w:lineRule="auto"/>
              <w:jc w:val="center"/>
              <w:rPr>
                <w:rFonts w:cs="Arial"/>
                <w:b/>
                <w:bCs/>
                <w:sz w:val="20"/>
                <w:szCs w:val="20"/>
              </w:rPr>
            </w:pPr>
            <w:r w:rsidRPr="000A1474">
              <w:rPr>
                <w:rFonts w:cs="Arial"/>
                <w:b/>
                <w:bCs/>
                <w:sz w:val="20"/>
                <w:szCs w:val="20"/>
              </w:rPr>
              <w:t>Łęg</w:t>
            </w:r>
            <w:r w:rsidR="00322791" w:rsidRPr="000A1474">
              <w:rPr>
                <w:rFonts w:cs="Arial"/>
                <w:b/>
                <w:bCs/>
                <w:sz w:val="20"/>
                <w:szCs w:val="20"/>
              </w:rPr>
              <w:t>, ul. Polna 12A</w:t>
            </w:r>
          </w:p>
        </w:tc>
      </w:tr>
      <w:tr w:rsidR="008E49FD" w:rsidRPr="000A1474" w:rsidTr="00C33D8A">
        <w:trPr>
          <w:trHeight w:val="369"/>
          <w:jc w:val="center"/>
        </w:trPr>
        <w:tc>
          <w:tcPr>
            <w:tcW w:w="1578" w:type="dxa"/>
            <w:gridSpan w:val="2"/>
            <w:tcBorders>
              <w:top w:val="single" w:sz="4" w:space="0" w:color="000000"/>
              <w:left w:val="single" w:sz="4" w:space="0" w:color="000000"/>
              <w:bottom w:val="single" w:sz="4" w:space="0" w:color="000000"/>
            </w:tcBorders>
            <w:shd w:val="clear" w:color="auto" w:fill="auto"/>
            <w:vAlign w:val="center"/>
          </w:tcPr>
          <w:p w:rsidR="003424CA" w:rsidRPr="000A1474" w:rsidRDefault="00462DA6" w:rsidP="00C818B7">
            <w:pPr>
              <w:spacing w:before="20" w:after="20" w:line="240" w:lineRule="auto"/>
              <w:jc w:val="center"/>
              <w:rPr>
                <w:rFonts w:cs="Arial"/>
                <w:sz w:val="20"/>
                <w:szCs w:val="20"/>
              </w:rPr>
            </w:pPr>
            <w:r w:rsidRPr="000A1474">
              <w:rPr>
                <w:rFonts w:cs="Arial"/>
                <w:sz w:val="20"/>
                <w:szCs w:val="20"/>
              </w:rPr>
              <w:t>15 01 04</w:t>
            </w:r>
          </w:p>
        </w:tc>
        <w:tc>
          <w:tcPr>
            <w:tcW w:w="6077" w:type="dxa"/>
            <w:tcBorders>
              <w:top w:val="single" w:sz="4" w:space="0" w:color="000000"/>
              <w:left w:val="single" w:sz="4" w:space="0" w:color="000000"/>
              <w:bottom w:val="single" w:sz="4" w:space="0" w:color="000000"/>
            </w:tcBorders>
            <w:shd w:val="clear" w:color="auto" w:fill="auto"/>
            <w:vAlign w:val="center"/>
          </w:tcPr>
          <w:p w:rsidR="003424CA" w:rsidRPr="000A1474" w:rsidRDefault="00462DA6" w:rsidP="00C818B7">
            <w:pPr>
              <w:spacing w:before="20" w:after="20" w:line="240" w:lineRule="auto"/>
              <w:jc w:val="left"/>
              <w:rPr>
                <w:rFonts w:cs="Arial"/>
                <w:sz w:val="20"/>
                <w:szCs w:val="20"/>
              </w:rPr>
            </w:pPr>
            <w:r w:rsidRPr="000A1474">
              <w:rPr>
                <w:rFonts w:cs="Arial"/>
                <w:sz w:val="20"/>
                <w:szCs w:val="20"/>
              </w:rPr>
              <w:t>Opakowania z metali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4CA" w:rsidRPr="000A1474" w:rsidRDefault="00392348" w:rsidP="00E25329">
            <w:pPr>
              <w:spacing w:before="20" w:after="20" w:line="240" w:lineRule="auto"/>
              <w:jc w:val="center"/>
              <w:rPr>
                <w:rFonts w:cs="Arial"/>
                <w:sz w:val="20"/>
                <w:szCs w:val="20"/>
              </w:rPr>
            </w:pPr>
            <w:r w:rsidRPr="000A1474">
              <w:rPr>
                <w:rFonts w:cs="Arial"/>
                <w:sz w:val="20"/>
                <w:szCs w:val="20"/>
              </w:rPr>
              <w:t>14,6820</w:t>
            </w:r>
          </w:p>
        </w:tc>
      </w:tr>
      <w:tr w:rsidR="008E49FD" w:rsidRPr="000A1474" w:rsidTr="00C33D8A">
        <w:trPr>
          <w:trHeight w:val="369"/>
          <w:jc w:val="center"/>
        </w:trPr>
        <w:tc>
          <w:tcPr>
            <w:tcW w:w="1578" w:type="dxa"/>
            <w:gridSpan w:val="2"/>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center"/>
              <w:rPr>
                <w:rFonts w:cs="Arial"/>
                <w:sz w:val="20"/>
                <w:szCs w:val="20"/>
              </w:rPr>
            </w:pPr>
            <w:r w:rsidRPr="000A1474">
              <w:rPr>
                <w:rFonts w:cs="Arial"/>
                <w:sz w:val="20"/>
                <w:szCs w:val="20"/>
              </w:rPr>
              <w:t>16 06 01*</w:t>
            </w:r>
          </w:p>
        </w:tc>
        <w:tc>
          <w:tcPr>
            <w:tcW w:w="6077" w:type="dxa"/>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left"/>
              <w:rPr>
                <w:rFonts w:cs="Arial"/>
                <w:sz w:val="20"/>
                <w:szCs w:val="20"/>
              </w:rPr>
            </w:pPr>
            <w:r w:rsidRPr="000A1474">
              <w:rPr>
                <w:rFonts w:cs="Arial"/>
                <w:sz w:val="20"/>
                <w:szCs w:val="20"/>
              </w:rPr>
              <w:t>Baterie i akumulatory ołowiowe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DA6" w:rsidRPr="000A1474" w:rsidRDefault="00392348" w:rsidP="00462DA6">
            <w:pPr>
              <w:spacing w:before="20" w:after="20" w:line="240" w:lineRule="auto"/>
              <w:jc w:val="center"/>
              <w:rPr>
                <w:rFonts w:cs="Arial"/>
                <w:sz w:val="20"/>
                <w:szCs w:val="20"/>
              </w:rPr>
            </w:pPr>
            <w:r w:rsidRPr="000A1474">
              <w:rPr>
                <w:rFonts w:cs="Arial"/>
                <w:sz w:val="20"/>
                <w:szCs w:val="20"/>
              </w:rPr>
              <w:t>13,3630</w:t>
            </w:r>
          </w:p>
        </w:tc>
      </w:tr>
      <w:tr w:rsidR="008E49FD" w:rsidRPr="000A1474" w:rsidTr="00C33D8A">
        <w:trPr>
          <w:trHeight w:val="369"/>
          <w:jc w:val="center"/>
        </w:trPr>
        <w:tc>
          <w:tcPr>
            <w:tcW w:w="1578" w:type="dxa"/>
            <w:gridSpan w:val="2"/>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center"/>
              <w:rPr>
                <w:rFonts w:cs="Arial"/>
                <w:sz w:val="20"/>
                <w:szCs w:val="20"/>
              </w:rPr>
            </w:pPr>
            <w:r w:rsidRPr="000A1474">
              <w:rPr>
                <w:rFonts w:cs="Arial"/>
                <w:sz w:val="20"/>
                <w:szCs w:val="20"/>
              </w:rPr>
              <w:t>17 04 01</w:t>
            </w:r>
          </w:p>
        </w:tc>
        <w:tc>
          <w:tcPr>
            <w:tcW w:w="6077" w:type="dxa"/>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left"/>
              <w:rPr>
                <w:rFonts w:cs="Arial"/>
                <w:sz w:val="20"/>
                <w:szCs w:val="20"/>
              </w:rPr>
            </w:pPr>
            <w:r w:rsidRPr="000A1474">
              <w:rPr>
                <w:rFonts w:cs="Arial"/>
                <w:sz w:val="20"/>
                <w:szCs w:val="20"/>
              </w:rPr>
              <w:t>Miedź, brąz, mosiądz</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DA6" w:rsidRPr="000A1474" w:rsidRDefault="00392348" w:rsidP="00462DA6">
            <w:pPr>
              <w:spacing w:before="20" w:after="20" w:line="240" w:lineRule="auto"/>
              <w:jc w:val="center"/>
              <w:rPr>
                <w:rFonts w:cs="Arial"/>
                <w:sz w:val="20"/>
                <w:szCs w:val="20"/>
              </w:rPr>
            </w:pPr>
            <w:r w:rsidRPr="000A1474">
              <w:rPr>
                <w:rFonts w:cs="Arial"/>
                <w:sz w:val="20"/>
                <w:szCs w:val="20"/>
              </w:rPr>
              <w:t>27,3730</w:t>
            </w:r>
          </w:p>
        </w:tc>
      </w:tr>
      <w:tr w:rsidR="008E49FD" w:rsidRPr="000A1474" w:rsidTr="00C33D8A">
        <w:trPr>
          <w:trHeight w:val="369"/>
          <w:jc w:val="center"/>
        </w:trPr>
        <w:tc>
          <w:tcPr>
            <w:tcW w:w="1578" w:type="dxa"/>
            <w:gridSpan w:val="2"/>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center"/>
              <w:rPr>
                <w:rFonts w:cs="Arial"/>
                <w:sz w:val="20"/>
                <w:szCs w:val="20"/>
              </w:rPr>
            </w:pPr>
            <w:r w:rsidRPr="000A1474">
              <w:rPr>
                <w:rFonts w:cs="Arial"/>
                <w:sz w:val="20"/>
                <w:szCs w:val="20"/>
              </w:rPr>
              <w:t>17 04 02</w:t>
            </w:r>
          </w:p>
        </w:tc>
        <w:tc>
          <w:tcPr>
            <w:tcW w:w="6077" w:type="dxa"/>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left"/>
              <w:rPr>
                <w:rFonts w:cs="Arial"/>
                <w:sz w:val="20"/>
                <w:szCs w:val="20"/>
              </w:rPr>
            </w:pPr>
            <w:r w:rsidRPr="000A1474">
              <w:rPr>
                <w:rFonts w:cs="Arial"/>
                <w:sz w:val="20"/>
                <w:szCs w:val="20"/>
              </w:rPr>
              <w:t>Aluminium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DA6" w:rsidRPr="000A1474" w:rsidRDefault="00392348" w:rsidP="00462DA6">
            <w:pPr>
              <w:spacing w:before="20" w:after="20" w:line="240" w:lineRule="auto"/>
              <w:jc w:val="center"/>
              <w:rPr>
                <w:rFonts w:cs="Arial"/>
                <w:sz w:val="20"/>
                <w:szCs w:val="20"/>
              </w:rPr>
            </w:pPr>
            <w:r w:rsidRPr="000A1474">
              <w:rPr>
                <w:rFonts w:cs="Arial"/>
                <w:sz w:val="20"/>
                <w:szCs w:val="20"/>
              </w:rPr>
              <w:t>36,2590</w:t>
            </w:r>
          </w:p>
        </w:tc>
      </w:tr>
      <w:tr w:rsidR="008E49FD" w:rsidRPr="000A1474" w:rsidTr="00C33D8A">
        <w:trPr>
          <w:trHeight w:val="369"/>
          <w:jc w:val="center"/>
        </w:trPr>
        <w:tc>
          <w:tcPr>
            <w:tcW w:w="1578" w:type="dxa"/>
            <w:gridSpan w:val="2"/>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center"/>
              <w:rPr>
                <w:rFonts w:cs="Arial"/>
                <w:sz w:val="20"/>
                <w:szCs w:val="20"/>
              </w:rPr>
            </w:pPr>
            <w:r w:rsidRPr="000A1474">
              <w:rPr>
                <w:rFonts w:cs="Arial"/>
                <w:sz w:val="20"/>
                <w:szCs w:val="20"/>
              </w:rPr>
              <w:t>17 04 03</w:t>
            </w:r>
          </w:p>
        </w:tc>
        <w:tc>
          <w:tcPr>
            <w:tcW w:w="6077" w:type="dxa"/>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left"/>
              <w:rPr>
                <w:rFonts w:cs="Arial"/>
                <w:sz w:val="20"/>
                <w:szCs w:val="20"/>
              </w:rPr>
            </w:pPr>
            <w:r w:rsidRPr="000A1474">
              <w:rPr>
                <w:rFonts w:cs="Arial"/>
                <w:sz w:val="20"/>
                <w:szCs w:val="20"/>
              </w:rPr>
              <w:t>Ołów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DA6" w:rsidRPr="000A1474" w:rsidRDefault="00392348" w:rsidP="00462DA6">
            <w:pPr>
              <w:spacing w:before="20" w:after="20" w:line="240" w:lineRule="auto"/>
              <w:jc w:val="center"/>
              <w:rPr>
                <w:rFonts w:cs="Arial"/>
                <w:sz w:val="20"/>
                <w:szCs w:val="20"/>
              </w:rPr>
            </w:pPr>
            <w:r w:rsidRPr="000A1474">
              <w:rPr>
                <w:rFonts w:cs="Arial"/>
                <w:sz w:val="20"/>
                <w:szCs w:val="20"/>
              </w:rPr>
              <w:t>0,4950</w:t>
            </w:r>
          </w:p>
        </w:tc>
      </w:tr>
      <w:tr w:rsidR="008E49FD" w:rsidRPr="000A1474" w:rsidTr="00C33D8A">
        <w:trPr>
          <w:trHeight w:val="369"/>
          <w:jc w:val="center"/>
        </w:trPr>
        <w:tc>
          <w:tcPr>
            <w:tcW w:w="1578" w:type="dxa"/>
            <w:gridSpan w:val="2"/>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center"/>
              <w:rPr>
                <w:rFonts w:cs="Arial"/>
                <w:sz w:val="20"/>
                <w:szCs w:val="20"/>
              </w:rPr>
            </w:pPr>
            <w:r w:rsidRPr="000A1474">
              <w:rPr>
                <w:rFonts w:cs="Arial"/>
                <w:sz w:val="20"/>
                <w:szCs w:val="20"/>
              </w:rPr>
              <w:t>17 04 04</w:t>
            </w:r>
          </w:p>
        </w:tc>
        <w:tc>
          <w:tcPr>
            <w:tcW w:w="6077" w:type="dxa"/>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left"/>
              <w:rPr>
                <w:rFonts w:cs="Arial"/>
                <w:sz w:val="20"/>
                <w:szCs w:val="20"/>
              </w:rPr>
            </w:pPr>
            <w:r w:rsidRPr="000A1474">
              <w:rPr>
                <w:rFonts w:cs="Arial"/>
                <w:sz w:val="20"/>
                <w:szCs w:val="20"/>
              </w:rPr>
              <w:t>Cynk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DA6" w:rsidRPr="000A1474" w:rsidRDefault="00392348" w:rsidP="00462DA6">
            <w:pPr>
              <w:spacing w:before="20" w:after="20" w:line="240" w:lineRule="auto"/>
              <w:jc w:val="center"/>
              <w:rPr>
                <w:rFonts w:cs="Arial"/>
                <w:sz w:val="20"/>
                <w:szCs w:val="20"/>
              </w:rPr>
            </w:pPr>
            <w:r w:rsidRPr="000A1474">
              <w:rPr>
                <w:rFonts w:cs="Arial"/>
                <w:sz w:val="20"/>
                <w:szCs w:val="20"/>
              </w:rPr>
              <w:t>1,2720</w:t>
            </w:r>
          </w:p>
        </w:tc>
      </w:tr>
      <w:tr w:rsidR="008E49FD" w:rsidRPr="000A1474" w:rsidTr="00C33D8A">
        <w:trPr>
          <w:trHeight w:val="369"/>
          <w:jc w:val="center"/>
        </w:trPr>
        <w:tc>
          <w:tcPr>
            <w:tcW w:w="1578" w:type="dxa"/>
            <w:gridSpan w:val="2"/>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center"/>
              <w:rPr>
                <w:rFonts w:cs="Arial"/>
                <w:sz w:val="20"/>
                <w:szCs w:val="20"/>
              </w:rPr>
            </w:pPr>
            <w:r w:rsidRPr="000A1474">
              <w:rPr>
                <w:rFonts w:cs="Arial"/>
                <w:sz w:val="20"/>
                <w:szCs w:val="20"/>
              </w:rPr>
              <w:t>17 04 05</w:t>
            </w:r>
          </w:p>
        </w:tc>
        <w:tc>
          <w:tcPr>
            <w:tcW w:w="6077" w:type="dxa"/>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left"/>
              <w:rPr>
                <w:rFonts w:cs="Arial"/>
                <w:sz w:val="20"/>
                <w:szCs w:val="20"/>
              </w:rPr>
            </w:pPr>
            <w:r w:rsidRPr="000A1474">
              <w:rPr>
                <w:rFonts w:cs="Arial"/>
                <w:sz w:val="20"/>
                <w:szCs w:val="20"/>
              </w:rPr>
              <w:t>Żelazo i stal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DA6" w:rsidRPr="000A1474" w:rsidRDefault="00392348" w:rsidP="00462DA6">
            <w:pPr>
              <w:spacing w:before="20" w:after="20" w:line="240" w:lineRule="auto"/>
              <w:jc w:val="center"/>
              <w:rPr>
                <w:rFonts w:cs="Arial"/>
                <w:sz w:val="20"/>
                <w:szCs w:val="20"/>
              </w:rPr>
            </w:pPr>
            <w:r w:rsidRPr="000A1474">
              <w:rPr>
                <w:rFonts w:cs="Arial"/>
                <w:sz w:val="20"/>
                <w:szCs w:val="20"/>
              </w:rPr>
              <w:t>1 021,7480</w:t>
            </w:r>
          </w:p>
        </w:tc>
      </w:tr>
      <w:tr w:rsidR="008E49FD" w:rsidRPr="000A1474" w:rsidTr="00C33D8A">
        <w:trPr>
          <w:trHeight w:val="369"/>
          <w:jc w:val="center"/>
        </w:trPr>
        <w:tc>
          <w:tcPr>
            <w:tcW w:w="1578" w:type="dxa"/>
            <w:gridSpan w:val="2"/>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center"/>
              <w:rPr>
                <w:rFonts w:cs="Arial"/>
                <w:sz w:val="20"/>
                <w:szCs w:val="20"/>
              </w:rPr>
            </w:pPr>
            <w:r w:rsidRPr="000A1474">
              <w:rPr>
                <w:rFonts w:cs="Arial"/>
                <w:sz w:val="20"/>
                <w:szCs w:val="20"/>
              </w:rPr>
              <w:t>17 04 11</w:t>
            </w:r>
          </w:p>
        </w:tc>
        <w:tc>
          <w:tcPr>
            <w:tcW w:w="6077" w:type="dxa"/>
            <w:tcBorders>
              <w:top w:val="single" w:sz="4" w:space="0" w:color="000000"/>
              <w:left w:val="single" w:sz="4" w:space="0" w:color="000000"/>
              <w:bottom w:val="single" w:sz="4" w:space="0" w:color="000000"/>
            </w:tcBorders>
            <w:shd w:val="clear" w:color="auto" w:fill="auto"/>
            <w:vAlign w:val="center"/>
          </w:tcPr>
          <w:p w:rsidR="00462DA6" w:rsidRPr="000A1474" w:rsidRDefault="00462DA6" w:rsidP="00462DA6">
            <w:pPr>
              <w:spacing w:before="20" w:after="20" w:line="240" w:lineRule="auto"/>
              <w:jc w:val="left"/>
              <w:rPr>
                <w:rFonts w:cs="Arial"/>
                <w:sz w:val="20"/>
                <w:szCs w:val="20"/>
              </w:rPr>
            </w:pPr>
            <w:r w:rsidRPr="000A1474">
              <w:rPr>
                <w:rFonts w:cs="Arial"/>
                <w:sz w:val="20"/>
                <w:szCs w:val="20"/>
              </w:rPr>
              <w:t>Kable inne niż wymienione w 17 04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DA6" w:rsidRPr="000A1474" w:rsidRDefault="00392348" w:rsidP="00462DA6">
            <w:pPr>
              <w:spacing w:before="20" w:after="20" w:line="240" w:lineRule="auto"/>
              <w:jc w:val="center"/>
              <w:rPr>
                <w:rFonts w:cs="Arial"/>
                <w:sz w:val="20"/>
                <w:szCs w:val="20"/>
              </w:rPr>
            </w:pPr>
            <w:r w:rsidRPr="000A1474">
              <w:rPr>
                <w:rFonts w:cs="Arial"/>
                <w:sz w:val="20"/>
                <w:szCs w:val="20"/>
              </w:rPr>
              <w:t>9,9250</w:t>
            </w:r>
          </w:p>
        </w:tc>
      </w:tr>
      <w:tr w:rsidR="000308AB" w:rsidRPr="000A1474" w:rsidTr="00FD4089">
        <w:trPr>
          <w:trHeight w:val="340"/>
          <w:jc w:val="center"/>
        </w:trPr>
        <w:tc>
          <w:tcPr>
            <w:tcW w:w="7655" w:type="dxa"/>
            <w:gridSpan w:val="3"/>
            <w:tcBorders>
              <w:top w:val="single" w:sz="4" w:space="0" w:color="000000"/>
              <w:left w:val="single" w:sz="4" w:space="0" w:color="000000"/>
              <w:bottom w:val="single" w:sz="4" w:space="0" w:color="000000"/>
            </w:tcBorders>
            <w:shd w:val="clear" w:color="auto" w:fill="ECF0E9" w:themeFill="accent1" w:themeFillTint="33"/>
            <w:vAlign w:val="center"/>
          </w:tcPr>
          <w:p w:rsidR="000308AB" w:rsidRPr="000A1474" w:rsidRDefault="000308AB" w:rsidP="000308AB">
            <w:pPr>
              <w:spacing w:before="20" w:after="20" w:line="240" w:lineRule="auto"/>
              <w:jc w:val="right"/>
              <w:rPr>
                <w:rFonts w:cs="Arial"/>
                <w:sz w:val="20"/>
                <w:szCs w:val="20"/>
              </w:rPr>
            </w:pPr>
            <w:r w:rsidRPr="000A1474">
              <w:rPr>
                <w:rFonts w:cs="Arial"/>
                <w:b/>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ECF0E9" w:themeFill="accent1" w:themeFillTint="33"/>
            <w:vAlign w:val="center"/>
          </w:tcPr>
          <w:p w:rsidR="000308AB" w:rsidRPr="000A1474" w:rsidRDefault="00392348" w:rsidP="000308AB">
            <w:pPr>
              <w:spacing w:before="20" w:after="20" w:line="240" w:lineRule="auto"/>
              <w:jc w:val="center"/>
              <w:rPr>
                <w:rFonts w:cs="Arial"/>
                <w:b/>
                <w:bCs/>
                <w:sz w:val="20"/>
                <w:szCs w:val="20"/>
              </w:rPr>
            </w:pPr>
            <w:r w:rsidRPr="000A1474">
              <w:rPr>
                <w:rFonts w:cs="Arial"/>
                <w:b/>
                <w:bCs/>
                <w:sz w:val="20"/>
                <w:szCs w:val="20"/>
              </w:rPr>
              <w:t>1 125,1170</w:t>
            </w:r>
          </w:p>
        </w:tc>
      </w:tr>
      <w:tr w:rsidR="00A1510A" w:rsidRPr="000A1474" w:rsidTr="00C33D8A">
        <w:trPr>
          <w:trHeight w:val="397"/>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DAE1D3" w:themeFill="accent1" w:themeFillTint="66"/>
            <w:vAlign w:val="center"/>
          </w:tcPr>
          <w:p w:rsidR="00462DA6" w:rsidRPr="000A1474" w:rsidRDefault="00462DA6" w:rsidP="00462DA6">
            <w:pPr>
              <w:spacing w:before="20" w:after="20" w:line="240" w:lineRule="auto"/>
              <w:jc w:val="center"/>
              <w:rPr>
                <w:rFonts w:cs="Arial"/>
                <w:sz w:val="20"/>
                <w:szCs w:val="20"/>
              </w:rPr>
            </w:pPr>
            <w:r w:rsidRPr="000A1474">
              <w:rPr>
                <w:rFonts w:cs="Arial"/>
                <w:b/>
                <w:bCs/>
                <w:sz w:val="20"/>
                <w:szCs w:val="20"/>
              </w:rPr>
              <w:t>Jelcz-Laskowice, ul. Wiśniowa 13</w:t>
            </w:r>
          </w:p>
        </w:tc>
      </w:tr>
      <w:tr w:rsidR="00A1510A" w:rsidRPr="000A1474" w:rsidTr="00C33D8A">
        <w:trPr>
          <w:trHeight w:val="369"/>
          <w:jc w:val="center"/>
        </w:trPr>
        <w:tc>
          <w:tcPr>
            <w:tcW w:w="1578" w:type="dxa"/>
            <w:gridSpan w:val="2"/>
            <w:tcBorders>
              <w:top w:val="single" w:sz="4" w:space="0" w:color="000000"/>
              <w:left w:val="single" w:sz="4" w:space="0" w:color="000000"/>
              <w:bottom w:val="single" w:sz="4" w:space="0" w:color="000000"/>
            </w:tcBorders>
            <w:shd w:val="clear" w:color="auto" w:fill="FFFFFF" w:themeFill="background1"/>
            <w:vAlign w:val="center"/>
          </w:tcPr>
          <w:p w:rsidR="00462DA6" w:rsidRPr="000A1474" w:rsidRDefault="00462DA6" w:rsidP="00462DA6">
            <w:pPr>
              <w:spacing w:before="20" w:after="20" w:line="240" w:lineRule="auto"/>
              <w:jc w:val="center"/>
              <w:rPr>
                <w:rFonts w:cs="Arial"/>
                <w:sz w:val="20"/>
                <w:szCs w:val="20"/>
              </w:rPr>
            </w:pPr>
            <w:r w:rsidRPr="000A1474">
              <w:rPr>
                <w:rFonts w:cs="Arial"/>
                <w:sz w:val="20"/>
                <w:szCs w:val="20"/>
              </w:rPr>
              <w:t>15 01 04</w:t>
            </w:r>
          </w:p>
        </w:tc>
        <w:tc>
          <w:tcPr>
            <w:tcW w:w="6077" w:type="dxa"/>
            <w:tcBorders>
              <w:top w:val="single" w:sz="4" w:space="0" w:color="000000"/>
              <w:left w:val="single" w:sz="4" w:space="0" w:color="000000"/>
              <w:bottom w:val="single" w:sz="4" w:space="0" w:color="000000"/>
            </w:tcBorders>
            <w:shd w:val="clear" w:color="auto" w:fill="FFFFFF" w:themeFill="background1"/>
            <w:vAlign w:val="center"/>
          </w:tcPr>
          <w:p w:rsidR="00462DA6" w:rsidRPr="000A1474" w:rsidRDefault="00462DA6" w:rsidP="00462DA6">
            <w:pPr>
              <w:spacing w:before="20" w:after="20" w:line="240" w:lineRule="auto"/>
              <w:jc w:val="left"/>
              <w:rPr>
                <w:rFonts w:cs="Arial"/>
                <w:sz w:val="20"/>
                <w:szCs w:val="20"/>
              </w:rPr>
            </w:pPr>
            <w:r w:rsidRPr="000A1474">
              <w:rPr>
                <w:rFonts w:cs="Arial"/>
                <w:sz w:val="20"/>
                <w:szCs w:val="20"/>
              </w:rPr>
              <w:t>Opakowania z metali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2DA6" w:rsidRPr="000A1474" w:rsidRDefault="00392348" w:rsidP="00462DA6">
            <w:pPr>
              <w:spacing w:before="20" w:after="20" w:line="240" w:lineRule="auto"/>
              <w:jc w:val="center"/>
              <w:rPr>
                <w:rFonts w:cs="Arial"/>
                <w:sz w:val="20"/>
                <w:szCs w:val="20"/>
              </w:rPr>
            </w:pPr>
            <w:r w:rsidRPr="000A1474">
              <w:rPr>
                <w:rFonts w:cs="Arial"/>
                <w:sz w:val="20"/>
                <w:szCs w:val="20"/>
              </w:rPr>
              <w:t>22,0230</w:t>
            </w:r>
          </w:p>
        </w:tc>
      </w:tr>
      <w:tr w:rsidR="00A1510A" w:rsidRPr="000A1474" w:rsidTr="00FD4089">
        <w:trPr>
          <w:trHeight w:val="340"/>
          <w:jc w:val="center"/>
        </w:trPr>
        <w:tc>
          <w:tcPr>
            <w:tcW w:w="7655" w:type="dxa"/>
            <w:gridSpan w:val="3"/>
            <w:tcBorders>
              <w:top w:val="single" w:sz="4" w:space="0" w:color="000000"/>
              <w:left w:val="single" w:sz="4" w:space="0" w:color="000000"/>
              <w:bottom w:val="single" w:sz="4" w:space="0" w:color="000000"/>
            </w:tcBorders>
            <w:shd w:val="clear" w:color="auto" w:fill="ECF0E9" w:themeFill="accent1" w:themeFillTint="33"/>
            <w:vAlign w:val="center"/>
          </w:tcPr>
          <w:p w:rsidR="00462DA6" w:rsidRPr="000A1474" w:rsidRDefault="00462DA6" w:rsidP="00462DA6">
            <w:pPr>
              <w:spacing w:before="20" w:after="20" w:line="240" w:lineRule="auto"/>
              <w:jc w:val="right"/>
              <w:rPr>
                <w:rFonts w:cs="Arial"/>
                <w:b/>
                <w:sz w:val="20"/>
                <w:szCs w:val="20"/>
              </w:rPr>
            </w:pPr>
            <w:r w:rsidRPr="000A1474">
              <w:rPr>
                <w:rFonts w:cs="Arial"/>
                <w:b/>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ECF0E9" w:themeFill="accent1" w:themeFillTint="33"/>
            <w:vAlign w:val="center"/>
          </w:tcPr>
          <w:p w:rsidR="00462DA6" w:rsidRPr="000A1474" w:rsidRDefault="00392348" w:rsidP="00462DA6">
            <w:pPr>
              <w:spacing w:before="20" w:after="20" w:line="240" w:lineRule="auto"/>
              <w:jc w:val="center"/>
              <w:rPr>
                <w:rFonts w:cs="Arial"/>
                <w:b/>
                <w:bCs/>
                <w:sz w:val="20"/>
                <w:szCs w:val="20"/>
              </w:rPr>
            </w:pPr>
            <w:r w:rsidRPr="000A1474">
              <w:rPr>
                <w:rFonts w:cs="Arial"/>
                <w:b/>
                <w:bCs/>
                <w:sz w:val="20"/>
                <w:szCs w:val="20"/>
              </w:rPr>
              <w:t>22,0230</w:t>
            </w:r>
          </w:p>
        </w:tc>
      </w:tr>
      <w:tr w:rsidR="00A1510A" w:rsidRPr="000A1474" w:rsidTr="00C33D8A">
        <w:trPr>
          <w:trHeight w:val="397"/>
          <w:jc w:val="center"/>
        </w:trPr>
        <w:tc>
          <w:tcPr>
            <w:tcW w:w="7655" w:type="dxa"/>
            <w:gridSpan w:val="3"/>
            <w:tcBorders>
              <w:top w:val="single" w:sz="4" w:space="0" w:color="000000"/>
              <w:left w:val="single" w:sz="4" w:space="0" w:color="000000"/>
              <w:bottom w:val="single" w:sz="4" w:space="0" w:color="000000"/>
            </w:tcBorders>
            <w:shd w:val="clear" w:color="auto" w:fill="DAE1D3" w:themeFill="accent1" w:themeFillTint="66"/>
            <w:vAlign w:val="center"/>
          </w:tcPr>
          <w:p w:rsidR="00462DA6" w:rsidRPr="000A1474" w:rsidRDefault="00462DA6" w:rsidP="00462DA6">
            <w:pPr>
              <w:spacing w:before="20" w:after="20" w:line="240" w:lineRule="auto"/>
              <w:jc w:val="right"/>
              <w:rPr>
                <w:rFonts w:cs="Arial"/>
                <w:b/>
                <w:sz w:val="20"/>
                <w:szCs w:val="20"/>
              </w:rPr>
            </w:pPr>
            <w:r w:rsidRPr="000A1474">
              <w:rPr>
                <w:rFonts w:cs="Arial"/>
                <w:b/>
                <w:sz w:val="20"/>
                <w:szCs w:val="20"/>
              </w:rPr>
              <w:t xml:space="preserve">Suma odpadów komunalnych zebranych na terenie Gminy Jelcz-Laskowice </w:t>
            </w:r>
          </w:p>
        </w:tc>
        <w:tc>
          <w:tcPr>
            <w:tcW w:w="1417" w:type="dxa"/>
            <w:tcBorders>
              <w:top w:val="single" w:sz="4" w:space="0" w:color="000000"/>
              <w:left w:val="single" w:sz="4" w:space="0" w:color="000000"/>
              <w:bottom w:val="single" w:sz="4" w:space="0" w:color="000000"/>
              <w:right w:val="single" w:sz="4" w:space="0" w:color="000000"/>
            </w:tcBorders>
            <w:shd w:val="clear" w:color="auto" w:fill="DAE1D3" w:themeFill="accent1" w:themeFillTint="66"/>
            <w:vAlign w:val="center"/>
          </w:tcPr>
          <w:p w:rsidR="00462DA6" w:rsidRPr="000A1474" w:rsidRDefault="00C41A28" w:rsidP="00462DA6">
            <w:pPr>
              <w:spacing w:before="20" w:after="20" w:line="240" w:lineRule="auto"/>
              <w:jc w:val="center"/>
              <w:rPr>
                <w:rFonts w:cs="Arial"/>
                <w:b/>
                <w:sz w:val="20"/>
                <w:szCs w:val="20"/>
              </w:rPr>
            </w:pPr>
            <w:r w:rsidRPr="000A1474">
              <w:rPr>
                <w:rFonts w:cs="Arial"/>
                <w:b/>
                <w:sz w:val="20"/>
                <w:szCs w:val="20"/>
              </w:rPr>
              <w:t>13 264,7918</w:t>
            </w:r>
          </w:p>
        </w:tc>
      </w:tr>
    </w:tbl>
    <w:p w:rsidR="007C0D62" w:rsidRPr="000A1474" w:rsidRDefault="00C14E2A" w:rsidP="00A1510A">
      <w:pPr>
        <w:spacing w:before="40" w:line="240" w:lineRule="auto"/>
        <w:jc w:val="center"/>
        <w:rPr>
          <w:rFonts w:cs="Arial"/>
          <w:sz w:val="18"/>
        </w:rPr>
      </w:pPr>
      <w:r w:rsidRPr="000A1474">
        <w:rPr>
          <w:rFonts w:cs="Arial"/>
          <w:sz w:val="18"/>
        </w:rPr>
        <w:t>ź</w:t>
      </w:r>
      <w:r w:rsidR="00414649" w:rsidRPr="000A1474">
        <w:rPr>
          <w:rFonts w:cs="Arial"/>
          <w:sz w:val="18"/>
        </w:rPr>
        <w:t xml:space="preserve">ródło: </w:t>
      </w:r>
      <w:r w:rsidR="00277AF1" w:rsidRPr="000A1474">
        <w:rPr>
          <w:rFonts w:cs="Arial"/>
          <w:sz w:val="18"/>
        </w:rPr>
        <w:t>Sprawozdanie Burmistrza z realizacji zadań z zakresu gospodarowania odpadami komunalnymi za 20</w:t>
      </w:r>
      <w:r w:rsidR="003424CA" w:rsidRPr="000A1474">
        <w:rPr>
          <w:rFonts w:cs="Arial"/>
          <w:sz w:val="18"/>
        </w:rPr>
        <w:t>2</w:t>
      </w:r>
      <w:r w:rsidR="00F534FB" w:rsidRPr="000A1474">
        <w:rPr>
          <w:rFonts w:cs="Arial"/>
          <w:sz w:val="18"/>
        </w:rPr>
        <w:t>1</w:t>
      </w:r>
      <w:r w:rsidR="00277AF1" w:rsidRPr="000A1474">
        <w:rPr>
          <w:rFonts w:cs="Arial"/>
          <w:sz w:val="18"/>
        </w:rPr>
        <w:t>r.</w:t>
      </w:r>
      <w:bookmarkStart w:id="34" w:name="_Toc1389599"/>
    </w:p>
    <w:p w:rsidR="00F534FB" w:rsidRPr="000A1474" w:rsidRDefault="00F534FB">
      <w:pPr>
        <w:suppressAutoHyphens w:val="0"/>
        <w:spacing w:line="240" w:lineRule="auto"/>
        <w:jc w:val="left"/>
        <w:rPr>
          <w:rFonts w:cs="Arial"/>
          <w:sz w:val="20"/>
          <w:highlight w:val="yellow"/>
        </w:rPr>
        <w:sectPr w:rsidR="00F534FB" w:rsidRPr="000A1474" w:rsidSect="00D6302A">
          <w:headerReference w:type="default" r:id="rId12"/>
          <w:footerReference w:type="default" r:id="rId13"/>
          <w:pgSz w:w="11906" w:h="16838"/>
          <w:pgMar w:top="1417" w:right="1417" w:bottom="1417" w:left="1417" w:header="708" w:footer="708" w:gutter="0"/>
          <w:pgNumType w:start="0"/>
          <w:cols w:space="708"/>
          <w:docGrid w:linePitch="600" w:charSpace="36864"/>
        </w:sectPr>
      </w:pPr>
    </w:p>
    <w:p w:rsidR="00F534FB" w:rsidRPr="000A1474" w:rsidRDefault="00F534FB" w:rsidP="00F534FB">
      <w:pPr>
        <w:keepNext/>
        <w:suppressAutoHyphens w:val="0"/>
        <w:spacing w:line="240" w:lineRule="auto"/>
        <w:jc w:val="left"/>
        <w:rPr>
          <w:rFonts w:cs="Arial"/>
        </w:rPr>
      </w:pPr>
      <w:r w:rsidRPr="000A1474">
        <w:rPr>
          <w:rFonts w:cs="Arial"/>
          <w:noProof/>
          <w:lang w:eastAsia="pl-PL"/>
        </w:rPr>
        <w:lastRenderedPageBreak/>
        <w:drawing>
          <wp:inline distT="0" distB="0" distL="0" distR="0">
            <wp:extent cx="9334005" cy="5450774"/>
            <wp:effectExtent l="0" t="0" r="19685" b="1714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34FB" w:rsidRPr="000A1474" w:rsidRDefault="00F534FB" w:rsidP="004D0382">
      <w:pPr>
        <w:pStyle w:val="Legenda"/>
        <w:jc w:val="center"/>
        <w:rPr>
          <w:rFonts w:cs="Arial"/>
        </w:rPr>
      </w:pPr>
      <w:bookmarkStart w:id="35" w:name="_Toc101512908"/>
      <w:r w:rsidRPr="000A1474">
        <w:rPr>
          <w:rFonts w:cs="Arial"/>
        </w:rPr>
        <w:t xml:space="preserve">Rysunek </w:t>
      </w:r>
      <w:r w:rsidR="008D1530" w:rsidRPr="000A1474">
        <w:rPr>
          <w:rFonts w:cs="Arial"/>
        </w:rPr>
        <w:fldChar w:fldCharType="begin"/>
      </w:r>
      <w:r w:rsidR="00266594" w:rsidRPr="000A1474">
        <w:rPr>
          <w:rFonts w:cs="Arial"/>
        </w:rPr>
        <w:instrText xml:space="preserve"> SEQ Rysunek \* ARABIC </w:instrText>
      </w:r>
      <w:r w:rsidR="008D1530" w:rsidRPr="000A1474">
        <w:rPr>
          <w:rFonts w:cs="Arial"/>
        </w:rPr>
        <w:fldChar w:fldCharType="separate"/>
      </w:r>
      <w:r w:rsidR="00303B4B">
        <w:rPr>
          <w:rFonts w:cs="Arial"/>
          <w:noProof/>
        </w:rPr>
        <w:t>2</w:t>
      </w:r>
      <w:r w:rsidR="008D1530" w:rsidRPr="000A1474">
        <w:rPr>
          <w:rFonts w:cs="Arial"/>
          <w:noProof/>
        </w:rPr>
        <w:fldChar w:fldCharType="end"/>
      </w:r>
      <w:r w:rsidRPr="000A1474">
        <w:rPr>
          <w:rFonts w:cs="Arial"/>
        </w:rPr>
        <w:t>. Ilość odpadów komunalnych zebranych na terenie Gminy Jelcz-Laskowic</w:t>
      </w:r>
      <w:r w:rsidR="00B72F6A" w:rsidRPr="000A1474">
        <w:rPr>
          <w:rFonts w:cs="Arial"/>
        </w:rPr>
        <w:t>e w 2021 roku</w:t>
      </w:r>
      <w:bookmarkEnd w:id="35"/>
    </w:p>
    <w:p w:rsidR="00F534FB" w:rsidRPr="000A1474" w:rsidRDefault="00B72F6A" w:rsidP="004D0382">
      <w:pPr>
        <w:spacing w:line="240" w:lineRule="auto"/>
        <w:jc w:val="center"/>
        <w:rPr>
          <w:rFonts w:cs="Arial"/>
          <w:highlight w:val="yellow"/>
        </w:rPr>
      </w:pPr>
      <w:r w:rsidRPr="000A1474">
        <w:rPr>
          <w:rFonts w:cs="Arial"/>
          <w:sz w:val="18"/>
          <w:szCs w:val="20"/>
        </w:rPr>
        <w:t>źródło: opracowanie własne</w:t>
      </w:r>
    </w:p>
    <w:p w:rsidR="00F534FB" w:rsidRPr="000A1474" w:rsidRDefault="00F534FB" w:rsidP="004D0382">
      <w:pPr>
        <w:suppressAutoHyphens w:val="0"/>
        <w:spacing w:line="240" w:lineRule="auto"/>
        <w:jc w:val="left"/>
        <w:rPr>
          <w:rFonts w:cs="Arial"/>
          <w:highlight w:val="yellow"/>
        </w:rPr>
        <w:sectPr w:rsidR="00F534FB" w:rsidRPr="000A1474" w:rsidSect="005274F2">
          <w:pgSz w:w="16838" w:h="11906" w:orient="landscape"/>
          <w:pgMar w:top="1417" w:right="1417" w:bottom="1417" w:left="1417" w:header="708" w:footer="708" w:gutter="0"/>
          <w:cols w:space="708"/>
          <w:docGrid w:linePitch="600" w:charSpace="36864"/>
        </w:sectPr>
      </w:pPr>
    </w:p>
    <w:p w:rsidR="00414649" w:rsidRPr="000A1474" w:rsidRDefault="00414649" w:rsidP="008B7A24">
      <w:pPr>
        <w:pStyle w:val="Nagwek1"/>
        <w:shd w:val="clear" w:color="auto" w:fill="BFBFBF" w:themeFill="background1" w:themeFillShade="BF"/>
        <w:rPr>
          <w:rFonts w:cs="Arial"/>
        </w:rPr>
      </w:pPr>
      <w:bookmarkStart w:id="36" w:name="_Toc101339897"/>
      <w:r w:rsidRPr="000A1474">
        <w:rPr>
          <w:rFonts w:cs="Arial"/>
        </w:rPr>
        <w:lastRenderedPageBreak/>
        <w:t>4. Możliwości przetwarzania odpadów komunalnych</w:t>
      </w:r>
      <w:bookmarkEnd w:id="34"/>
      <w:bookmarkEnd w:id="36"/>
    </w:p>
    <w:p w:rsidR="00B72F6A" w:rsidRPr="000A1474" w:rsidRDefault="00B72F6A" w:rsidP="008B7A24">
      <w:pPr>
        <w:spacing w:after="120"/>
        <w:rPr>
          <w:rFonts w:cs="Arial"/>
        </w:rPr>
      </w:pPr>
      <w:bookmarkStart w:id="37" w:name="_Toc479237227"/>
      <w:r w:rsidRPr="000A1474">
        <w:rPr>
          <w:rFonts w:cs="Arial"/>
        </w:rPr>
        <w:t>Podział województwa na RGOK został zniesiony. Wskazane zmiany wynikają z przepisów ustawy z dnia z dnia 19 lipca 2019 r. o zmianie ustawy o utrzymaniu czystości i porządku w</w:t>
      </w:r>
      <w:r w:rsidR="003F1ED2" w:rsidRPr="000A1474">
        <w:rPr>
          <w:rFonts w:cs="Arial"/>
        </w:rPr>
        <w:t> </w:t>
      </w:r>
      <w:r w:rsidRPr="000A1474">
        <w:rPr>
          <w:rFonts w:cs="Arial"/>
        </w:rPr>
        <w:t>gminach oraz niektórych ustaw (Dz.U. 2019 poz. 1579), która zmieniła p</w:t>
      </w:r>
      <w:r w:rsidR="003F1ED2" w:rsidRPr="000A1474">
        <w:rPr>
          <w:rFonts w:cs="Arial"/>
        </w:rPr>
        <w:t>rzepisy ustawy z </w:t>
      </w:r>
      <w:r w:rsidRPr="000A1474">
        <w:rPr>
          <w:rFonts w:cs="Arial"/>
        </w:rPr>
        <w:t>dnia 14 grudnia 2012 r. o odpadach (</w:t>
      </w:r>
      <w:r w:rsidR="002E23F2" w:rsidRPr="002E23F2">
        <w:rPr>
          <w:rFonts w:cs="Arial"/>
        </w:rPr>
        <w:t>Dz. U. 2022 poz. 699</w:t>
      </w:r>
      <w:r w:rsidRPr="000A1474">
        <w:rPr>
          <w:rFonts w:cs="Arial"/>
        </w:rPr>
        <w:t xml:space="preserve">) m.in. w zakresie zniesienia regionów gospodarki odpadami oraz zmiany regionalnych instalacji do przetwarzania odpadów komunalnych na instalacje komunalne. Zgodnie z ustawą o odpadach z dnia </w:t>
      </w:r>
      <w:r w:rsidR="003F1ED2" w:rsidRPr="000A1474">
        <w:rPr>
          <w:rFonts w:cs="Arial"/>
        </w:rPr>
        <w:t>14 </w:t>
      </w:r>
      <w:r w:rsidRPr="000A1474">
        <w:rPr>
          <w:rFonts w:cs="Arial"/>
        </w:rPr>
        <w:t>grudnia 2012 roku (</w:t>
      </w:r>
      <w:r w:rsidR="003F1ED2" w:rsidRPr="000A1474">
        <w:rPr>
          <w:rFonts w:cs="Arial"/>
        </w:rPr>
        <w:t>Dz. U. 2022 poz. 699</w:t>
      </w:r>
      <w:r w:rsidRPr="000A1474">
        <w:rPr>
          <w:rFonts w:cs="Arial"/>
        </w:rPr>
        <w:t>), jako przetwarzanie rozumie się procesy odzysku lub unieszkodliwiania, w tym przygotowanie poprzedzając</w:t>
      </w:r>
      <w:r w:rsidR="005274F2">
        <w:rPr>
          <w:rFonts w:cs="Arial"/>
        </w:rPr>
        <w:t>e odzysk lub unieszkodliwianie.</w:t>
      </w:r>
    </w:p>
    <w:p w:rsidR="00B72F6A" w:rsidRPr="000A1474" w:rsidRDefault="00B72F6A" w:rsidP="00B72F6A">
      <w:pPr>
        <w:rPr>
          <w:rFonts w:cs="Arial"/>
        </w:rPr>
      </w:pPr>
    </w:p>
    <w:p w:rsidR="00131C71" w:rsidRPr="000A1474" w:rsidRDefault="00B72F6A" w:rsidP="00B72F6A">
      <w:pPr>
        <w:rPr>
          <w:rFonts w:cs="Arial"/>
        </w:rPr>
      </w:pPr>
      <w:r w:rsidRPr="000A1474">
        <w:rPr>
          <w:rFonts w:cs="Arial"/>
        </w:rPr>
        <w:t>Wykaz funkcjonujących instalacji mechaniczno-biologicznego do przetwarzania niesegregowanych (zmieszanych) odpadów komunalnych i wydzielania z niesegregowanych (zmieszanych) odpadów komunalnych frakcji nadających się w całości lub w części do odzysku oraz instalacji do składowania odpadów powstających w procesie mechaniczno-biologicznego przetwarzania niesegregowanych (zmieszanych) odpadów komunalnych oraz pozostałości z sortowania odpadów komunalnych na terenie województwa pomorskiego zestawiono w tabeli.</w:t>
      </w:r>
    </w:p>
    <w:p w:rsidR="00CF3885" w:rsidRPr="000A1474" w:rsidRDefault="00CF3885" w:rsidP="00B72F6A">
      <w:pPr>
        <w:rPr>
          <w:rFonts w:cs="Arial"/>
          <w:highlight w:val="yellow"/>
        </w:rPr>
      </w:pPr>
    </w:p>
    <w:p w:rsidR="003F439B" w:rsidRPr="000A1474" w:rsidRDefault="003F439B" w:rsidP="003F439B">
      <w:pPr>
        <w:pStyle w:val="Legenda"/>
        <w:rPr>
          <w:rFonts w:cs="Arial"/>
          <w:color w:val="auto"/>
        </w:rPr>
      </w:pPr>
      <w:bookmarkStart w:id="38" w:name="_Toc57629471"/>
      <w:bookmarkStart w:id="39" w:name="_Toc69142638"/>
      <w:bookmarkStart w:id="40" w:name="_Toc1389600"/>
      <w:bookmarkStart w:id="41" w:name="_Toc101512914"/>
      <w:bookmarkEnd w:id="37"/>
      <w:r w:rsidRPr="000A1474">
        <w:rPr>
          <w:rFonts w:cs="Arial"/>
          <w:color w:val="auto"/>
        </w:rPr>
        <w:t xml:space="preserve">Tabela </w:t>
      </w:r>
      <w:r w:rsidR="008D1530" w:rsidRPr="000A1474">
        <w:rPr>
          <w:rFonts w:cs="Arial"/>
          <w:color w:val="auto"/>
        </w:rPr>
        <w:fldChar w:fldCharType="begin"/>
      </w:r>
      <w:r w:rsidRPr="000A1474">
        <w:rPr>
          <w:rFonts w:cs="Arial"/>
          <w:color w:val="auto"/>
        </w:rPr>
        <w:instrText xml:space="preserve"> SEQ Tabela \* ARABIC </w:instrText>
      </w:r>
      <w:r w:rsidR="008D1530" w:rsidRPr="000A1474">
        <w:rPr>
          <w:rFonts w:cs="Arial"/>
          <w:color w:val="auto"/>
        </w:rPr>
        <w:fldChar w:fldCharType="separate"/>
      </w:r>
      <w:r w:rsidR="00303B4B">
        <w:rPr>
          <w:rFonts w:cs="Arial"/>
          <w:noProof/>
          <w:color w:val="auto"/>
        </w:rPr>
        <w:t>3</w:t>
      </w:r>
      <w:r w:rsidR="008D1530" w:rsidRPr="000A1474">
        <w:rPr>
          <w:rFonts w:cs="Arial"/>
          <w:noProof/>
          <w:color w:val="auto"/>
        </w:rPr>
        <w:fldChar w:fldCharType="end"/>
      </w:r>
      <w:r w:rsidRPr="000A1474">
        <w:rPr>
          <w:rFonts w:cs="Arial"/>
          <w:color w:val="auto"/>
        </w:rPr>
        <w:t xml:space="preserve">. Wykaz funkcjonujących instalacji komunalnych na terenie </w:t>
      </w:r>
      <w:r w:rsidR="004847A3">
        <w:rPr>
          <w:rFonts w:cs="Arial"/>
          <w:color w:val="auto"/>
        </w:rPr>
        <w:t>woj.</w:t>
      </w:r>
      <w:r w:rsidRPr="000A1474">
        <w:rPr>
          <w:rFonts w:cs="Arial"/>
          <w:color w:val="auto"/>
        </w:rPr>
        <w:t xml:space="preserve"> dolnośląskiego</w:t>
      </w:r>
      <w:bookmarkEnd w:id="38"/>
      <w:bookmarkEnd w:id="39"/>
      <w:bookmarkEnd w:id="41"/>
    </w:p>
    <w:tbl>
      <w:tblPr>
        <w:tblStyle w:val="Tabela-Siatka1"/>
        <w:tblW w:w="9072" w:type="dxa"/>
        <w:jc w:val="center"/>
        <w:tblInd w:w="0" w:type="dxa"/>
        <w:tblLook w:val="04A0"/>
      </w:tblPr>
      <w:tblGrid>
        <w:gridCol w:w="516"/>
        <w:gridCol w:w="4162"/>
        <w:gridCol w:w="4394"/>
      </w:tblGrid>
      <w:tr w:rsidR="00D96DF5" w:rsidRPr="005274F2" w:rsidTr="002E174B">
        <w:trPr>
          <w:trHeight w:val="737"/>
          <w:tblHeader/>
          <w:jc w:val="center"/>
        </w:trPr>
        <w:tc>
          <w:tcPr>
            <w:tcW w:w="516" w:type="dxa"/>
            <w:tcBorders>
              <w:top w:val="single" w:sz="4" w:space="0" w:color="auto"/>
              <w:left w:val="single" w:sz="4" w:space="0" w:color="auto"/>
              <w:bottom w:val="single" w:sz="4" w:space="0" w:color="auto"/>
              <w:right w:val="single" w:sz="4" w:space="0" w:color="auto"/>
            </w:tcBorders>
            <w:shd w:val="clear" w:color="auto" w:fill="C8D2BD" w:themeFill="accent1" w:themeFillTint="99"/>
            <w:vAlign w:val="center"/>
            <w:hideMark/>
          </w:tcPr>
          <w:p w:rsidR="00D96DF5" w:rsidRPr="005274F2" w:rsidRDefault="00D96DF5" w:rsidP="00A453FD">
            <w:pPr>
              <w:spacing w:before="20" w:after="20" w:line="240" w:lineRule="auto"/>
              <w:jc w:val="center"/>
              <w:rPr>
                <w:rFonts w:cs="Arial"/>
                <w:b/>
                <w:sz w:val="20"/>
                <w:szCs w:val="20"/>
              </w:rPr>
            </w:pPr>
            <w:r w:rsidRPr="005274F2">
              <w:rPr>
                <w:rFonts w:cs="Arial"/>
                <w:b/>
                <w:sz w:val="20"/>
                <w:szCs w:val="20"/>
              </w:rPr>
              <w:t>Lp.</w:t>
            </w:r>
          </w:p>
        </w:tc>
        <w:tc>
          <w:tcPr>
            <w:tcW w:w="4162" w:type="dxa"/>
            <w:tcBorders>
              <w:top w:val="single" w:sz="4" w:space="0" w:color="auto"/>
              <w:left w:val="single" w:sz="4" w:space="0" w:color="auto"/>
              <w:bottom w:val="single" w:sz="4" w:space="0" w:color="auto"/>
              <w:right w:val="single" w:sz="4" w:space="0" w:color="auto"/>
            </w:tcBorders>
            <w:shd w:val="clear" w:color="auto" w:fill="C8D2BD" w:themeFill="accent1" w:themeFillTint="99"/>
            <w:vAlign w:val="center"/>
            <w:hideMark/>
          </w:tcPr>
          <w:p w:rsidR="00D96DF5" w:rsidRPr="005274F2" w:rsidRDefault="00D96DF5" w:rsidP="00A453FD">
            <w:pPr>
              <w:spacing w:before="20" w:after="20" w:line="240" w:lineRule="auto"/>
              <w:jc w:val="center"/>
              <w:rPr>
                <w:rFonts w:cs="Arial"/>
                <w:b/>
                <w:sz w:val="20"/>
                <w:szCs w:val="20"/>
              </w:rPr>
            </w:pPr>
            <w:r w:rsidRPr="005274F2">
              <w:rPr>
                <w:rFonts w:cs="Arial"/>
                <w:b/>
                <w:sz w:val="20"/>
                <w:szCs w:val="20"/>
              </w:rPr>
              <w:t xml:space="preserve">Nazwa i adres zakładu, na </w:t>
            </w:r>
            <w:r w:rsidR="003F1ED2" w:rsidRPr="005274F2">
              <w:rPr>
                <w:rFonts w:cs="Arial"/>
                <w:b/>
                <w:sz w:val="20"/>
                <w:szCs w:val="20"/>
              </w:rPr>
              <w:t>terenie, którego</w:t>
            </w:r>
            <w:r w:rsidRPr="005274F2">
              <w:rPr>
                <w:rFonts w:cs="Arial"/>
                <w:b/>
                <w:sz w:val="20"/>
                <w:szCs w:val="20"/>
              </w:rPr>
              <w:t xml:space="preserve"> zlokalizowana jest instalacja</w:t>
            </w:r>
          </w:p>
        </w:tc>
        <w:tc>
          <w:tcPr>
            <w:tcW w:w="4394" w:type="dxa"/>
            <w:tcBorders>
              <w:top w:val="single" w:sz="4" w:space="0" w:color="auto"/>
              <w:left w:val="single" w:sz="4" w:space="0" w:color="auto"/>
              <w:bottom w:val="single" w:sz="4" w:space="0" w:color="auto"/>
              <w:right w:val="single" w:sz="4" w:space="0" w:color="auto"/>
            </w:tcBorders>
            <w:shd w:val="clear" w:color="auto" w:fill="C8D2BD" w:themeFill="accent1" w:themeFillTint="99"/>
            <w:vAlign w:val="center"/>
            <w:hideMark/>
          </w:tcPr>
          <w:p w:rsidR="00D96DF5" w:rsidRPr="005274F2" w:rsidRDefault="00D96DF5" w:rsidP="00A453FD">
            <w:pPr>
              <w:spacing w:before="20" w:after="20" w:line="240" w:lineRule="auto"/>
              <w:jc w:val="center"/>
              <w:rPr>
                <w:rFonts w:cs="Arial"/>
                <w:b/>
                <w:sz w:val="20"/>
                <w:szCs w:val="20"/>
              </w:rPr>
            </w:pPr>
            <w:r w:rsidRPr="005274F2">
              <w:rPr>
                <w:rFonts w:cs="Arial"/>
                <w:b/>
                <w:sz w:val="20"/>
                <w:szCs w:val="20"/>
              </w:rPr>
              <w:t>Podmiot zarządzający</w:t>
            </w:r>
          </w:p>
        </w:tc>
      </w:tr>
      <w:tr w:rsidR="00D96DF5" w:rsidRPr="005274F2" w:rsidTr="00C21C7B">
        <w:trPr>
          <w:trHeight w:val="850"/>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ECF0E9" w:themeFill="accent1" w:themeFillTint="33"/>
            <w:vAlign w:val="center"/>
            <w:hideMark/>
          </w:tcPr>
          <w:p w:rsidR="00D96DF5" w:rsidRPr="005274F2" w:rsidRDefault="00D96DF5" w:rsidP="00A453FD">
            <w:pPr>
              <w:spacing w:before="20" w:after="20" w:line="240" w:lineRule="auto"/>
              <w:jc w:val="center"/>
              <w:rPr>
                <w:rFonts w:cs="Arial"/>
                <w:b/>
                <w:sz w:val="20"/>
                <w:szCs w:val="20"/>
              </w:rPr>
            </w:pPr>
            <w:r w:rsidRPr="005274F2">
              <w:rPr>
                <w:rFonts w:cs="Arial"/>
                <w:b/>
                <w:sz w:val="20"/>
                <w:szCs w:val="20"/>
              </w:rPr>
              <w:t xml:space="preserve">Instalacje komunalne do mechaniczno-biologicznego przetwarzania niesegregowanych (zmieszanych) </w:t>
            </w:r>
            <w:r w:rsidR="002E174B" w:rsidRPr="005274F2">
              <w:rPr>
                <w:rFonts w:cs="Arial"/>
                <w:b/>
                <w:sz w:val="20"/>
                <w:szCs w:val="20"/>
              </w:rPr>
              <w:t>odpadów komunalnych</w:t>
            </w:r>
          </w:p>
        </w:tc>
      </w:tr>
      <w:tr w:rsidR="00D96DF5" w:rsidRPr="005274F2" w:rsidTr="00940703">
        <w:trPr>
          <w:trHeight w:val="96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w:t>
            </w:r>
          </w:p>
        </w:tc>
        <w:tc>
          <w:tcPr>
            <w:tcW w:w="4162"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Zakład Gospodarowania Odpadami </w:t>
            </w:r>
            <w:r w:rsidR="002E174B" w:rsidRPr="005274F2">
              <w:rPr>
                <w:rFonts w:cs="Arial"/>
                <w:sz w:val="20"/>
                <w:szCs w:val="20"/>
              </w:rPr>
              <w:br/>
            </w:r>
            <w:r w:rsidRPr="005274F2">
              <w:rPr>
                <w:rFonts w:cs="Arial"/>
                <w:sz w:val="20"/>
                <w:szCs w:val="20"/>
              </w:rPr>
              <w:t>w m</w:t>
            </w:r>
            <w:r w:rsidR="002E174B" w:rsidRPr="005274F2">
              <w:rPr>
                <w:rFonts w:cs="Arial"/>
                <w:sz w:val="20"/>
                <w:szCs w:val="20"/>
              </w:rPr>
              <w:t>.</w:t>
            </w:r>
            <w:r w:rsidRPr="005274F2">
              <w:rPr>
                <w:rFonts w:cs="Arial"/>
                <w:sz w:val="20"/>
                <w:szCs w:val="20"/>
              </w:rPr>
              <w:t xml:space="preserve"> Gać, Gać 90, 55-200 Oława,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Oława, powiat oławski</w:t>
            </w:r>
          </w:p>
        </w:tc>
        <w:tc>
          <w:tcPr>
            <w:tcW w:w="4394"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Gospodarowania Odpadami Gać Sp. z o.o., Gać 90, 55-200 Oława</w:t>
            </w:r>
          </w:p>
        </w:tc>
      </w:tr>
      <w:tr w:rsidR="00D96DF5" w:rsidRPr="005274F2" w:rsidTr="00940703">
        <w:trPr>
          <w:trHeight w:val="96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2.</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odpadów w Rusku</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Rusko 66, 58-120 Jaroszów,</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Strzegom, powiat świdnicki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ENERIS Ekologiczne Centrum</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Utylizacji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Rusko 66, 58-120 Jaroszów</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3.</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w:t>
            </w:r>
            <w:r w:rsidR="005274F2" w:rsidRPr="005274F2">
              <w:rPr>
                <w:rFonts w:cs="Arial"/>
                <w:sz w:val="20"/>
                <w:szCs w:val="20"/>
              </w:rPr>
              <w:t>adów w Krynicznie Kryniczno 93,</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55-300 Środa </w:t>
            </w:r>
            <w:r w:rsidR="002E174B" w:rsidRPr="005274F2">
              <w:rPr>
                <w:rFonts w:cs="Arial"/>
                <w:sz w:val="20"/>
                <w:szCs w:val="20"/>
              </w:rPr>
              <w:t>Śląska,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Środa Śląska, powiat średzki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proofErr w:type="spellStart"/>
            <w:r w:rsidRPr="005274F2">
              <w:rPr>
                <w:rFonts w:cs="Arial"/>
                <w:sz w:val="20"/>
                <w:szCs w:val="20"/>
              </w:rPr>
              <w:t>FBSerwis</w:t>
            </w:r>
            <w:proofErr w:type="spellEnd"/>
            <w:r w:rsidRPr="005274F2">
              <w:rPr>
                <w:rFonts w:cs="Arial"/>
                <w:sz w:val="20"/>
                <w:szCs w:val="20"/>
              </w:rPr>
              <w:t xml:space="preserve"> Wrocław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Atramentowa 10, Bielany Wrocławskie,</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55-040 Kobierzyce</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4.</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Zagospodarowania Odpadów w Rudnej Wielkiej</w:t>
            </w:r>
          </w:p>
          <w:p w:rsidR="00D96DF5" w:rsidRPr="005274F2" w:rsidRDefault="005274F2" w:rsidP="00A453FD">
            <w:pPr>
              <w:spacing w:before="20" w:after="20" w:line="240" w:lineRule="auto"/>
              <w:jc w:val="center"/>
              <w:rPr>
                <w:rFonts w:cs="Arial"/>
                <w:sz w:val="20"/>
                <w:szCs w:val="20"/>
              </w:rPr>
            </w:pPr>
            <w:r w:rsidRPr="005274F2">
              <w:rPr>
                <w:rFonts w:cs="Arial"/>
                <w:sz w:val="20"/>
                <w:szCs w:val="20"/>
              </w:rPr>
              <w:t>Rudna Wielka, 56-210 Wąsosz,</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Wąsosz, powiat górowski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CHEMEKO-SYSTEM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Zagospodarowania Odpadów,</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Jerzmanowska 6a, 54-519 Wrocław</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5.</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Ekologiczne Centrum Odzysku w Bielawie</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Ceglana 10, 58-260 </w:t>
            </w:r>
            <w:r w:rsidR="002E174B" w:rsidRPr="005274F2">
              <w:rPr>
                <w:rFonts w:cs="Arial"/>
                <w:sz w:val="20"/>
                <w:szCs w:val="20"/>
              </w:rPr>
              <w:t>Bielawa,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Bielawa, powiat dzierżoniowski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ECO Ekologiczne Centrum</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Odzysku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Bielawska 6, 58-250 Pieszyce</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lastRenderedPageBreak/>
              <w:t>6.</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Unieszkodliwiania Odpadów w Ścinawce Dolnej</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Ścinawka Dolna 86, 57-410 Ścinawka Średnia,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Radków, powiat kłodzki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proofErr w:type="spellStart"/>
            <w:r w:rsidRPr="005274F2">
              <w:rPr>
                <w:rFonts w:cs="Arial"/>
                <w:sz w:val="20"/>
                <w:szCs w:val="20"/>
              </w:rPr>
              <w:t>FBSerwis</w:t>
            </w:r>
            <w:proofErr w:type="spellEnd"/>
            <w:r w:rsidRPr="005274F2">
              <w:rPr>
                <w:rFonts w:cs="Arial"/>
                <w:sz w:val="20"/>
                <w:szCs w:val="20"/>
              </w:rPr>
              <w:t xml:space="preserve"> Dolny Śląsk</w:t>
            </w:r>
            <w:r w:rsidR="002E174B" w:rsidRPr="005274F2">
              <w:rPr>
                <w:rFonts w:cs="Arial"/>
                <w:sz w:val="20"/>
                <w:szCs w:val="20"/>
              </w:rPr>
              <w:t xml:space="preserve">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Ścinawka Dolna 86, 57-410 Ścinawka Średnia</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7.</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odpadów</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w Zawiszowie</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Zawiszów 5, 58-100 </w:t>
            </w:r>
            <w:r w:rsidR="002E174B" w:rsidRPr="005274F2">
              <w:rPr>
                <w:rFonts w:cs="Arial"/>
                <w:sz w:val="20"/>
                <w:szCs w:val="20"/>
              </w:rPr>
              <w:t>Świdnica,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Świdnica, powiat świdnicki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Przedsiębiorstwo Utylizacji</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Odpadów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Zawiszów 5, 58-100 Świdnica</w:t>
            </w:r>
          </w:p>
        </w:tc>
      </w:tr>
      <w:tr w:rsidR="00D96DF5" w:rsidRPr="005274F2" w:rsidTr="008F4156">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8.</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odpadów przy ul. Beethovena w Wałbrzychu</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Beethovena, 58-300 </w:t>
            </w:r>
            <w:r w:rsidR="002E174B" w:rsidRPr="005274F2">
              <w:rPr>
                <w:rFonts w:cs="Arial"/>
                <w:sz w:val="20"/>
                <w:szCs w:val="20"/>
              </w:rPr>
              <w:t>Wałbrzych,</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Wałbrzych, powiat wałbrzyski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Miejski Zakład Usług</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Komunalnych Sp. z o.o.</w:t>
            </w:r>
            <w:r w:rsidR="00A07E71">
              <w:rPr>
                <w:rFonts w:cs="Arial"/>
                <w:sz w:val="20"/>
                <w:szCs w:val="20"/>
              </w:rPr>
              <w:t>,</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Kolejowa 4, 58-300 Wałbrzych</w:t>
            </w:r>
          </w:p>
        </w:tc>
      </w:tr>
      <w:tr w:rsidR="00D96DF5" w:rsidRPr="005274F2" w:rsidTr="008F4156">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9.</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Unieszkodliwiania Odpadów w</w:t>
            </w:r>
            <w:r w:rsidR="002E174B" w:rsidRPr="005274F2">
              <w:rPr>
                <w:rFonts w:cs="Arial"/>
                <w:sz w:val="20"/>
                <w:szCs w:val="20"/>
              </w:rPr>
              <w:t> </w:t>
            </w:r>
            <w:r w:rsidRPr="005274F2">
              <w:rPr>
                <w:rFonts w:cs="Arial"/>
                <w:sz w:val="20"/>
                <w:szCs w:val="20"/>
              </w:rPr>
              <w:t>Głogowie przy ul. Komunalnej 3</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Komunalna 3, 67-200 Głogów,</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Głogów, powiat głogowski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GPK-SUEZ Głogów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Przemysłowa 7a,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67-200 Głogów</w:t>
            </w:r>
          </w:p>
        </w:tc>
      </w:tr>
      <w:tr w:rsidR="00D96DF5" w:rsidRPr="005274F2" w:rsidTr="008F4156">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10.</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odpadów przy</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w:t>
            </w:r>
            <w:proofErr w:type="spellStart"/>
            <w:r w:rsidRPr="005274F2">
              <w:rPr>
                <w:rFonts w:cs="Arial"/>
                <w:sz w:val="20"/>
                <w:szCs w:val="20"/>
              </w:rPr>
              <w:t>Rzeszotarskiej</w:t>
            </w:r>
            <w:proofErr w:type="spellEnd"/>
            <w:r w:rsidRPr="005274F2">
              <w:rPr>
                <w:rFonts w:cs="Arial"/>
                <w:sz w:val="20"/>
                <w:szCs w:val="20"/>
              </w:rPr>
              <w:t xml:space="preserve"> w Legnicy</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w:t>
            </w:r>
            <w:proofErr w:type="spellStart"/>
            <w:r w:rsidRPr="005274F2">
              <w:rPr>
                <w:rFonts w:cs="Arial"/>
                <w:sz w:val="20"/>
                <w:szCs w:val="20"/>
              </w:rPr>
              <w:t>Rzeszotarska</w:t>
            </w:r>
            <w:proofErr w:type="spellEnd"/>
            <w:r w:rsidRPr="005274F2">
              <w:rPr>
                <w:rFonts w:cs="Arial"/>
                <w:sz w:val="20"/>
                <w:szCs w:val="20"/>
              </w:rPr>
              <w:t xml:space="preserve">, 59-220 </w:t>
            </w:r>
            <w:r w:rsidR="002E174B" w:rsidRPr="005274F2">
              <w:rPr>
                <w:rFonts w:cs="Arial"/>
                <w:sz w:val="20"/>
                <w:szCs w:val="20"/>
              </w:rPr>
              <w:t>Legnica,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Legnica, powiat legnicki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Legnickie Przedsiębiorstwo Gospodarki Komunalnej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Nowodworska 60, 59-220 Legnica</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11.</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odpadów przy</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Zielonej 3 w Lubinie</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Zielona 3, 59-300 Lubin,</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Lubin, powiat lubiński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proofErr w:type="spellStart"/>
            <w:r w:rsidRPr="005274F2">
              <w:rPr>
                <w:rFonts w:cs="Arial"/>
                <w:sz w:val="20"/>
                <w:szCs w:val="20"/>
              </w:rPr>
              <w:t>EkoPartner</w:t>
            </w:r>
            <w:proofErr w:type="spellEnd"/>
            <w:r w:rsidRPr="005274F2">
              <w:rPr>
                <w:rFonts w:cs="Arial"/>
                <w:sz w:val="20"/>
                <w:szCs w:val="20"/>
              </w:rPr>
              <w:t xml:space="preserve"> Recykling </w:t>
            </w:r>
            <w:r w:rsidR="002E174B" w:rsidRPr="005274F2">
              <w:rPr>
                <w:rFonts w:cs="Arial"/>
                <w:sz w:val="20"/>
                <w:szCs w:val="20"/>
              </w:rPr>
              <w:t>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Zielona 3, 59-300 Lubin</w:t>
            </w:r>
          </w:p>
        </w:tc>
      </w:tr>
      <w:tr w:rsidR="00D96DF5" w:rsidRPr="005274F2" w:rsidTr="008F4156">
        <w:trPr>
          <w:trHeight w:val="1134"/>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12.</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Zakład Gospodarki Odpadami w </w:t>
            </w:r>
            <w:proofErr w:type="spellStart"/>
            <w:r w:rsidRPr="005274F2">
              <w:rPr>
                <w:rFonts w:cs="Arial"/>
                <w:sz w:val="20"/>
                <w:szCs w:val="20"/>
              </w:rPr>
              <w:t>Trzebczu</w:t>
            </w:r>
            <w:proofErr w:type="spellEnd"/>
          </w:p>
          <w:p w:rsidR="00D96DF5" w:rsidRPr="005274F2" w:rsidRDefault="00D96DF5" w:rsidP="00A453FD">
            <w:pPr>
              <w:spacing w:before="20" w:after="20" w:line="240" w:lineRule="auto"/>
              <w:jc w:val="center"/>
              <w:rPr>
                <w:rFonts w:cs="Arial"/>
                <w:sz w:val="20"/>
                <w:szCs w:val="20"/>
              </w:rPr>
            </w:pPr>
            <w:r w:rsidRPr="005274F2">
              <w:rPr>
                <w:rFonts w:cs="Arial"/>
                <w:sz w:val="20"/>
                <w:szCs w:val="20"/>
              </w:rPr>
              <w:t>przy ul. Działkowej 20 w Polkowicach</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Działkowa 20, 59-100 </w:t>
            </w:r>
            <w:r w:rsidR="002E174B" w:rsidRPr="005274F2">
              <w:rPr>
                <w:rFonts w:cs="Arial"/>
                <w:sz w:val="20"/>
                <w:szCs w:val="20"/>
              </w:rPr>
              <w:t>Polkowice,</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Polkowice, powiat polkowicki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Polkowicka Dolina Recyklingu</w:t>
            </w:r>
          </w:p>
          <w:p w:rsidR="00D96DF5" w:rsidRPr="005274F2" w:rsidRDefault="002E174B" w:rsidP="00A453FD">
            <w:pPr>
              <w:spacing w:before="20" w:after="20" w:line="240" w:lineRule="auto"/>
              <w:jc w:val="center"/>
              <w:rPr>
                <w:rFonts w:cs="Arial"/>
                <w:sz w:val="20"/>
                <w:szCs w:val="20"/>
              </w:rPr>
            </w:pPr>
            <w:r w:rsidRPr="005274F2">
              <w:rPr>
                <w:rFonts w:cs="Arial"/>
                <w:sz w:val="20"/>
                <w:szCs w:val="20"/>
              </w:rPr>
              <w:t>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Dąbrowskiego 2, 59-100 Polkowice</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13.</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Unieszkodliwiania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Odpadów w Lubawce</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Zielona 30, 58-420 </w:t>
            </w:r>
            <w:r w:rsidR="002E174B" w:rsidRPr="005274F2">
              <w:rPr>
                <w:rFonts w:cs="Arial"/>
                <w:sz w:val="20"/>
                <w:szCs w:val="20"/>
              </w:rPr>
              <w:t>Lubawka,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Lubawka, powiat kamiennogórski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Przedsiębiorstwo Gospodarki Komunalnej</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„SANIKOM”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Nadbrzeżna 5a, 58-420 Lubawka</w:t>
            </w:r>
          </w:p>
        </w:tc>
      </w:tr>
      <w:tr w:rsidR="00D96DF5" w:rsidRPr="005274F2" w:rsidTr="008F4156">
        <w:trPr>
          <w:trHeight w:val="1304"/>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14.</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Karkonoskie Centrum Gospodarki Odpadami w Ścięgnach-Kostrzycy</w:t>
            </w:r>
          </w:p>
          <w:p w:rsidR="00D96DF5" w:rsidRPr="005274F2" w:rsidRDefault="00D96DF5" w:rsidP="00A453FD">
            <w:pPr>
              <w:spacing w:before="20" w:after="20" w:line="240" w:lineRule="auto"/>
              <w:jc w:val="center"/>
              <w:rPr>
                <w:rFonts w:cs="Arial"/>
                <w:sz w:val="20"/>
                <w:szCs w:val="20"/>
              </w:rPr>
            </w:pPr>
            <w:proofErr w:type="spellStart"/>
            <w:r w:rsidRPr="005274F2">
              <w:rPr>
                <w:rFonts w:cs="Arial"/>
                <w:sz w:val="20"/>
                <w:szCs w:val="20"/>
              </w:rPr>
              <w:t>Ścięgny</w:t>
            </w:r>
            <w:proofErr w:type="spellEnd"/>
            <w:r w:rsidRPr="005274F2">
              <w:rPr>
                <w:rFonts w:cs="Arial"/>
                <w:sz w:val="20"/>
                <w:szCs w:val="20"/>
              </w:rPr>
              <w:t xml:space="preserve"> – Kostrzyca, 58-533 Mysłakowice, gmina Podgórzyn oraz gmina Mysłakowice, powiat karkonoski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Karkonoskie Centrum Gospodarki Odpadami</w:t>
            </w:r>
          </w:p>
          <w:p w:rsidR="00D96DF5" w:rsidRPr="005274F2" w:rsidRDefault="002E174B" w:rsidP="00A453FD">
            <w:pPr>
              <w:spacing w:before="20" w:after="20" w:line="240" w:lineRule="auto"/>
              <w:jc w:val="center"/>
              <w:rPr>
                <w:rFonts w:cs="Arial"/>
                <w:sz w:val="20"/>
                <w:szCs w:val="20"/>
              </w:rPr>
            </w:pPr>
            <w:r w:rsidRPr="005274F2">
              <w:rPr>
                <w:rFonts w:cs="Arial"/>
                <w:sz w:val="20"/>
                <w:szCs w:val="20"/>
              </w:rPr>
              <w:t>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Bukowiec, ul. Robotnicza 6,</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58-533 Mysłakowice</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15.</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Unieszkodliwiania Odpadów Komunalnych w Trzebieniu przy ul. Spacerowej</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Trzebień, ul. Spacerowa 24, </w:t>
            </w:r>
            <w:r w:rsidR="002E174B" w:rsidRPr="005274F2">
              <w:rPr>
                <w:rFonts w:cs="Arial"/>
                <w:sz w:val="20"/>
                <w:szCs w:val="20"/>
              </w:rPr>
              <w:t>59-700 Bolesławiec,</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Bolesławiec, powiat bolesławiecki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Miejski Zakład Gospodarki</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Komunalnej w Bolesławcu,</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Staszica 6,</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59-700 Bolesławiec</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16.</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Centrum Utylizacji Odpadów Gmin Łużyckich</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Bazaltowa 1, 59-800 </w:t>
            </w:r>
            <w:r w:rsidR="002E174B" w:rsidRPr="005274F2">
              <w:rPr>
                <w:rFonts w:cs="Arial"/>
                <w:sz w:val="20"/>
                <w:szCs w:val="20"/>
              </w:rPr>
              <w:t>Lubań,</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Lubań, powiat lubański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Gospodarki i Usług</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Komunalnych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Bankowa 8, 59-800 Lubań</w:t>
            </w:r>
          </w:p>
        </w:tc>
      </w:tr>
      <w:tr w:rsidR="00D96DF5" w:rsidRPr="005274F2" w:rsidTr="008F4156">
        <w:trPr>
          <w:trHeight w:val="1134"/>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lastRenderedPageBreak/>
              <w:t>17.</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odpadów przy ul. Zgorzeleckiej w Bogatyni</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Zgorzelecka, 59 – 920 </w:t>
            </w:r>
            <w:r w:rsidR="002E174B" w:rsidRPr="005274F2">
              <w:rPr>
                <w:rFonts w:cs="Arial"/>
                <w:sz w:val="20"/>
                <w:szCs w:val="20"/>
              </w:rPr>
              <w:t>Bogatynia,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Bogatynia, powiat zgorzelecki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Gminne Przedsiębiorstwo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Oczyszczania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Kilińskiego 17,</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59-920 Bogatynia</w:t>
            </w:r>
          </w:p>
        </w:tc>
      </w:tr>
      <w:tr w:rsidR="00D96DF5" w:rsidRPr="005274F2" w:rsidTr="00940703">
        <w:trPr>
          <w:trHeight w:val="1077"/>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ECF0E9" w:themeFill="accent1" w:themeFillTint="33"/>
            <w:vAlign w:val="center"/>
            <w:hideMark/>
          </w:tcPr>
          <w:p w:rsidR="00D96DF5" w:rsidRPr="005274F2" w:rsidRDefault="00D96DF5" w:rsidP="00A453FD">
            <w:pPr>
              <w:spacing w:before="20" w:after="20" w:line="240" w:lineRule="auto"/>
              <w:jc w:val="center"/>
              <w:rPr>
                <w:rFonts w:cs="Arial"/>
                <w:b/>
                <w:sz w:val="20"/>
                <w:szCs w:val="20"/>
              </w:rPr>
            </w:pPr>
            <w:r w:rsidRPr="005274F2">
              <w:rPr>
                <w:rFonts w:cs="Arial"/>
                <w:b/>
                <w:sz w:val="20"/>
                <w:szCs w:val="20"/>
              </w:rPr>
              <w:t>Instalacje komunalne do składowania odpadów powstających w procesie mechaniczno-biologicznego przetwarzania niesegregowanych (zmieszanych) odpadów komunalnych oraz pozostałości z</w:t>
            </w:r>
            <w:r w:rsidR="002E174B" w:rsidRPr="005274F2">
              <w:rPr>
                <w:rFonts w:cs="Arial"/>
                <w:b/>
                <w:sz w:val="20"/>
                <w:szCs w:val="20"/>
              </w:rPr>
              <w:t xml:space="preserve"> sortowania odpadów komunalnych</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Zakład Gospodarowania Odpadami </w:t>
            </w:r>
            <w:r w:rsidR="001033BB" w:rsidRPr="005274F2">
              <w:rPr>
                <w:rFonts w:cs="Arial"/>
                <w:sz w:val="20"/>
                <w:szCs w:val="20"/>
              </w:rPr>
              <w:t>w </w:t>
            </w:r>
            <w:r w:rsidRPr="005274F2">
              <w:rPr>
                <w:rFonts w:cs="Arial"/>
                <w:sz w:val="20"/>
                <w:szCs w:val="20"/>
              </w:rPr>
              <w:t>m</w:t>
            </w:r>
            <w:r w:rsidR="001033BB" w:rsidRPr="005274F2">
              <w:rPr>
                <w:rFonts w:cs="Arial"/>
                <w:sz w:val="20"/>
                <w:szCs w:val="20"/>
              </w:rPr>
              <w:t>. </w:t>
            </w:r>
            <w:r w:rsidRPr="005274F2">
              <w:rPr>
                <w:rFonts w:cs="Arial"/>
                <w:sz w:val="20"/>
                <w:szCs w:val="20"/>
              </w:rPr>
              <w:t>Gać, Gać 90, 55-200 Oława,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Oława, powiat oławski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Gospodarowania Odpadami Gać Sp. z o.o., Gać 90, 55-200 Oława</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2.</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odpadów w Rusku</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Rusko 66, 58-120 Jaroszów,</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Strzegom, powiat świdnicki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ENERIS Ekologiczne Centrum</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Utylizacji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Rusko 66, 58-120 Jaroszów</w:t>
            </w:r>
          </w:p>
        </w:tc>
      </w:tr>
      <w:tr w:rsidR="00D96DF5" w:rsidRPr="005274F2" w:rsidTr="008F4156">
        <w:trPr>
          <w:trHeight w:val="113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3.</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Zagospodarowania Odpadów w Rudnej Wielkiej</w:t>
            </w:r>
          </w:p>
          <w:p w:rsidR="00D96DF5" w:rsidRPr="005274F2" w:rsidRDefault="002E23F2" w:rsidP="00A453FD">
            <w:pPr>
              <w:spacing w:before="20" w:after="20" w:line="240" w:lineRule="auto"/>
              <w:jc w:val="center"/>
              <w:rPr>
                <w:rFonts w:cs="Arial"/>
                <w:sz w:val="20"/>
                <w:szCs w:val="20"/>
              </w:rPr>
            </w:pPr>
            <w:r>
              <w:rPr>
                <w:rFonts w:cs="Arial"/>
                <w:sz w:val="20"/>
                <w:szCs w:val="20"/>
              </w:rPr>
              <w:t>Rudna Wielka, 56-210 Wąsosz,</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Wąsosz, powiat górowski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CHEMEKO-SYSTEM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Zagospodarowania Odpadów,</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Jerzmanowska 6a, 54-519 Wrocław</w:t>
            </w:r>
          </w:p>
        </w:tc>
      </w:tr>
      <w:tr w:rsidR="00D96DF5" w:rsidRPr="005274F2" w:rsidTr="008F4156">
        <w:trPr>
          <w:trHeight w:val="130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4.</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Unieszkodliwiania Odpadów w Ścinawce Dolnej</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Ścinawka Dolna 86, 57-410 Ścinawka Średnia,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Radków, powiat kłodzki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proofErr w:type="spellStart"/>
            <w:r w:rsidRPr="005274F2">
              <w:rPr>
                <w:rFonts w:cs="Arial"/>
                <w:sz w:val="20"/>
                <w:szCs w:val="20"/>
              </w:rPr>
              <w:t>FBSerwis</w:t>
            </w:r>
            <w:proofErr w:type="spellEnd"/>
            <w:r w:rsidRPr="005274F2">
              <w:rPr>
                <w:rFonts w:cs="Arial"/>
                <w:sz w:val="20"/>
                <w:szCs w:val="20"/>
              </w:rPr>
              <w:t xml:space="preserve"> Dolny Śląsk</w:t>
            </w:r>
          </w:p>
          <w:p w:rsidR="00D96DF5" w:rsidRPr="005274F2" w:rsidRDefault="002E23F2" w:rsidP="00A453FD">
            <w:pPr>
              <w:spacing w:before="20" w:after="20" w:line="240" w:lineRule="auto"/>
              <w:jc w:val="center"/>
              <w:rPr>
                <w:rFonts w:cs="Arial"/>
                <w:sz w:val="20"/>
                <w:szCs w:val="20"/>
              </w:rPr>
            </w:pPr>
            <w:r>
              <w:rPr>
                <w:rFonts w:cs="Arial"/>
                <w:sz w:val="20"/>
                <w:szCs w:val="20"/>
              </w:rPr>
              <w:t>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Ścinawka Dolna 86, 57-410 Ścinawka Średnia</w:t>
            </w:r>
          </w:p>
        </w:tc>
      </w:tr>
      <w:tr w:rsidR="00D96DF5" w:rsidRPr="005274F2" w:rsidTr="008F4156">
        <w:trPr>
          <w:trHeight w:val="113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5.</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odpadów</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w Zawiszowie</w:t>
            </w:r>
          </w:p>
          <w:p w:rsidR="00D96DF5" w:rsidRPr="005274F2" w:rsidRDefault="002E23F2" w:rsidP="00A453FD">
            <w:pPr>
              <w:spacing w:before="20" w:after="20" w:line="240" w:lineRule="auto"/>
              <w:jc w:val="center"/>
              <w:rPr>
                <w:rFonts w:cs="Arial"/>
                <w:sz w:val="20"/>
                <w:szCs w:val="20"/>
              </w:rPr>
            </w:pPr>
            <w:r>
              <w:rPr>
                <w:rFonts w:cs="Arial"/>
                <w:sz w:val="20"/>
                <w:szCs w:val="20"/>
              </w:rPr>
              <w:t>Zawiszów 5, 58-100 Świdnica,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Świdnica, powiat świdnicki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Przedsiębiorstwo Utylizacji</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Odpadów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Zawiszów 5, 58-100 Świdnica</w:t>
            </w:r>
          </w:p>
        </w:tc>
      </w:tr>
      <w:tr w:rsidR="00D96DF5" w:rsidRPr="005274F2" w:rsidTr="008F4156">
        <w:trPr>
          <w:trHeight w:val="113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6.</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Unieszkodliwiania Odpadów w</w:t>
            </w:r>
            <w:r w:rsidR="002E23F2">
              <w:rPr>
                <w:rFonts w:cs="Arial"/>
                <w:sz w:val="20"/>
                <w:szCs w:val="20"/>
              </w:rPr>
              <w:t> </w:t>
            </w:r>
            <w:r w:rsidRPr="005274F2">
              <w:rPr>
                <w:rFonts w:cs="Arial"/>
                <w:sz w:val="20"/>
                <w:szCs w:val="20"/>
              </w:rPr>
              <w:t>Głogowie przy ul. Komunalnej 3</w:t>
            </w:r>
          </w:p>
          <w:p w:rsidR="00D96DF5" w:rsidRPr="005274F2" w:rsidRDefault="002E23F2" w:rsidP="00A453FD">
            <w:pPr>
              <w:spacing w:before="20" w:after="20" w:line="240" w:lineRule="auto"/>
              <w:jc w:val="center"/>
              <w:rPr>
                <w:rFonts w:cs="Arial"/>
                <w:sz w:val="20"/>
                <w:szCs w:val="20"/>
              </w:rPr>
            </w:pPr>
            <w:r>
              <w:rPr>
                <w:rFonts w:cs="Arial"/>
                <w:sz w:val="20"/>
                <w:szCs w:val="20"/>
              </w:rPr>
              <w:t>ul. Komunalna 3, 67-200 Głogów,</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Głogów, powiat głogowski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GPK-SUEZ Głogów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Przemysłowa 7a,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67-200 Głogów</w:t>
            </w:r>
          </w:p>
        </w:tc>
      </w:tr>
      <w:tr w:rsidR="00D96DF5" w:rsidRPr="005274F2" w:rsidTr="008F4156">
        <w:trPr>
          <w:trHeight w:val="113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7.</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odpadów przy</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w:t>
            </w:r>
            <w:proofErr w:type="spellStart"/>
            <w:r w:rsidRPr="005274F2">
              <w:rPr>
                <w:rFonts w:cs="Arial"/>
                <w:sz w:val="20"/>
                <w:szCs w:val="20"/>
              </w:rPr>
              <w:t>Rzeszotarskiej</w:t>
            </w:r>
            <w:proofErr w:type="spellEnd"/>
            <w:r w:rsidRPr="005274F2">
              <w:rPr>
                <w:rFonts w:cs="Arial"/>
                <w:sz w:val="20"/>
                <w:szCs w:val="20"/>
              </w:rPr>
              <w:t xml:space="preserve"> w Legnicy</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w:t>
            </w:r>
            <w:proofErr w:type="spellStart"/>
            <w:r w:rsidRPr="005274F2">
              <w:rPr>
                <w:rFonts w:cs="Arial"/>
                <w:sz w:val="20"/>
                <w:szCs w:val="20"/>
              </w:rPr>
              <w:t>Rzeszotarska</w:t>
            </w:r>
            <w:proofErr w:type="spellEnd"/>
            <w:r w:rsidRPr="005274F2">
              <w:rPr>
                <w:rFonts w:cs="Arial"/>
                <w:sz w:val="20"/>
                <w:szCs w:val="20"/>
              </w:rPr>
              <w:t>, 59-220 Legnica,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Legnica, powiat legnicki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Legnickie Przedsiębiorstwo Gospodarki Komunalnej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Nowodworska 60, 59-220 Legnica</w:t>
            </w:r>
          </w:p>
        </w:tc>
      </w:tr>
      <w:tr w:rsidR="00D96DF5" w:rsidRPr="005274F2" w:rsidTr="008F4156">
        <w:trPr>
          <w:trHeight w:val="1361"/>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8.</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Składowisko odpadów innych niż niebezpieczne i obojętne przy</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Zielonej 1 w Lubinie</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Zielona 1, 59-300 Lubin,</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Lubin, powiat lubiński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MUNDO Miejskie Przedsiębiorstwo Gospodarki Odpadami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w likwidacji,</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Zielona 1, 59-300 Lubin</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t>9.</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Zakład Gospodarki Odpadami w </w:t>
            </w:r>
            <w:proofErr w:type="spellStart"/>
            <w:r w:rsidRPr="005274F2">
              <w:rPr>
                <w:rFonts w:cs="Arial"/>
                <w:sz w:val="20"/>
                <w:szCs w:val="20"/>
              </w:rPr>
              <w:t>Trzebczu</w:t>
            </w:r>
            <w:proofErr w:type="spellEnd"/>
          </w:p>
          <w:p w:rsidR="00D96DF5" w:rsidRPr="005274F2" w:rsidRDefault="00D96DF5" w:rsidP="00A453FD">
            <w:pPr>
              <w:spacing w:before="20" w:after="20" w:line="240" w:lineRule="auto"/>
              <w:jc w:val="center"/>
              <w:rPr>
                <w:rFonts w:cs="Arial"/>
                <w:sz w:val="20"/>
                <w:szCs w:val="20"/>
              </w:rPr>
            </w:pPr>
            <w:r w:rsidRPr="005274F2">
              <w:rPr>
                <w:rFonts w:cs="Arial"/>
                <w:sz w:val="20"/>
                <w:szCs w:val="20"/>
              </w:rPr>
              <w:t>przy ul. Działkowej 20 w Polkowicach</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w:t>
            </w:r>
            <w:r w:rsidR="002E23F2">
              <w:rPr>
                <w:rFonts w:cs="Arial"/>
                <w:sz w:val="20"/>
                <w:szCs w:val="20"/>
              </w:rPr>
              <w:t>Działkowa 20, 59-100 Polkowice,</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Polkowice, powiat polkowicki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Polkowicka Dolina Recyklingu</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Sp. z o.o., </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Dąbrowskiego 2, 59-100 Polkowice</w:t>
            </w:r>
          </w:p>
        </w:tc>
      </w:tr>
      <w:tr w:rsidR="00D96DF5" w:rsidRPr="005274F2" w:rsidTr="008F4156">
        <w:trPr>
          <w:trHeight w:val="1361"/>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6DF5" w:rsidRPr="005274F2" w:rsidRDefault="00D96DF5" w:rsidP="00A453FD">
            <w:pPr>
              <w:spacing w:before="20" w:after="20" w:line="240" w:lineRule="auto"/>
              <w:jc w:val="center"/>
              <w:rPr>
                <w:rFonts w:cs="Arial"/>
                <w:sz w:val="20"/>
                <w:szCs w:val="20"/>
              </w:rPr>
            </w:pPr>
            <w:r w:rsidRPr="005274F2">
              <w:rPr>
                <w:rFonts w:cs="Arial"/>
                <w:sz w:val="20"/>
                <w:szCs w:val="20"/>
              </w:rPr>
              <w:lastRenderedPageBreak/>
              <w:t>10.</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Karkonoskie Centrum Gospodarki Odpadami w Ścięgnach-Kostrzycy</w:t>
            </w:r>
          </w:p>
          <w:p w:rsidR="00D96DF5" w:rsidRPr="005274F2" w:rsidRDefault="00D96DF5" w:rsidP="00A453FD">
            <w:pPr>
              <w:spacing w:before="20" w:after="20" w:line="240" w:lineRule="auto"/>
              <w:jc w:val="center"/>
              <w:rPr>
                <w:rFonts w:cs="Arial"/>
                <w:sz w:val="20"/>
                <w:szCs w:val="20"/>
              </w:rPr>
            </w:pPr>
            <w:proofErr w:type="spellStart"/>
            <w:r w:rsidRPr="005274F2">
              <w:rPr>
                <w:rFonts w:cs="Arial"/>
                <w:sz w:val="20"/>
                <w:szCs w:val="20"/>
              </w:rPr>
              <w:t>Ścięgny</w:t>
            </w:r>
            <w:proofErr w:type="spellEnd"/>
            <w:r w:rsidRPr="005274F2">
              <w:rPr>
                <w:rFonts w:cs="Arial"/>
                <w:sz w:val="20"/>
                <w:szCs w:val="20"/>
              </w:rPr>
              <w:t xml:space="preserve"> – Kostrzyca, 58-533 Mysłakowice, gmina Podgórzyn oraz gmina Mysłakowice, powiat karkonoski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Karkonoskie Centrum Gospodarki Odpadami</w:t>
            </w:r>
          </w:p>
          <w:p w:rsidR="00D96DF5" w:rsidRPr="005274F2" w:rsidRDefault="002E23F2" w:rsidP="00A453FD">
            <w:pPr>
              <w:spacing w:before="20" w:after="20" w:line="240" w:lineRule="auto"/>
              <w:jc w:val="center"/>
              <w:rPr>
                <w:rFonts w:cs="Arial"/>
                <w:sz w:val="20"/>
                <w:szCs w:val="20"/>
              </w:rPr>
            </w:pPr>
            <w:r>
              <w:rPr>
                <w:rFonts w:cs="Arial"/>
                <w:sz w:val="20"/>
                <w:szCs w:val="20"/>
              </w:rPr>
              <w:t>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Bukowiec, ul. Robotnicza 6,</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58-533 Mysłakowice</w:t>
            </w:r>
          </w:p>
        </w:tc>
      </w:tr>
      <w:tr w:rsidR="00D96DF5" w:rsidRPr="005274F2" w:rsidTr="008F4156">
        <w:trPr>
          <w:trHeight w:val="1134"/>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11.</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Składowisko odpadów innych niż niebezpieczne i obojętne w Pielgrzymce</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Pielgrzymka, 59-524 </w:t>
            </w:r>
            <w:r w:rsidR="008B7A24" w:rsidRPr="005274F2">
              <w:rPr>
                <w:rFonts w:cs="Arial"/>
                <w:sz w:val="20"/>
                <w:szCs w:val="20"/>
              </w:rPr>
              <w:t>Pielgrzymka,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Pielgrzymka, powiat złotoryjski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Gminne Przedsiębiorstwo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Komunalne Sp. z o. 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Pielgrzymka 109 A/1, 59 – 524 Pielgrzymka</w:t>
            </w:r>
          </w:p>
        </w:tc>
      </w:tr>
      <w:tr w:rsidR="00D96DF5" w:rsidRPr="005274F2" w:rsidTr="00940703">
        <w:trPr>
          <w:trHeight w:val="1077"/>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12.</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przetwarzania odpadów przy ul. Zgorzeleckiej w Bogatyni</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ul. Zgorzelecka, 59 – 920 </w:t>
            </w:r>
            <w:r w:rsidR="008B7A24" w:rsidRPr="005274F2">
              <w:rPr>
                <w:rFonts w:cs="Arial"/>
                <w:sz w:val="20"/>
                <w:szCs w:val="20"/>
              </w:rPr>
              <w:t>Bogatynia,</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Bogatynia, powiat zgorzelecki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Gminne Przedsiębiorstwo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Oczyszczania Sp. z o.o.,</w:t>
            </w:r>
          </w:p>
          <w:p w:rsidR="00D96DF5" w:rsidRPr="005274F2" w:rsidRDefault="00D96DF5" w:rsidP="008B7A24">
            <w:pPr>
              <w:spacing w:before="20" w:after="20" w:line="240" w:lineRule="auto"/>
              <w:jc w:val="center"/>
              <w:rPr>
                <w:rFonts w:cs="Arial"/>
                <w:sz w:val="20"/>
                <w:szCs w:val="20"/>
              </w:rPr>
            </w:pPr>
            <w:r w:rsidRPr="005274F2">
              <w:rPr>
                <w:rFonts w:cs="Arial"/>
                <w:sz w:val="20"/>
                <w:szCs w:val="20"/>
              </w:rPr>
              <w:t>ul. Kilińskiego 17,</w:t>
            </w:r>
            <w:r w:rsidR="008B7A24" w:rsidRPr="005274F2">
              <w:rPr>
                <w:rFonts w:cs="Arial"/>
                <w:sz w:val="20"/>
                <w:szCs w:val="20"/>
              </w:rPr>
              <w:t xml:space="preserve"> </w:t>
            </w:r>
            <w:r w:rsidRPr="005274F2">
              <w:rPr>
                <w:rFonts w:cs="Arial"/>
                <w:sz w:val="20"/>
                <w:szCs w:val="20"/>
              </w:rPr>
              <w:t>59-920 Bogatynia</w:t>
            </w:r>
          </w:p>
        </w:tc>
      </w:tr>
      <w:tr w:rsidR="00D96DF5" w:rsidRPr="005274F2" w:rsidTr="008F4156">
        <w:trPr>
          <w:trHeight w:val="1587"/>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13.</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Unieszkodliwiania Odpadów Komunalnych w Trzebieniu przy ul. Spacerowej</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 xml:space="preserve">Trzebień, ul. Spacerowa 24, </w:t>
            </w:r>
            <w:r w:rsidR="008B7A24" w:rsidRPr="005274F2">
              <w:rPr>
                <w:rFonts w:cs="Arial"/>
                <w:sz w:val="20"/>
                <w:szCs w:val="20"/>
              </w:rPr>
              <w:t>59-700 Bolesławiec,</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Bolesławiec, powiat bolesławiecki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Miejski Zakład Gospodarki</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Komunalnej w Bolesławcu,</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Staszica 6,</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59-700 Bolesławiec</w:t>
            </w:r>
          </w:p>
        </w:tc>
      </w:tr>
      <w:tr w:rsidR="00D96DF5" w:rsidRPr="005274F2" w:rsidTr="008F4156">
        <w:trPr>
          <w:trHeight w:val="1134"/>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14.</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Centrum Utylizacji Odpadów Gmin Łużyckich</w:t>
            </w:r>
          </w:p>
          <w:p w:rsidR="00D96DF5" w:rsidRPr="005274F2" w:rsidRDefault="00C33D8A" w:rsidP="00A453FD">
            <w:pPr>
              <w:spacing w:before="20" w:after="20" w:line="240" w:lineRule="auto"/>
              <w:jc w:val="center"/>
              <w:rPr>
                <w:rFonts w:cs="Arial"/>
                <w:sz w:val="20"/>
                <w:szCs w:val="20"/>
              </w:rPr>
            </w:pPr>
            <w:r>
              <w:rPr>
                <w:rFonts w:cs="Arial"/>
                <w:sz w:val="20"/>
                <w:szCs w:val="20"/>
              </w:rPr>
              <w:t>ul. Bazaltowa 1, 59-800 Lubań,</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Lubań, powiat lubański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Gospodarki i Usług</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Komunalnych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Bankowa 8, 59-800 Lubań</w:t>
            </w:r>
          </w:p>
        </w:tc>
      </w:tr>
      <w:tr w:rsidR="00D96DF5" w:rsidRPr="005274F2" w:rsidTr="008F4156">
        <w:trPr>
          <w:trHeight w:val="1134"/>
          <w:jc w:val="center"/>
        </w:trPr>
        <w:tc>
          <w:tcPr>
            <w:tcW w:w="516"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15.</w:t>
            </w:r>
          </w:p>
        </w:tc>
        <w:tc>
          <w:tcPr>
            <w:tcW w:w="4162"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Zagospodarowania Odpadów w Rudnej Wielkiej (składowisko „N”)</w:t>
            </w:r>
          </w:p>
          <w:p w:rsidR="00D96DF5" w:rsidRPr="005274F2" w:rsidRDefault="002E23F2" w:rsidP="00A453FD">
            <w:pPr>
              <w:spacing w:before="20" w:after="20" w:line="240" w:lineRule="auto"/>
              <w:jc w:val="center"/>
              <w:rPr>
                <w:rFonts w:cs="Arial"/>
                <w:sz w:val="20"/>
                <w:szCs w:val="20"/>
              </w:rPr>
            </w:pPr>
            <w:r>
              <w:rPr>
                <w:rFonts w:cs="Arial"/>
                <w:sz w:val="20"/>
                <w:szCs w:val="20"/>
              </w:rPr>
              <w:t>Rudna Wielka, 56-210 Wąsosz,</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gmina Wąsosz, powiat górowski</w:t>
            </w:r>
          </w:p>
        </w:tc>
        <w:tc>
          <w:tcPr>
            <w:tcW w:w="4394" w:type="dxa"/>
            <w:tcBorders>
              <w:top w:val="single" w:sz="4" w:space="0" w:color="auto"/>
              <w:left w:val="single" w:sz="4" w:space="0" w:color="auto"/>
              <w:bottom w:val="single" w:sz="4" w:space="0" w:color="auto"/>
              <w:right w:val="single" w:sz="4" w:space="0" w:color="auto"/>
            </w:tcBorders>
            <w:vAlign w:val="center"/>
          </w:tcPr>
          <w:p w:rsidR="00D96DF5" w:rsidRPr="005274F2" w:rsidRDefault="00D96DF5" w:rsidP="00A453FD">
            <w:pPr>
              <w:spacing w:before="20" w:after="20" w:line="240" w:lineRule="auto"/>
              <w:jc w:val="center"/>
              <w:rPr>
                <w:rFonts w:cs="Arial"/>
                <w:sz w:val="20"/>
                <w:szCs w:val="20"/>
              </w:rPr>
            </w:pPr>
            <w:r w:rsidRPr="005274F2">
              <w:rPr>
                <w:rFonts w:cs="Arial"/>
                <w:sz w:val="20"/>
                <w:szCs w:val="20"/>
              </w:rPr>
              <w:t>CHEMEKO-SYSTEM Sp. z o.o.</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Zakład Zagospodarowania Odpadów,</w:t>
            </w:r>
          </w:p>
          <w:p w:rsidR="00D96DF5" w:rsidRPr="005274F2" w:rsidRDefault="00D96DF5" w:rsidP="00A453FD">
            <w:pPr>
              <w:spacing w:before="20" w:after="20" w:line="240" w:lineRule="auto"/>
              <w:jc w:val="center"/>
              <w:rPr>
                <w:rFonts w:cs="Arial"/>
                <w:sz w:val="20"/>
                <w:szCs w:val="20"/>
              </w:rPr>
            </w:pPr>
            <w:r w:rsidRPr="005274F2">
              <w:rPr>
                <w:rFonts w:cs="Arial"/>
                <w:sz w:val="20"/>
                <w:szCs w:val="20"/>
              </w:rPr>
              <w:t>ul. Jerzmanowska 6a, 54-519 Wrocław</w:t>
            </w:r>
          </w:p>
        </w:tc>
      </w:tr>
    </w:tbl>
    <w:p w:rsidR="003F439B" w:rsidRPr="005274F2" w:rsidRDefault="003F439B" w:rsidP="003F439B">
      <w:pPr>
        <w:jc w:val="center"/>
        <w:rPr>
          <w:rFonts w:cs="Arial"/>
          <w:sz w:val="18"/>
          <w:szCs w:val="20"/>
          <w:highlight w:val="yellow"/>
        </w:rPr>
      </w:pPr>
      <w:r w:rsidRPr="005274F2">
        <w:rPr>
          <w:rFonts w:cs="Arial"/>
          <w:sz w:val="18"/>
          <w:szCs w:val="20"/>
        </w:rPr>
        <w:t>źródło: Urząd Marszałkowski Województwa Dolnośląskiego</w:t>
      </w:r>
    </w:p>
    <w:p w:rsidR="003F439B" w:rsidRPr="000A1474" w:rsidRDefault="003F439B" w:rsidP="003F439B">
      <w:pPr>
        <w:suppressAutoHyphens w:val="0"/>
        <w:spacing w:line="240" w:lineRule="auto"/>
        <w:jc w:val="left"/>
        <w:rPr>
          <w:rFonts w:cs="Arial"/>
          <w:highlight w:val="yellow"/>
        </w:rPr>
      </w:pPr>
    </w:p>
    <w:p w:rsidR="003F439B" w:rsidRPr="000A1474" w:rsidRDefault="003F439B">
      <w:pPr>
        <w:suppressAutoHyphens w:val="0"/>
        <w:spacing w:line="240" w:lineRule="auto"/>
        <w:jc w:val="left"/>
        <w:rPr>
          <w:rFonts w:eastAsia="Times New Roman" w:cs="Arial"/>
          <w:b/>
          <w:bCs/>
          <w:sz w:val="26"/>
          <w:szCs w:val="26"/>
          <w:highlight w:val="yellow"/>
        </w:rPr>
      </w:pPr>
      <w:r w:rsidRPr="000A1474">
        <w:rPr>
          <w:rFonts w:cs="Arial"/>
          <w:highlight w:val="yellow"/>
        </w:rPr>
        <w:br w:type="page"/>
      </w:r>
    </w:p>
    <w:p w:rsidR="00414649" w:rsidRPr="000A1474" w:rsidRDefault="00414649" w:rsidP="00FB64B4">
      <w:pPr>
        <w:pStyle w:val="Nagwek2"/>
        <w:spacing w:after="120"/>
        <w:rPr>
          <w:rFonts w:cs="Arial"/>
        </w:rPr>
      </w:pPr>
      <w:bookmarkStart w:id="42" w:name="_Toc101339898"/>
      <w:r w:rsidRPr="000A1474">
        <w:rPr>
          <w:rFonts w:cs="Arial"/>
        </w:rPr>
        <w:lastRenderedPageBreak/>
        <w:t>4.1 Odpady zmieszane</w:t>
      </w:r>
      <w:bookmarkEnd w:id="40"/>
      <w:bookmarkEnd w:id="42"/>
    </w:p>
    <w:p w:rsidR="006D62AE" w:rsidRPr="000A1474" w:rsidRDefault="005F0748" w:rsidP="00FB64B4">
      <w:pPr>
        <w:spacing w:after="120"/>
        <w:rPr>
          <w:rFonts w:cs="Arial"/>
        </w:rPr>
      </w:pPr>
      <w:r w:rsidRPr="000A1474">
        <w:rPr>
          <w:rFonts w:cs="Arial"/>
        </w:rPr>
        <w:t xml:space="preserve">Zmieszane odpady </w:t>
      </w:r>
      <w:r w:rsidR="00DD000A" w:rsidRPr="000A1474">
        <w:rPr>
          <w:rFonts w:cs="Arial"/>
        </w:rPr>
        <w:t>k</w:t>
      </w:r>
      <w:r w:rsidR="00684EFC" w:rsidRPr="000A1474">
        <w:rPr>
          <w:rFonts w:cs="Arial"/>
        </w:rPr>
        <w:t xml:space="preserve">omunalne (20 03 01) pochodzące z terenu Gminy </w:t>
      </w:r>
      <w:r w:rsidR="00786C82" w:rsidRPr="000A1474">
        <w:rPr>
          <w:rFonts w:cs="Arial"/>
        </w:rPr>
        <w:t>Jelcz-Laskowice</w:t>
      </w:r>
      <w:r w:rsidR="00034727" w:rsidRPr="000A1474">
        <w:rPr>
          <w:rFonts w:cs="Arial"/>
        </w:rPr>
        <w:t xml:space="preserve"> </w:t>
      </w:r>
      <w:r w:rsidR="00EC5F26" w:rsidRPr="000A1474">
        <w:rPr>
          <w:rFonts w:cs="Arial"/>
        </w:rPr>
        <w:t>w </w:t>
      </w:r>
      <w:r w:rsidR="00731281" w:rsidRPr="000A1474">
        <w:rPr>
          <w:rFonts w:cs="Arial"/>
        </w:rPr>
        <w:t>20</w:t>
      </w:r>
      <w:r w:rsidR="00CE2DE6" w:rsidRPr="000A1474">
        <w:rPr>
          <w:rFonts w:cs="Arial"/>
        </w:rPr>
        <w:t>2</w:t>
      </w:r>
      <w:r w:rsidR="00854869" w:rsidRPr="000A1474">
        <w:rPr>
          <w:rFonts w:cs="Arial"/>
        </w:rPr>
        <w:t>1</w:t>
      </w:r>
      <w:r w:rsidR="00684EFC" w:rsidRPr="000A1474">
        <w:rPr>
          <w:rFonts w:cs="Arial"/>
        </w:rPr>
        <w:t xml:space="preserve"> roku kierowane</w:t>
      </w:r>
      <w:r w:rsidR="00356A16" w:rsidRPr="000A1474">
        <w:rPr>
          <w:rFonts w:cs="Arial"/>
        </w:rPr>
        <w:t xml:space="preserve"> były</w:t>
      </w:r>
      <w:r w:rsidR="00684EFC" w:rsidRPr="000A1474">
        <w:rPr>
          <w:rFonts w:cs="Arial"/>
        </w:rPr>
        <w:t xml:space="preserve"> do </w:t>
      </w:r>
      <w:r w:rsidR="004975D8" w:rsidRPr="000A1474">
        <w:rPr>
          <w:rFonts w:cs="Arial"/>
        </w:rPr>
        <w:t>instalacji do mechaniczno-biologicznego przetwarzania zmieszanych odpadów ko</w:t>
      </w:r>
      <w:r w:rsidR="00F81C90" w:rsidRPr="000A1474">
        <w:rPr>
          <w:rFonts w:cs="Arial"/>
        </w:rPr>
        <w:t xml:space="preserve">munalnych. </w:t>
      </w:r>
      <w:r w:rsidR="00FD6BC3" w:rsidRPr="000A1474">
        <w:rPr>
          <w:rFonts w:cs="Arial"/>
        </w:rPr>
        <w:t>W </w:t>
      </w:r>
      <w:r w:rsidR="00576BEC" w:rsidRPr="000A1474">
        <w:rPr>
          <w:rFonts w:cs="Arial"/>
        </w:rPr>
        <w:t xml:space="preserve">roku </w:t>
      </w:r>
      <w:r w:rsidR="00731281" w:rsidRPr="000A1474">
        <w:rPr>
          <w:rFonts w:cs="Arial"/>
        </w:rPr>
        <w:t>20</w:t>
      </w:r>
      <w:r w:rsidR="00CE2DE6" w:rsidRPr="000A1474">
        <w:rPr>
          <w:rFonts w:cs="Arial"/>
        </w:rPr>
        <w:t>2</w:t>
      </w:r>
      <w:r w:rsidR="00854869" w:rsidRPr="000A1474">
        <w:rPr>
          <w:rFonts w:cs="Arial"/>
        </w:rPr>
        <w:t>1</w:t>
      </w:r>
      <w:r w:rsidR="00576BEC" w:rsidRPr="000A1474">
        <w:rPr>
          <w:rFonts w:cs="Arial"/>
        </w:rPr>
        <w:t xml:space="preserve"> na terenie Gminy </w:t>
      </w:r>
      <w:r w:rsidR="00786C82" w:rsidRPr="000A1474">
        <w:rPr>
          <w:rFonts w:cs="Arial"/>
        </w:rPr>
        <w:t>Jelcz-Laskowice</w:t>
      </w:r>
      <w:r w:rsidR="00576BEC" w:rsidRPr="000A1474">
        <w:rPr>
          <w:rFonts w:cs="Arial"/>
        </w:rPr>
        <w:t xml:space="preserve"> zebrano łącznie </w:t>
      </w:r>
      <w:r w:rsidR="00CE2DE6" w:rsidRPr="000A1474">
        <w:rPr>
          <w:rFonts w:cs="Arial"/>
        </w:rPr>
        <w:t>7</w:t>
      </w:r>
      <w:r w:rsidR="00A24CF1" w:rsidRPr="000A1474">
        <w:rPr>
          <w:rFonts w:cs="Arial"/>
        </w:rPr>
        <w:t> 619,7171</w:t>
      </w:r>
      <w:r w:rsidR="00576BEC" w:rsidRPr="000A1474">
        <w:rPr>
          <w:rFonts w:cs="Arial"/>
        </w:rPr>
        <w:t xml:space="preserve"> Mg odpadów komunalnych w postaci zmieszanej.</w:t>
      </w:r>
      <w:r w:rsidR="00F81C90" w:rsidRPr="000A1474">
        <w:rPr>
          <w:rFonts w:cs="Arial"/>
        </w:rPr>
        <w:t xml:space="preserve"> Odpady w </w:t>
      </w:r>
      <w:r w:rsidR="00A24CF1" w:rsidRPr="000A1474">
        <w:rPr>
          <w:rFonts w:cs="Arial"/>
        </w:rPr>
        <w:t>większości</w:t>
      </w:r>
      <w:r w:rsidR="00F7378E" w:rsidRPr="000A1474">
        <w:rPr>
          <w:rFonts w:cs="Arial"/>
        </w:rPr>
        <w:t xml:space="preserve"> </w:t>
      </w:r>
      <w:r w:rsidR="00FD6BC3" w:rsidRPr="000A1474">
        <w:rPr>
          <w:rFonts w:cs="Arial"/>
        </w:rPr>
        <w:t>zostały poddane przetworzeniu w </w:t>
      </w:r>
      <w:r w:rsidR="00F7378E" w:rsidRPr="000A1474">
        <w:rPr>
          <w:rFonts w:cs="Arial"/>
        </w:rPr>
        <w:t xml:space="preserve">procesach odzysku </w:t>
      </w:r>
      <w:r w:rsidR="00C00422" w:rsidRPr="000A1474">
        <w:rPr>
          <w:rFonts w:cs="Arial"/>
        </w:rPr>
        <w:t>D13</w:t>
      </w:r>
      <w:r w:rsidR="00F7378E" w:rsidRPr="000A1474">
        <w:rPr>
          <w:rFonts w:cs="Arial"/>
        </w:rPr>
        <w:t>.</w:t>
      </w:r>
    </w:p>
    <w:p w:rsidR="00CE2DE6" w:rsidRPr="00FB64B4" w:rsidRDefault="00CE2DE6">
      <w:pPr>
        <w:suppressAutoHyphens w:val="0"/>
        <w:spacing w:line="240" w:lineRule="auto"/>
        <w:jc w:val="left"/>
        <w:rPr>
          <w:rFonts w:cs="Arial"/>
          <w:sz w:val="16"/>
        </w:rPr>
      </w:pPr>
    </w:p>
    <w:p w:rsidR="00D659B7" w:rsidRPr="000A1474" w:rsidRDefault="00D659B7" w:rsidP="00D659B7">
      <w:pPr>
        <w:rPr>
          <w:rFonts w:cs="Arial"/>
        </w:rPr>
      </w:pPr>
      <w:r w:rsidRPr="000A1474">
        <w:rPr>
          <w:rFonts w:cs="Arial"/>
        </w:rPr>
        <w:t xml:space="preserve">W tabeli przedstawiono sposób zagospodarowania odpadów zmieszanych pochodzących z terenu Gminy </w:t>
      </w:r>
      <w:r w:rsidR="00786C82" w:rsidRPr="000A1474">
        <w:rPr>
          <w:rFonts w:cs="Arial"/>
        </w:rPr>
        <w:t>Jelcz-Laskowice</w:t>
      </w:r>
      <w:r w:rsidR="002E7DCC" w:rsidRPr="000A1474">
        <w:rPr>
          <w:rFonts w:cs="Arial"/>
        </w:rPr>
        <w:t xml:space="preserve"> w </w:t>
      </w:r>
      <w:r w:rsidR="00731281" w:rsidRPr="000A1474">
        <w:rPr>
          <w:rFonts w:cs="Arial"/>
        </w:rPr>
        <w:t>20</w:t>
      </w:r>
      <w:r w:rsidR="00CE2DE6" w:rsidRPr="000A1474">
        <w:rPr>
          <w:rFonts w:cs="Arial"/>
        </w:rPr>
        <w:t>2</w:t>
      </w:r>
      <w:r w:rsidR="00854869" w:rsidRPr="000A1474">
        <w:rPr>
          <w:rFonts w:cs="Arial"/>
        </w:rPr>
        <w:t>1</w:t>
      </w:r>
      <w:r w:rsidRPr="000A1474">
        <w:rPr>
          <w:rFonts w:cs="Arial"/>
        </w:rPr>
        <w:t xml:space="preserve"> roku.</w:t>
      </w:r>
    </w:p>
    <w:p w:rsidR="000F5E03" w:rsidRPr="000A1474" w:rsidRDefault="000F5E03">
      <w:pPr>
        <w:suppressAutoHyphens w:val="0"/>
        <w:spacing w:line="240" w:lineRule="auto"/>
        <w:jc w:val="left"/>
        <w:rPr>
          <w:rFonts w:eastAsiaTheme="minorEastAsia" w:cs="Arial"/>
          <w:b/>
          <w:bCs/>
          <w:sz w:val="20"/>
          <w:szCs w:val="18"/>
          <w:highlight w:val="yellow"/>
          <w:lang w:eastAsia="pl-PL"/>
        </w:rPr>
      </w:pPr>
      <w:bookmarkStart w:id="43" w:name="_Toc479237228"/>
      <w:bookmarkStart w:id="44" w:name="_Toc511402959"/>
      <w:bookmarkStart w:id="45" w:name="_Toc1394557"/>
    </w:p>
    <w:p w:rsidR="00414649" w:rsidRPr="000A1474" w:rsidRDefault="00414649" w:rsidP="002302E7">
      <w:pPr>
        <w:pStyle w:val="Legenda"/>
        <w:rPr>
          <w:rFonts w:cs="Arial"/>
          <w:color w:val="auto"/>
          <w:szCs w:val="20"/>
        </w:rPr>
      </w:pPr>
      <w:bookmarkStart w:id="46" w:name="_Toc101512915"/>
      <w:r w:rsidRPr="000A1474">
        <w:rPr>
          <w:rFonts w:cs="Arial"/>
          <w:color w:val="auto"/>
        </w:rPr>
        <w:t xml:space="preserve">Tabela </w:t>
      </w:r>
      <w:r w:rsidR="008D1530" w:rsidRPr="000A1474">
        <w:rPr>
          <w:rFonts w:cs="Arial"/>
          <w:color w:val="auto"/>
        </w:rPr>
        <w:fldChar w:fldCharType="begin"/>
      </w:r>
      <w:r w:rsidR="00E4774F" w:rsidRPr="000A1474">
        <w:rPr>
          <w:rFonts w:cs="Arial"/>
          <w:color w:val="auto"/>
        </w:rPr>
        <w:instrText xml:space="preserve"> SEQ "Tabela" \*Arabic </w:instrText>
      </w:r>
      <w:r w:rsidR="008D1530" w:rsidRPr="000A1474">
        <w:rPr>
          <w:rFonts w:cs="Arial"/>
          <w:color w:val="auto"/>
        </w:rPr>
        <w:fldChar w:fldCharType="separate"/>
      </w:r>
      <w:r w:rsidR="00303B4B">
        <w:rPr>
          <w:rFonts w:cs="Arial"/>
          <w:noProof/>
          <w:color w:val="auto"/>
        </w:rPr>
        <w:t>4</w:t>
      </w:r>
      <w:r w:rsidR="008D1530" w:rsidRPr="000A1474">
        <w:rPr>
          <w:rFonts w:cs="Arial"/>
          <w:noProof/>
          <w:color w:val="auto"/>
        </w:rPr>
        <w:fldChar w:fldCharType="end"/>
      </w:r>
      <w:r w:rsidRPr="000A1474">
        <w:rPr>
          <w:rFonts w:cs="Arial"/>
          <w:color w:val="auto"/>
        </w:rPr>
        <w:t xml:space="preserve">. </w:t>
      </w:r>
      <w:r w:rsidR="00302C73" w:rsidRPr="000A1474">
        <w:rPr>
          <w:rFonts w:cs="Arial"/>
          <w:color w:val="auto"/>
        </w:rPr>
        <w:t>Sposób zagospodarowania zmieszanych</w:t>
      </w:r>
      <w:r w:rsidRPr="000A1474">
        <w:rPr>
          <w:rFonts w:cs="Arial"/>
          <w:color w:val="auto"/>
        </w:rPr>
        <w:t xml:space="preserve"> odpadów komunal</w:t>
      </w:r>
      <w:r w:rsidR="004975D8" w:rsidRPr="000A1474">
        <w:rPr>
          <w:rFonts w:cs="Arial"/>
          <w:color w:val="auto"/>
        </w:rPr>
        <w:t>nych pochodzących z </w:t>
      </w:r>
      <w:r w:rsidRPr="000A1474">
        <w:rPr>
          <w:rFonts w:cs="Arial"/>
          <w:color w:val="auto"/>
        </w:rPr>
        <w:t xml:space="preserve">terenu Gminy </w:t>
      </w:r>
      <w:r w:rsidR="00786C82" w:rsidRPr="000A1474">
        <w:rPr>
          <w:rFonts w:cs="Arial"/>
          <w:color w:val="auto"/>
        </w:rPr>
        <w:t>Jelcz-Laskowice</w:t>
      </w:r>
      <w:r w:rsidR="00684EFC" w:rsidRPr="000A1474">
        <w:rPr>
          <w:rFonts w:cs="Arial"/>
          <w:color w:val="auto"/>
        </w:rPr>
        <w:t xml:space="preserve"> </w:t>
      </w:r>
      <w:r w:rsidR="004975D8" w:rsidRPr="000A1474">
        <w:rPr>
          <w:rFonts w:cs="Arial"/>
          <w:color w:val="auto"/>
        </w:rPr>
        <w:t xml:space="preserve">w </w:t>
      </w:r>
      <w:r w:rsidR="00731281" w:rsidRPr="000A1474">
        <w:rPr>
          <w:rFonts w:cs="Arial"/>
          <w:color w:val="auto"/>
        </w:rPr>
        <w:t>20</w:t>
      </w:r>
      <w:r w:rsidR="00CE2DE6" w:rsidRPr="000A1474">
        <w:rPr>
          <w:rFonts w:cs="Arial"/>
          <w:color w:val="auto"/>
        </w:rPr>
        <w:t>2</w:t>
      </w:r>
      <w:r w:rsidR="00854869" w:rsidRPr="000A1474">
        <w:rPr>
          <w:rFonts w:cs="Arial"/>
          <w:color w:val="auto"/>
        </w:rPr>
        <w:t>1</w:t>
      </w:r>
      <w:r w:rsidR="00413425" w:rsidRPr="000A1474">
        <w:rPr>
          <w:rFonts w:cs="Arial"/>
          <w:color w:val="auto"/>
        </w:rPr>
        <w:t xml:space="preserve"> roku</w:t>
      </w:r>
      <w:bookmarkEnd w:id="43"/>
      <w:bookmarkEnd w:id="44"/>
      <w:bookmarkEnd w:id="45"/>
      <w:bookmarkEnd w:id="4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843"/>
        <w:gridCol w:w="1984"/>
      </w:tblGrid>
      <w:tr w:rsidR="008E49FD" w:rsidRPr="000A1474" w:rsidTr="00FB64B4">
        <w:trPr>
          <w:trHeight w:val="680"/>
          <w:jc w:val="center"/>
        </w:trPr>
        <w:tc>
          <w:tcPr>
            <w:tcW w:w="5245" w:type="dxa"/>
            <w:shd w:val="clear" w:color="auto" w:fill="DAE1D3" w:themeFill="accent1" w:themeFillTint="66"/>
            <w:vAlign w:val="center"/>
          </w:tcPr>
          <w:p w:rsidR="00650EC2" w:rsidRPr="000A1474" w:rsidRDefault="00650EC2" w:rsidP="000446A3">
            <w:pPr>
              <w:spacing w:before="40" w:after="40" w:line="240" w:lineRule="auto"/>
              <w:jc w:val="center"/>
              <w:rPr>
                <w:rFonts w:cs="Arial"/>
                <w:b/>
                <w:sz w:val="20"/>
                <w:szCs w:val="20"/>
              </w:rPr>
            </w:pPr>
            <w:r w:rsidRPr="000A1474">
              <w:rPr>
                <w:rFonts w:cs="Arial"/>
                <w:b/>
                <w:sz w:val="20"/>
                <w:szCs w:val="20"/>
              </w:rPr>
              <w:t>Nazwa instalacji, do której zostały przekazane odpady komunalne</w:t>
            </w:r>
          </w:p>
        </w:tc>
        <w:tc>
          <w:tcPr>
            <w:tcW w:w="1843" w:type="dxa"/>
            <w:shd w:val="clear" w:color="auto" w:fill="DAE1D3" w:themeFill="accent1" w:themeFillTint="66"/>
            <w:vAlign w:val="center"/>
          </w:tcPr>
          <w:p w:rsidR="00650EC2" w:rsidRPr="000A1474" w:rsidRDefault="00650EC2" w:rsidP="00C920A7">
            <w:pPr>
              <w:spacing w:before="40" w:after="40" w:line="240" w:lineRule="auto"/>
              <w:jc w:val="center"/>
              <w:rPr>
                <w:rFonts w:cs="Arial"/>
                <w:b/>
                <w:sz w:val="20"/>
                <w:szCs w:val="20"/>
              </w:rPr>
            </w:pPr>
            <w:r w:rsidRPr="000A1474">
              <w:rPr>
                <w:rFonts w:cs="Arial"/>
                <w:b/>
                <w:sz w:val="20"/>
                <w:szCs w:val="20"/>
              </w:rPr>
              <w:t>Proces przetwarzania</w:t>
            </w:r>
          </w:p>
        </w:tc>
        <w:tc>
          <w:tcPr>
            <w:tcW w:w="1984" w:type="dxa"/>
            <w:shd w:val="clear" w:color="auto" w:fill="DAE1D3" w:themeFill="accent1" w:themeFillTint="66"/>
            <w:vAlign w:val="center"/>
          </w:tcPr>
          <w:p w:rsidR="00650EC2" w:rsidRPr="000A1474" w:rsidRDefault="00650EC2" w:rsidP="00914154">
            <w:pPr>
              <w:spacing w:before="40" w:after="40" w:line="240" w:lineRule="auto"/>
              <w:jc w:val="center"/>
              <w:rPr>
                <w:rFonts w:cs="Arial"/>
                <w:b/>
                <w:sz w:val="20"/>
                <w:szCs w:val="20"/>
              </w:rPr>
            </w:pPr>
            <w:r w:rsidRPr="000A1474">
              <w:rPr>
                <w:rFonts w:cs="Arial"/>
                <w:b/>
                <w:sz w:val="20"/>
                <w:szCs w:val="20"/>
              </w:rPr>
              <w:t>Masa przekazana [Mg]</w:t>
            </w:r>
          </w:p>
        </w:tc>
      </w:tr>
      <w:tr w:rsidR="00707E3D" w:rsidRPr="000A1474" w:rsidTr="00FB64B4">
        <w:trPr>
          <w:trHeight w:val="454"/>
          <w:jc w:val="center"/>
        </w:trPr>
        <w:tc>
          <w:tcPr>
            <w:tcW w:w="5245" w:type="dxa"/>
            <w:vMerge w:val="restart"/>
            <w:shd w:val="clear" w:color="auto" w:fill="auto"/>
            <w:vAlign w:val="center"/>
          </w:tcPr>
          <w:p w:rsidR="00707E3D" w:rsidRPr="000A1474" w:rsidRDefault="00707E3D" w:rsidP="00CE2DE6">
            <w:pPr>
              <w:spacing w:before="40" w:after="40" w:line="240" w:lineRule="auto"/>
              <w:jc w:val="center"/>
              <w:rPr>
                <w:rFonts w:cs="Arial"/>
                <w:sz w:val="20"/>
              </w:rPr>
            </w:pPr>
            <w:r w:rsidRPr="000A1474">
              <w:rPr>
                <w:rFonts w:cs="Arial"/>
                <w:sz w:val="20"/>
              </w:rPr>
              <w:t>Instalacja do mechaniczno-biologicznego przetwarzania odpadów komunalnych</w:t>
            </w:r>
          </w:p>
        </w:tc>
        <w:tc>
          <w:tcPr>
            <w:tcW w:w="1843" w:type="dxa"/>
            <w:vAlign w:val="center"/>
          </w:tcPr>
          <w:p w:rsidR="00707E3D" w:rsidRPr="000A1474" w:rsidRDefault="00707E3D" w:rsidP="00CE2DE6">
            <w:pPr>
              <w:spacing w:before="40" w:after="40" w:line="240" w:lineRule="auto"/>
              <w:jc w:val="center"/>
              <w:rPr>
                <w:rFonts w:cs="Arial"/>
                <w:sz w:val="20"/>
              </w:rPr>
            </w:pPr>
            <w:r w:rsidRPr="000A1474">
              <w:rPr>
                <w:rFonts w:cs="Arial"/>
                <w:sz w:val="20"/>
              </w:rPr>
              <w:t>D13</w:t>
            </w:r>
          </w:p>
        </w:tc>
        <w:tc>
          <w:tcPr>
            <w:tcW w:w="1984" w:type="dxa"/>
            <w:shd w:val="clear" w:color="auto" w:fill="auto"/>
            <w:vAlign w:val="center"/>
          </w:tcPr>
          <w:p w:rsidR="00707E3D" w:rsidRPr="000A1474" w:rsidRDefault="00707E3D" w:rsidP="00CE2DE6">
            <w:pPr>
              <w:spacing w:before="40" w:after="40" w:line="240" w:lineRule="auto"/>
              <w:jc w:val="center"/>
              <w:rPr>
                <w:rFonts w:cs="Arial"/>
                <w:sz w:val="20"/>
              </w:rPr>
            </w:pPr>
            <w:r w:rsidRPr="000A1474">
              <w:rPr>
                <w:rFonts w:cs="Arial"/>
                <w:sz w:val="20"/>
              </w:rPr>
              <w:t>617,4800</w:t>
            </w:r>
          </w:p>
        </w:tc>
      </w:tr>
      <w:tr w:rsidR="00707E3D" w:rsidRPr="000A1474" w:rsidTr="00FB64B4">
        <w:trPr>
          <w:trHeight w:val="454"/>
          <w:jc w:val="center"/>
        </w:trPr>
        <w:tc>
          <w:tcPr>
            <w:tcW w:w="5245" w:type="dxa"/>
            <w:vMerge/>
            <w:shd w:val="clear" w:color="auto" w:fill="auto"/>
            <w:vAlign w:val="center"/>
          </w:tcPr>
          <w:p w:rsidR="00707E3D" w:rsidRPr="000A1474" w:rsidRDefault="00707E3D" w:rsidP="00CE2DE6">
            <w:pPr>
              <w:spacing w:before="40" w:after="40" w:line="240" w:lineRule="auto"/>
              <w:jc w:val="center"/>
              <w:rPr>
                <w:rFonts w:cs="Arial"/>
                <w:sz w:val="20"/>
              </w:rPr>
            </w:pPr>
          </w:p>
        </w:tc>
        <w:tc>
          <w:tcPr>
            <w:tcW w:w="1843" w:type="dxa"/>
            <w:vAlign w:val="center"/>
          </w:tcPr>
          <w:p w:rsidR="00707E3D" w:rsidRPr="000A1474" w:rsidRDefault="00707E3D" w:rsidP="00CE2DE6">
            <w:pPr>
              <w:spacing w:before="40" w:after="40" w:line="240" w:lineRule="auto"/>
              <w:jc w:val="center"/>
              <w:rPr>
                <w:rFonts w:cs="Arial"/>
                <w:sz w:val="20"/>
              </w:rPr>
            </w:pPr>
            <w:r w:rsidRPr="000A1474">
              <w:rPr>
                <w:rFonts w:cs="Arial"/>
                <w:sz w:val="20"/>
              </w:rPr>
              <w:t>D13</w:t>
            </w:r>
          </w:p>
        </w:tc>
        <w:tc>
          <w:tcPr>
            <w:tcW w:w="1984" w:type="dxa"/>
            <w:shd w:val="clear" w:color="auto" w:fill="auto"/>
            <w:vAlign w:val="center"/>
          </w:tcPr>
          <w:p w:rsidR="00707E3D" w:rsidRPr="000A1474" w:rsidRDefault="00707E3D" w:rsidP="00CE2DE6">
            <w:pPr>
              <w:spacing w:before="40" w:after="40" w:line="240" w:lineRule="auto"/>
              <w:jc w:val="center"/>
              <w:rPr>
                <w:rFonts w:cs="Arial"/>
                <w:sz w:val="20"/>
              </w:rPr>
            </w:pPr>
            <w:r w:rsidRPr="000A1474">
              <w:rPr>
                <w:rFonts w:cs="Arial"/>
                <w:sz w:val="20"/>
              </w:rPr>
              <w:t>1,2600</w:t>
            </w:r>
          </w:p>
        </w:tc>
      </w:tr>
      <w:tr w:rsidR="00707E3D" w:rsidRPr="000A1474" w:rsidTr="008F4156">
        <w:trPr>
          <w:trHeight w:val="567"/>
          <w:jc w:val="center"/>
        </w:trPr>
        <w:tc>
          <w:tcPr>
            <w:tcW w:w="5245" w:type="dxa"/>
            <w:shd w:val="clear" w:color="auto" w:fill="auto"/>
            <w:vAlign w:val="center"/>
          </w:tcPr>
          <w:p w:rsidR="00707E3D" w:rsidRPr="000A1474" w:rsidRDefault="00707E3D" w:rsidP="00CE2DE6">
            <w:pPr>
              <w:spacing w:before="40" w:after="40" w:line="240" w:lineRule="auto"/>
              <w:jc w:val="center"/>
              <w:rPr>
                <w:rFonts w:cs="Arial"/>
                <w:sz w:val="20"/>
              </w:rPr>
            </w:pPr>
            <w:r w:rsidRPr="000A1474">
              <w:rPr>
                <w:rFonts w:cs="Arial"/>
                <w:sz w:val="20"/>
              </w:rPr>
              <w:t>Instalacja komunalna (instalacja do mechaniczno-biologicznego przetwarzania odpadów komunalnych)</w:t>
            </w:r>
          </w:p>
        </w:tc>
        <w:tc>
          <w:tcPr>
            <w:tcW w:w="1843" w:type="dxa"/>
            <w:vAlign w:val="center"/>
          </w:tcPr>
          <w:p w:rsidR="00707E3D" w:rsidRPr="000A1474" w:rsidRDefault="00707E3D" w:rsidP="00CE2DE6">
            <w:pPr>
              <w:spacing w:before="40" w:after="40" w:line="240" w:lineRule="auto"/>
              <w:jc w:val="center"/>
              <w:rPr>
                <w:rFonts w:cs="Arial"/>
                <w:sz w:val="20"/>
              </w:rPr>
            </w:pPr>
            <w:r w:rsidRPr="000A1474">
              <w:rPr>
                <w:rFonts w:cs="Arial"/>
                <w:sz w:val="20"/>
              </w:rPr>
              <w:t>D13</w:t>
            </w:r>
          </w:p>
        </w:tc>
        <w:tc>
          <w:tcPr>
            <w:tcW w:w="1984" w:type="dxa"/>
            <w:shd w:val="clear" w:color="auto" w:fill="auto"/>
            <w:vAlign w:val="center"/>
          </w:tcPr>
          <w:p w:rsidR="00707E3D" w:rsidRPr="000A1474" w:rsidRDefault="00707E3D" w:rsidP="00CE2DE6">
            <w:pPr>
              <w:spacing w:before="40" w:after="40" w:line="240" w:lineRule="auto"/>
              <w:jc w:val="center"/>
              <w:rPr>
                <w:rFonts w:cs="Arial"/>
                <w:sz w:val="20"/>
              </w:rPr>
            </w:pPr>
            <w:r w:rsidRPr="000A1474">
              <w:rPr>
                <w:rFonts w:cs="Arial"/>
                <w:sz w:val="20"/>
              </w:rPr>
              <w:t>6 961,3200</w:t>
            </w:r>
          </w:p>
        </w:tc>
      </w:tr>
      <w:tr w:rsidR="00707E3D" w:rsidRPr="000A1474" w:rsidTr="008F4156">
        <w:trPr>
          <w:trHeight w:val="567"/>
          <w:jc w:val="center"/>
        </w:trPr>
        <w:tc>
          <w:tcPr>
            <w:tcW w:w="5245" w:type="dxa"/>
            <w:shd w:val="clear" w:color="auto" w:fill="auto"/>
            <w:vAlign w:val="center"/>
          </w:tcPr>
          <w:p w:rsidR="00707E3D" w:rsidRPr="000A1474" w:rsidRDefault="00707E3D" w:rsidP="00CE2DE6">
            <w:pPr>
              <w:spacing w:before="40" w:after="40" w:line="240" w:lineRule="auto"/>
              <w:jc w:val="center"/>
              <w:rPr>
                <w:rFonts w:cs="Arial"/>
                <w:sz w:val="20"/>
              </w:rPr>
            </w:pPr>
            <w:r w:rsidRPr="000A1474">
              <w:rPr>
                <w:rFonts w:cs="Arial"/>
                <w:sz w:val="20"/>
              </w:rPr>
              <w:t>MPGK Sp. z o.o. Zakład Mechaniczno-Biologicznego Przetwarzania Odpadów</w:t>
            </w:r>
          </w:p>
        </w:tc>
        <w:tc>
          <w:tcPr>
            <w:tcW w:w="1843" w:type="dxa"/>
            <w:vAlign w:val="center"/>
          </w:tcPr>
          <w:p w:rsidR="00707E3D" w:rsidRPr="000A1474" w:rsidRDefault="00707E3D" w:rsidP="00CE2DE6">
            <w:pPr>
              <w:spacing w:before="40" w:after="40" w:line="240" w:lineRule="auto"/>
              <w:jc w:val="center"/>
              <w:rPr>
                <w:rFonts w:cs="Arial"/>
                <w:sz w:val="20"/>
              </w:rPr>
            </w:pPr>
            <w:r w:rsidRPr="000A1474">
              <w:rPr>
                <w:rFonts w:cs="Arial"/>
                <w:sz w:val="20"/>
              </w:rPr>
              <w:t>R12</w:t>
            </w:r>
          </w:p>
        </w:tc>
        <w:tc>
          <w:tcPr>
            <w:tcW w:w="1984" w:type="dxa"/>
            <w:shd w:val="clear" w:color="auto" w:fill="auto"/>
            <w:vAlign w:val="center"/>
          </w:tcPr>
          <w:p w:rsidR="00707E3D" w:rsidRPr="000A1474" w:rsidRDefault="00707E3D" w:rsidP="00CE2DE6">
            <w:pPr>
              <w:spacing w:before="40" w:after="40" w:line="240" w:lineRule="auto"/>
              <w:jc w:val="center"/>
              <w:rPr>
                <w:rFonts w:cs="Arial"/>
                <w:sz w:val="20"/>
              </w:rPr>
            </w:pPr>
            <w:r w:rsidRPr="000A1474">
              <w:rPr>
                <w:rFonts w:cs="Arial"/>
                <w:sz w:val="20"/>
              </w:rPr>
              <w:t>4,6371</w:t>
            </w:r>
          </w:p>
        </w:tc>
      </w:tr>
      <w:tr w:rsidR="00707E3D" w:rsidRPr="000A1474" w:rsidTr="008F4156">
        <w:trPr>
          <w:trHeight w:val="567"/>
          <w:jc w:val="center"/>
        </w:trPr>
        <w:tc>
          <w:tcPr>
            <w:tcW w:w="5245" w:type="dxa"/>
            <w:shd w:val="clear" w:color="auto" w:fill="auto"/>
            <w:vAlign w:val="center"/>
          </w:tcPr>
          <w:p w:rsidR="00707E3D" w:rsidRPr="000A1474" w:rsidRDefault="00707E3D" w:rsidP="00CE2DE6">
            <w:pPr>
              <w:spacing w:before="40" w:after="40" w:line="240" w:lineRule="auto"/>
              <w:jc w:val="center"/>
              <w:rPr>
                <w:rFonts w:cs="Arial"/>
                <w:sz w:val="20"/>
              </w:rPr>
            </w:pPr>
            <w:r w:rsidRPr="000A1474">
              <w:rPr>
                <w:rFonts w:cs="Arial"/>
                <w:sz w:val="20"/>
              </w:rPr>
              <w:t>ECO Ekologiczne Centrum Odzysku Bielawa – instalacja komunalna</w:t>
            </w:r>
          </w:p>
        </w:tc>
        <w:tc>
          <w:tcPr>
            <w:tcW w:w="1843" w:type="dxa"/>
            <w:vAlign w:val="center"/>
          </w:tcPr>
          <w:p w:rsidR="00707E3D" w:rsidRPr="000A1474" w:rsidRDefault="00707E3D" w:rsidP="00CE2DE6">
            <w:pPr>
              <w:spacing w:before="40" w:after="40" w:line="240" w:lineRule="auto"/>
              <w:jc w:val="center"/>
              <w:rPr>
                <w:rFonts w:cs="Arial"/>
                <w:sz w:val="20"/>
              </w:rPr>
            </w:pPr>
            <w:r w:rsidRPr="000A1474">
              <w:rPr>
                <w:rFonts w:cs="Arial"/>
                <w:sz w:val="20"/>
              </w:rPr>
              <w:t>D13</w:t>
            </w:r>
          </w:p>
        </w:tc>
        <w:tc>
          <w:tcPr>
            <w:tcW w:w="1984" w:type="dxa"/>
            <w:shd w:val="clear" w:color="auto" w:fill="auto"/>
            <w:vAlign w:val="center"/>
          </w:tcPr>
          <w:p w:rsidR="00707E3D" w:rsidRPr="000A1474" w:rsidRDefault="00707E3D" w:rsidP="00CE2DE6">
            <w:pPr>
              <w:spacing w:before="40" w:after="40" w:line="240" w:lineRule="auto"/>
              <w:jc w:val="center"/>
              <w:rPr>
                <w:rFonts w:cs="Arial"/>
                <w:sz w:val="20"/>
              </w:rPr>
            </w:pPr>
            <w:r w:rsidRPr="000A1474">
              <w:rPr>
                <w:rFonts w:cs="Arial"/>
                <w:sz w:val="20"/>
              </w:rPr>
              <w:t>35,0200</w:t>
            </w:r>
          </w:p>
        </w:tc>
      </w:tr>
    </w:tbl>
    <w:p w:rsidR="00650EC2" w:rsidRPr="008F4156" w:rsidRDefault="00650EC2" w:rsidP="00650EC2">
      <w:pPr>
        <w:spacing w:before="40" w:line="240" w:lineRule="auto"/>
        <w:jc w:val="center"/>
        <w:rPr>
          <w:rFonts w:cs="Arial"/>
          <w:sz w:val="18"/>
        </w:rPr>
      </w:pPr>
      <w:r w:rsidRPr="008F4156">
        <w:rPr>
          <w:rFonts w:cs="Arial"/>
          <w:sz w:val="18"/>
        </w:rPr>
        <w:t>źródło: Sprawozdanie Burmistrza z realizacji zadań z zakresu gospodarowania odpadami komunalnymi za 20</w:t>
      </w:r>
      <w:r w:rsidR="00CE2DE6" w:rsidRPr="008F4156">
        <w:rPr>
          <w:rFonts w:cs="Arial"/>
          <w:sz w:val="18"/>
        </w:rPr>
        <w:t>2</w:t>
      </w:r>
      <w:r w:rsidR="00854869" w:rsidRPr="008F4156">
        <w:rPr>
          <w:rFonts w:cs="Arial"/>
          <w:sz w:val="18"/>
        </w:rPr>
        <w:t>1</w:t>
      </w:r>
      <w:r w:rsidRPr="008F4156">
        <w:rPr>
          <w:rFonts w:cs="Arial"/>
          <w:sz w:val="18"/>
        </w:rPr>
        <w:t>r.</w:t>
      </w:r>
    </w:p>
    <w:p w:rsidR="00EF2D5B" w:rsidRPr="00FB64B4" w:rsidRDefault="00EF2D5B" w:rsidP="00FD6BC3">
      <w:pPr>
        <w:rPr>
          <w:rFonts w:cs="Arial"/>
          <w:sz w:val="18"/>
          <w:highlight w:val="yellow"/>
        </w:rPr>
      </w:pPr>
    </w:p>
    <w:p w:rsidR="00414649" w:rsidRPr="008F4156" w:rsidRDefault="00414649" w:rsidP="00FB64B4">
      <w:pPr>
        <w:pStyle w:val="Nagwek2"/>
        <w:spacing w:after="120"/>
        <w:rPr>
          <w:rFonts w:cs="Arial"/>
        </w:rPr>
      </w:pPr>
      <w:bookmarkStart w:id="47" w:name="_Toc1389601"/>
      <w:bookmarkStart w:id="48" w:name="_Toc101339899"/>
      <w:r w:rsidRPr="008F4156">
        <w:rPr>
          <w:rFonts w:cs="Arial"/>
        </w:rPr>
        <w:t>4.2. Odpady ulegające biodegradacji</w:t>
      </w:r>
      <w:bookmarkEnd w:id="47"/>
      <w:bookmarkEnd w:id="48"/>
    </w:p>
    <w:p w:rsidR="00854869" w:rsidRPr="008F4156" w:rsidRDefault="00413425" w:rsidP="00FB64B4">
      <w:pPr>
        <w:spacing w:after="120"/>
        <w:rPr>
          <w:rFonts w:cs="Arial"/>
          <w:highlight w:val="yellow"/>
        </w:rPr>
      </w:pPr>
      <w:r w:rsidRPr="008F4156">
        <w:rPr>
          <w:rFonts w:cs="Arial"/>
        </w:rPr>
        <w:t xml:space="preserve">W roku </w:t>
      </w:r>
      <w:r w:rsidR="00731281" w:rsidRPr="008F4156">
        <w:rPr>
          <w:rFonts w:cs="Arial"/>
        </w:rPr>
        <w:t>20</w:t>
      </w:r>
      <w:r w:rsidR="00CE2DE6" w:rsidRPr="008F4156">
        <w:rPr>
          <w:rFonts w:cs="Arial"/>
        </w:rPr>
        <w:t>2</w:t>
      </w:r>
      <w:r w:rsidR="00854869" w:rsidRPr="008F4156">
        <w:rPr>
          <w:rFonts w:cs="Arial"/>
        </w:rPr>
        <w:t>1</w:t>
      </w:r>
      <w:r w:rsidRPr="008F4156">
        <w:rPr>
          <w:rFonts w:cs="Arial"/>
        </w:rPr>
        <w:t xml:space="preserve"> na terenie Gminy </w:t>
      </w:r>
      <w:r w:rsidR="00786C82" w:rsidRPr="008F4156">
        <w:rPr>
          <w:rFonts w:cs="Arial"/>
        </w:rPr>
        <w:t>Jelcz-Laskowice</w:t>
      </w:r>
      <w:r w:rsidRPr="008F4156">
        <w:rPr>
          <w:rFonts w:cs="Arial"/>
        </w:rPr>
        <w:t xml:space="preserve"> zebrano łącznie </w:t>
      </w:r>
      <w:r w:rsidR="004D2082" w:rsidRPr="008F4156">
        <w:rPr>
          <w:rFonts w:cs="Arial"/>
        </w:rPr>
        <w:t>2 105,2615</w:t>
      </w:r>
      <w:r w:rsidR="00945C3E" w:rsidRPr="008F4156">
        <w:rPr>
          <w:rFonts w:cs="Arial"/>
        </w:rPr>
        <w:t xml:space="preserve"> </w:t>
      </w:r>
      <w:r w:rsidRPr="008F4156">
        <w:rPr>
          <w:rFonts w:cs="Arial"/>
        </w:rPr>
        <w:t>Mg odpadów komunalnych ulegających biodegradacji.</w:t>
      </w:r>
    </w:p>
    <w:p w:rsidR="00854869" w:rsidRPr="00FB64B4" w:rsidRDefault="00854869" w:rsidP="00C14E2A">
      <w:pPr>
        <w:rPr>
          <w:rFonts w:cs="Arial"/>
          <w:sz w:val="18"/>
          <w:highlight w:val="yellow"/>
        </w:rPr>
      </w:pPr>
    </w:p>
    <w:p w:rsidR="00414649" w:rsidRPr="008F4156" w:rsidRDefault="002E7DCC" w:rsidP="00C14E2A">
      <w:pPr>
        <w:rPr>
          <w:rFonts w:cs="Arial"/>
        </w:rPr>
      </w:pPr>
      <w:r w:rsidRPr="008F4156">
        <w:rPr>
          <w:rFonts w:cs="Arial"/>
        </w:rPr>
        <w:t>W </w:t>
      </w:r>
      <w:r w:rsidR="00413425" w:rsidRPr="008F4156">
        <w:rPr>
          <w:rFonts w:cs="Arial"/>
        </w:rPr>
        <w:t>tabeli</w:t>
      </w:r>
      <w:r w:rsidR="00414649" w:rsidRPr="008F4156">
        <w:rPr>
          <w:rFonts w:cs="Arial"/>
        </w:rPr>
        <w:t xml:space="preserve"> przedstawiono </w:t>
      </w:r>
      <w:r w:rsidR="00302C73" w:rsidRPr="008F4156">
        <w:rPr>
          <w:rFonts w:cs="Arial"/>
        </w:rPr>
        <w:t>sposób zagospodarowania odpadów</w:t>
      </w:r>
      <w:r w:rsidR="00414649" w:rsidRPr="008F4156">
        <w:rPr>
          <w:rFonts w:cs="Arial"/>
        </w:rPr>
        <w:t xml:space="preserve"> ulegających biodegradacji </w:t>
      </w:r>
      <w:r w:rsidR="00413425" w:rsidRPr="008F4156">
        <w:rPr>
          <w:rFonts w:cs="Arial"/>
        </w:rPr>
        <w:t>pochodząc</w:t>
      </w:r>
      <w:r w:rsidR="00302C73" w:rsidRPr="008F4156">
        <w:rPr>
          <w:rFonts w:cs="Arial"/>
        </w:rPr>
        <w:t>ych</w:t>
      </w:r>
      <w:r w:rsidR="00413425" w:rsidRPr="008F4156">
        <w:rPr>
          <w:rFonts w:cs="Arial"/>
        </w:rPr>
        <w:t xml:space="preserve"> z </w:t>
      </w:r>
      <w:r w:rsidR="00414649" w:rsidRPr="008F4156">
        <w:rPr>
          <w:rFonts w:cs="Arial"/>
        </w:rPr>
        <w:t xml:space="preserve">terenu Gminy </w:t>
      </w:r>
      <w:r w:rsidR="00786C82" w:rsidRPr="008F4156">
        <w:rPr>
          <w:rFonts w:cs="Arial"/>
        </w:rPr>
        <w:t>Jelcz-Laskowice</w:t>
      </w:r>
      <w:r w:rsidR="00302C73" w:rsidRPr="008F4156">
        <w:rPr>
          <w:rFonts w:cs="Arial"/>
        </w:rPr>
        <w:t xml:space="preserve"> w </w:t>
      </w:r>
      <w:r w:rsidR="00731281" w:rsidRPr="008F4156">
        <w:rPr>
          <w:rFonts w:cs="Arial"/>
        </w:rPr>
        <w:t>20</w:t>
      </w:r>
      <w:r w:rsidR="00CE2DE6" w:rsidRPr="008F4156">
        <w:rPr>
          <w:rFonts w:cs="Arial"/>
        </w:rPr>
        <w:t>2</w:t>
      </w:r>
      <w:r w:rsidR="00854869" w:rsidRPr="008F4156">
        <w:rPr>
          <w:rFonts w:cs="Arial"/>
        </w:rPr>
        <w:t>1</w:t>
      </w:r>
      <w:r w:rsidR="00302C73" w:rsidRPr="008F4156">
        <w:rPr>
          <w:rFonts w:cs="Arial"/>
        </w:rPr>
        <w:t xml:space="preserve"> roku</w:t>
      </w:r>
      <w:r w:rsidR="005E4F26" w:rsidRPr="008F4156">
        <w:rPr>
          <w:rFonts w:cs="Arial"/>
        </w:rPr>
        <w:t>.</w:t>
      </w:r>
      <w:r w:rsidR="007C5022" w:rsidRPr="008F4156">
        <w:rPr>
          <w:rFonts w:cs="Arial"/>
        </w:rPr>
        <w:t xml:space="preserve"> </w:t>
      </w:r>
      <w:r w:rsidR="00BB4DB5" w:rsidRPr="008F4156">
        <w:rPr>
          <w:rFonts w:cs="Arial"/>
        </w:rPr>
        <w:t>Odpady zostały poddane przetworzeniu w procesach odzysku</w:t>
      </w:r>
      <w:r w:rsidR="002D47A0" w:rsidRPr="008F4156">
        <w:rPr>
          <w:rFonts w:cs="Arial"/>
        </w:rPr>
        <w:t xml:space="preserve"> R3</w:t>
      </w:r>
      <w:r w:rsidR="00004515" w:rsidRPr="008F4156">
        <w:rPr>
          <w:rFonts w:cs="Arial"/>
        </w:rPr>
        <w:t xml:space="preserve">, </w:t>
      </w:r>
      <w:r w:rsidR="00650EC2" w:rsidRPr="008F4156">
        <w:rPr>
          <w:rFonts w:cs="Arial"/>
        </w:rPr>
        <w:t>D8</w:t>
      </w:r>
      <w:r w:rsidR="00004515" w:rsidRPr="008F4156">
        <w:rPr>
          <w:rFonts w:cs="Arial"/>
        </w:rPr>
        <w:t xml:space="preserve"> oraz R12</w:t>
      </w:r>
      <w:r w:rsidR="00BB4DB5" w:rsidRPr="008F4156">
        <w:rPr>
          <w:rFonts w:cs="Arial"/>
        </w:rPr>
        <w:t>.</w:t>
      </w:r>
    </w:p>
    <w:p w:rsidR="00414649" w:rsidRPr="008F4156" w:rsidRDefault="00414649" w:rsidP="00C14E2A">
      <w:pPr>
        <w:rPr>
          <w:rFonts w:cs="Arial"/>
          <w:highlight w:val="yellow"/>
        </w:rPr>
      </w:pPr>
    </w:p>
    <w:p w:rsidR="00414649" w:rsidRPr="000A1474" w:rsidRDefault="00414649" w:rsidP="002302E7">
      <w:pPr>
        <w:pStyle w:val="Legenda"/>
        <w:rPr>
          <w:rFonts w:cs="Arial"/>
          <w:color w:val="auto"/>
          <w:szCs w:val="20"/>
        </w:rPr>
      </w:pPr>
      <w:bookmarkStart w:id="49" w:name="_Toc479237229"/>
      <w:bookmarkStart w:id="50" w:name="_Toc511402960"/>
      <w:bookmarkStart w:id="51" w:name="_Toc1394558"/>
      <w:bookmarkStart w:id="52" w:name="_Toc101512916"/>
      <w:r w:rsidRPr="008F4156">
        <w:rPr>
          <w:rFonts w:cs="Arial"/>
          <w:color w:val="auto"/>
        </w:rPr>
        <w:t xml:space="preserve">Tabela </w:t>
      </w:r>
      <w:r w:rsidR="008D1530" w:rsidRPr="008F4156">
        <w:rPr>
          <w:rFonts w:cs="Arial"/>
          <w:color w:val="auto"/>
        </w:rPr>
        <w:fldChar w:fldCharType="begin"/>
      </w:r>
      <w:r w:rsidR="00E4774F" w:rsidRPr="008F4156">
        <w:rPr>
          <w:rFonts w:cs="Arial"/>
          <w:color w:val="auto"/>
        </w:rPr>
        <w:instrText xml:space="preserve"> SEQ "Tabela" \*Arabic </w:instrText>
      </w:r>
      <w:r w:rsidR="008D1530" w:rsidRPr="008F4156">
        <w:rPr>
          <w:rFonts w:cs="Arial"/>
          <w:color w:val="auto"/>
        </w:rPr>
        <w:fldChar w:fldCharType="separate"/>
      </w:r>
      <w:r w:rsidR="00303B4B">
        <w:rPr>
          <w:rFonts w:cs="Arial"/>
          <w:noProof/>
          <w:color w:val="auto"/>
        </w:rPr>
        <w:t>5</w:t>
      </w:r>
      <w:r w:rsidR="008D1530" w:rsidRPr="008F4156">
        <w:rPr>
          <w:rFonts w:cs="Arial"/>
          <w:noProof/>
          <w:color w:val="auto"/>
        </w:rPr>
        <w:fldChar w:fldCharType="end"/>
      </w:r>
      <w:r w:rsidRPr="008F4156">
        <w:rPr>
          <w:rFonts w:cs="Arial"/>
          <w:color w:val="auto"/>
        </w:rPr>
        <w:t xml:space="preserve">. </w:t>
      </w:r>
      <w:r w:rsidR="00302C73" w:rsidRPr="008F4156">
        <w:rPr>
          <w:rFonts w:cs="Arial"/>
          <w:color w:val="auto"/>
        </w:rPr>
        <w:t>Sposób zagospodarowania</w:t>
      </w:r>
      <w:r w:rsidRPr="008F4156">
        <w:rPr>
          <w:rFonts w:cs="Arial"/>
          <w:color w:val="auto"/>
        </w:rPr>
        <w:t xml:space="preserve"> odpadów ulegający</w:t>
      </w:r>
      <w:r w:rsidR="00576BEC" w:rsidRPr="008F4156">
        <w:rPr>
          <w:rFonts w:cs="Arial"/>
          <w:color w:val="auto"/>
        </w:rPr>
        <w:t xml:space="preserve">ch biodegradacji pochodzących </w:t>
      </w:r>
      <w:r w:rsidR="00576BEC" w:rsidRPr="000A1474">
        <w:rPr>
          <w:rFonts w:cs="Arial"/>
          <w:color w:val="auto"/>
        </w:rPr>
        <w:t>z </w:t>
      </w:r>
      <w:r w:rsidRPr="000A1474">
        <w:rPr>
          <w:rFonts w:cs="Arial"/>
          <w:color w:val="auto"/>
        </w:rPr>
        <w:t xml:space="preserve">terenu Gminy </w:t>
      </w:r>
      <w:r w:rsidR="00786C82" w:rsidRPr="000A1474">
        <w:rPr>
          <w:rFonts w:cs="Arial"/>
          <w:color w:val="auto"/>
        </w:rPr>
        <w:t>Jelcz-Laskowice</w:t>
      </w:r>
      <w:r w:rsidR="00684EFC" w:rsidRPr="000A1474">
        <w:rPr>
          <w:rFonts w:cs="Arial"/>
          <w:color w:val="auto"/>
        </w:rPr>
        <w:t xml:space="preserve"> </w:t>
      </w:r>
      <w:r w:rsidR="006350C0" w:rsidRPr="000A1474">
        <w:rPr>
          <w:rFonts w:cs="Arial"/>
          <w:color w:val="auto"/>
        </w:rPr>
        <w:t xml:space="preserve">w </w:t>
      </w:r>
      <w:r w:rsidR="00731281" w:rsidRPr="000A1474">
        <w:rPr>
          <w:rFonts w:cs="Arial"/>
          <w:color w:val="auto"/>
        </w:rPr>
        <w:t>20</w:t>
      </w:r>
      <w:r w:rsidR="00375758" w:rsidRPr="000A1474">
        <w:rPr>
          <w:rFonts w:cs="Arial"/>
          <w:color w:val="auto"/>
        </w:rPr>
        <w:t>2</w:t>
      </w:r>
      <w:r w:rsidR="00854869" w:rsidRPr="000A1474">
        <w:rPr>
          <w:rFonts w:cs="Arial"/>
          <w:color w:val="auto"/>
        </w:rPr>
        <w:t>1</w:t>
      </w:r>
      <w:r w:rsidR="00413425" w:rsidRPr="000A1474">
        <w:rPr>
          <w:rFonts w:cs="Arial"/>
          <w:color w:val="auto"/>
        </w:rPr>
        <w:t xml:space="preserve"> roku</w:t>
      </w:r>
      <w:bookmarkEnd w:id="49"/>
      <w:bookmarkEnd w:id="50"/>
      <w:bookmarkEnd w:id="51"/>
      <w:bookmarkEnd w:id="5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134"/>
        <w:gridCol w:w="1559"/>
        <w:gridCol w:w="1417"/>
      </w:tblGrid>
      <w:tr w:rsidR="008E49FD" w:rsidRPr="000A1474" w:rsidTr="00362DE6">
        <w:trPr>
          <w:trHeight w:val="283"/>
          <w:tblHeader/>
          <w:jc w:val="center"/>
        </w:trPr>
        <w:tc>
          <w:tcPr>
            <w:tcW w:w="4962" w:type="dxa"/>
            <w:shd w:val="clear" w:color="auto" w:fill="C8D2BD" w:themeFill="accent1" w:themeFillTint="99"/>
            <w:vAlign w:val="center"/>
          </w:tcPr>
          <w:p w:rsidR="00650EC2" w:rsidRPr="000A1474" w:rsidRDefault="00650EC2" w:rsidP="00914154">
            <w:pPr>
              <w:spacing w:before="40" w:after="40" w:line="240" w:lineRule="auto"/>
              <w:jc w:val="center"/>
              <w:rPr>
                <w:rFonts w:cs="Arial"/>
                <w:b/>
                <w:sz w:val="20"/>
                <w:szCs w:val="20"/>
              </w:rPr>
            </w:pPr>
            <w:r w:rsidRPr="000A1474">
              <w:rPr>
                <w:rFonts w:cs="Arial"/>
                <w:b/>
                <w:sz w:val="20"/>
                <w:szCs w:val="20"/>
              </w:rPr>
              <w:t>Nazwa i adres instalacji, do której zostały przekazane odpady ulegające biodegradacji</w:t>
            </w:r>
          </w:p>
        </w:tc>
        <w:tc>
          <w:tcPr>
            <w:tcW w:w="1134" w:type="dxa"/>
            <w:shd w:val="clear" w:color="auto" w:fill="C8D2BD" w:themeFill="accent1" w:themeFillTint="99"/>
            <w:vAlign w:val="center"/>
          </w:tcPr>
          <w:p w:rsidR="00650EC2" w:rsidRPr="000A1474" w:rsidRDefault="00650EC2" w:rsidP="00D04B2C">
            <w:pPr>
              <w:spacing w:before="40" w:after="40" w:line="240" w:lineRule="auto"/>
              <w:jc w:val="center"/>
              <w:rPr>
                <w:rFonts w:cs="Arial"/>
                <w:b/>
                <w:sz w:val="20"/>
                <w:szCs w:val="20"/>
              </w:rPr>
            </w:pPr>
            <w:r w:rsidRPr="000A1474">
              <w:rPr>
                <w:rFonts w:cs="Arial"/>
                <w:b/>
                <w:sz w:val="20"/>
                <w:szCs w:val="20"/>
              </w:rPr>
              <w:t>Kod odpadów</w:t>
            </w:r>
          </w:p>
        </w:tc>
        <w:tc>
          <w:tcPr>
            <w:tcW w:w="1559" w:type="dxa"/>
            <w:shd w:val="clear" w:color="auto" w:fill="C8D2BD" w:themeFill="accent1" w:themeFillTint="99"/>
            <w:vAlign w:val="center"/>
          </w:tcPr>
          <w:p w:rsidR="00650EC2" w:rsidRPr="000A1474" w:rsidRDefault="00650EC2" w:rsidP="00C920A7">
            <w:pPr>
              <w:spacing w:before="40" w:after="40" w:line="240" w:lineRule="auto"/>
              <w:jc w:val="center"/>
              <w:rPr>
                <w:rFonts w:cs="Arial"/>
                <w:b/>
                <w:sz w:val="20"/>
                <w:szCs w:val="20"/>
              </w:rPr>
            </w:pPr>
            <w:r w:rsidRPr="000A1474">
              <w:rPr>
                <w:rFonts w:cs="Arial"/>
                <w:b/>
                <w:sz w:val="20"/>
                <w:szCs w:val="20"/>
              </w:rPr>
              <w:t>Proces przetwarzania</w:t>
            </w:r>
          </w:p>
        </w:tc>
        <w:tc>
          <w:tcPr>
            <w:tcW w:w="1417" w:type="dxa"/>
            <w:shd w:val="clear" w:color="auto" w:fill="C8D2BD" w:themeFill="accent1" w:themeFillTint="99"/>
            <w:vAlign w:val="center"/>
          </w:tcPr>
          <w:p w:rsidR="00650EC2" w:rsidRPr="000A1474" w:rsidRDefault="00650EC2" w:rsidP="00914154">
            <w:pPr>
              <w:spacing w:before="40" w:after="40" w:line="240" w:lineRule="auto"/>
              <w:jc w:val="center"/>
              <w:rPr>
                <w:rFonts w:cs="Arial"/>
                <w:b/>
                <w:sz w:val="20"/>
                <w:szCs w:val="20"/>
              </w:rPr>
            </w:pPr>
            <w:r w:rsidRPr="000A1474">
              <w:rPr>
                <w:rFonts w:cs="Arial"/>
                <w:b/>
                <w:sz w:val="20"/>
                <w:szCs w:val="20"/>
              </w:rPr>
              <w:t>Masa przekazana [Mg]</w:t>
            </w:r>
          </w:p>
        </w:tc>
      </w:tr>
      <w:tr w:rsidR="008E49FD" w:rsidRPr="000A1474" w:rsidTr="00FB64B4">
        <w:trPr>
          <w:trHeight w:val="425"/>
          <w:jc w:val="center"/>
        </w:trPr>
        <w:tc>
          <w:tcPr>
            <w:tcW w:w="4962" w:type="dxa"/>
            <w:shd w:val="clear" w:color="auto" w:fill="auto"/>
            <w:vAlign w:val="center"/>
          </w:tcPr>
          <w:p w:rsidR="00322791" w:rsidRPr="000A1474" w:rsidRDefault="00654D84" w:rsidP="00C920A7">
            <w:pPr>
              <w:spacing w:before="40" w:after="40" w:line="240" w:lineRule="auto"/>
              <w:jc w:val="center"/>
              <w:rPr>
                <w:rFonts w:cs="Arial"/>
                <w:sz w:val="20"/>
                <w:szCs w:val="20"/>
              </w:rPr>
            </w:pPr>
            <w:r w:rsidRPr="000A1474">
              <w:rPr>
                <w:rFonts w:cs="Arial"/>
                <w:sz w:val="20"/>
                <w:szCs w:val="20"/>
              </w:rPr>
              <w:t>MONDI Świecie S.A.</w:t>
            </w:r>
          </w:p>
        </w:tc>
        <w:tc>
          <w:tcPr>
            <w:tcW w:w="1134" w:type="dxa"/>
            <w:shd w:val="clear" w:color="auto" w:fill="auto"/>
            <w:vAlign w:val="center"/>
          </w:tcPr>
          <w:p w:rsidR="00322791" w:rsidRPr="000A1474" w:rsidRDefault="00654D84" w:rsidP="00C920A7">
            <w:pPr>
              <w:spacing w:before="40" w:after="40" w:line="240" w:lineRule="auto"/>
              <w:jc w:val="center"/>
              <w:rPr>
                <w:rFonts w:cs="Arial"/>
                <w:sz w:val="20"/>
                <w:szCs w:val="20"/>
              </w:rPr>
            </w:pPr>
            <w:r w:rsidRPr="000A1474">
              <w:rPr>
                <w:rFonts w:cs="Arial"/>
                <w:sz w:val="20"/>
                <w:szCs w:val="20"/>
              </w:rPr>
              <w:t>15 01 01</w:t>
            </w:r>
          </w:p>
        </w:tc>
        <w:tc>
          <w:tcPr>
            <w:tcW w:w="1559" w:type="dxa"/>
            <w:vAlign w:val="center"/>
          </w:tcPr>
          <w:p w:rsidR="00322791" w:rsidRPr="000A1474" w:rsidRDefault="00654D84" w:rsidP="00322791">
            <w:pPr>
              <w:spacing w:before="40" w:after="40" w:line="240" w:lineRule="auto"/>
              <w:jc w:val="center"/>
              <w:rPr>
                <w:rFonts w:cs="Arial"/>
                <w:sz w:val="20"/>
                <w:szCs w:val="20"/>
              </w:rPr>
            </w:pPr>
            <w:r w:rsidRPr="000A1474">
              <w:rPr>
                <w:rFonts w:cs="Arial"/>
                <w:sz w:val="20"/>
                <w:szCs w:val="20"/>
              </w:rPr>
              <w:t>R3</w:t>
            </w:r>
          </w:p>
        </w:tc>
        <w:tc>
          <w:tcPr>
            <w:tcW w:w="1417" w:type="dxa"/>
            <w:shd w:val="clear" w:color="auto" w:fill="auto"/>
            <w:vAlign w:val="center"/>
          </w:tcPr>
          <w:p w:rsidR="00322791" w:rsidRPr="000A1474" w:rsidRDefault="00654D84" w:rsidP="00C920A7">
            <w:pPr>
              <w:spacing w:before="40" w:after="40" w:line="240" w:lineRule="auto"/>
              <w:jc w:val="center"/>
              <w:rPr>
                <w:rFonts w:cs="Arial"/>
                <w:sz w:val="20"/>
                <w:szCs w:val="20"/>
              </w:rPr>
            </w:pPr>
            <w:r w:rsidRPr="000A1474">
              <w:rPr>
                <w:rFonts w:cs="Arial"/>
                <w:sz w:val="20"/>
                <w:szCs w:val="20"/>
              </w:rPr>
              <w:t>15,7200</w:t>
            </w:r>
          </w:p>
        </w:tc>
      </w:tr>
      <w:tr w:rsidR="008E49FD" w:rsidRPr="000A1474" w:rsidTr="00FB64B4">
        <w:trPr>
          <w:trHeight w:val="397"/>
          <w:jc w:val="center"/>
        </w:trPr>
        <w:tc>
          <w:tcPr>
            <w:tcW w:w="4962" w:type="dxa"/>
            <w:shd w:val="clear" w:color="auto" w:fill="auto"/>
            <w:vAlign w:val="center"/>
          </w:tcPr>
          <w:p w:rsidR="00322791" w:rsidRPr="000A1474" w:rsidRDefault="00322791" w:rsidP="00C920A7">
            <w:pPr>
              <w:spacing w:before="40" w:after="40" w:line="240" w:lineRule="auto"/>
              <w:jc w:val="center"/>
              <w:rPr>
                <w:rFonts w:cs="Arial"/>
                <w:sz w:val="20"/>
                <w:szCs w:val="20"/>
              </w:rPr>
            </w:pPr>
            <w:proofErr w:type="spellStart"/>
            <w:r w:rsidRPr="000A1474">
              <w:rPr>
                <w:rFonts w:cs="Arial"/>
                <w:sz w:val="20"/>
                <w:szCs w:val="20"/>
              </w:rPr>
              <w:t>ProGroup</w:t>
            </w:r>
            <w:proofErr w:type="spellEnd"/>
            <w:r w:rsidRPr="000A1474">
              <w:rPr>
                <w:rFonts w:cs="Arial"/>
                <w:sz w:val="20"/>
                <w:szCs w:val="20"/>
              </w:rPr>
              <w:t xml:space="preserve"> Paper PM2 </w:t>
            </w:r>
            <w:proofErr w:type="spellStart"/>
            <w:r w:rsidRPr="000A1474">
              <w:rPr>
                <w:rFonts w:cs="Arial"/>
                <w:sz w:val="20"/>
                <w:szCs w:val="20"/>
              </w:rPr>
              <w:t>GmbH</w:t>
            </w:r>
            <w:proofErr w:type="spellEnd"/>
          </w:p>
        </w:tc>
        <w:tc>
          <w:tcPr>
            <w:tcW w:w="1134" w:type="dxa"/>
            <w:shd w:val="clear" w:color="auto" w:fill="auto"/>
            <w:vAlign w:val="center"/>
          </w:tcPr>
          <w:p w:rsidR="00322791" w:rsidRPr="000A1474" w:rsidRDefault="00322791" w:rsidP="00C920A7">
            <w:pPr>
              <w:spacing w:before="40" w:after="40" w:line="240" w:lineRule="auto"/>
              <w:jc w:val="center"/>
              <w:rPr>
                <w:rFonts w:cs="Arial"/>
                <w:sz w:val="20"/>
                <w:szCs w:val="20"/>
              </w:rPr>
            </w:pPr>
            <w:r w:rsidRPr="000A1474">
              <w:rPr>
                <w:rFonts w:cs="Arial"/>
                <w:sz w:val="20"/>
                <w:szCs w:val="20"/>
              </w:rPr>
              <w:t>15 01 01</w:t>
            </w:r>
          </w:p>
        </w:tc>
        <w:tc>
          <w:tcPr>
            <w:tcW w:w="1559" w:type="dxa"/>
            <w:vAlign w:val="center"/>
          </w:tcPr>
          <w:p w:rsidR="00322791" w:rsidRPr="000A1474" w:rsidRDefault="00375758" w:rsidP="00322791">
            <w:pPr>
              <w:spacing w:before="40" w:after="40" w:line="240" w:lineRule="auto"/>
              <w:jc w:val="center"/>
              <w:rPr>
                <w:rFonts w:cs="Arial"/>
                <w:sz w:val="20"/>
                <w:szCs w:val="20"/>
              </w:rPr>
            </w:pPr>
            <w:r w:rsidRPr="000A1474">
              <w:rPr>
                <w:rFonts w:cs="Arial"/>
                <w:sz w:val="20"/>
                <w:szCs w:val="20"/>
              </w:rPr>
              <w:t>R3</w:t>
            </w:r>
          </w:p>
        </w:tc>
        <w:tc>
          <w:tcPr>
            <w:tcW w:w="1417" w:type="dxa"/>
            <w:shd w:val="clear" w:color="auto" w:fill="auto"/>
            <w:vAlign w:val="center"/>
          </w:tcPr>
          <w:p w:rsidR="00322791" w:rsidRPr="000A1474" w:rsidRDefault="00654D84" w:rsidP="00C920A7">
            <w:pPr>
              <w:spacing w:before="40" w:after="40" w:line="240" w:lineRule="auto"/>
              <w:jc w:val="center"/>
              <w:rPr>
                <w:rFonts w:cs="Arial"/>
                <w:sz w:val="20"/>
                <w:szCs w:val="20"/>
              </w:rPr>
            </w:pPr>
            <w:r w:rsidRPr="000A1474">
              <w:rPr>
                <w:rFonts w:cs="Arial"/>
                <w:sz w:val="20"/>
                <w:szCs w:val="20"/>
              </w:rPr>
              <w:t>242,6400</w:t>
            </w:r>
          </w:p>
        </w:tc>
      </w:tr>
      <w:tr w:rsidR="00654D84" w:rsidRPr="000A1474" w:rsidTr="00FB64B4">
        <w:trPr>
          <w:trHeight w:val="425"/>
          <w:jc w:val="center"/>
        </w:trPr>
        <w:tc>
          <w:tcPr>
            <w:tcW w:w="4962" w:type="dxa"/>
            <w:shd w:val="clear" w:color="auto" w:fill="auto"/>
            <w:vAlign w:val="center"/>
          </w:tcPr>
          <w:p w:rsidR="00654D84" w:rsidRPr="000A1474" w:rsidRDefault="00654D84" w:rsidP="00C920A7">
            <w:pPr>
              <w:spacing w:before="40" w:after="40" w:line="240" w:lineRule="auto"/>
              <w:jc w:val="center"/>
              <w:rPr>
                <w:rFonts w:cs="Arial"/>
                <w:sz w:val="20"/>
                <w:szCs w:val="20"/>
              </w:rPr>
            </w:pPr>
            <w:r w:rsidRPr="000A1474">
              <w:rPr>
                <w:rFonts w:cs="Arial"/>
                <w:sz w:val="20"/>
                <w:szCs w:val="20"/>
              </w:rPr>
              <w:t>Instalacja mechaniczno-biologicznego przetwarzania odpadów komunalnych</w:t>
            </w:r>
          </w:p>
        </w:tc>
        <w:tc>
          <w:tcPr>
            <w:tcW w:w="1134" w:type="dxa"/>
            <w:shd w:val="clear" w:color="auto" w:fill="auto"/>
            <w:vAlign w:val="center"/>
          </w:tcPr>
          <w:p w:rsidR="00654D84" w:rsidRPr="000A1474" w:rsidRDefault="00654D84" w:rsidP="00C920A7">
            <w:pPr>
              <w:spacing w:before="40" w:after="40" w:line="240" w:lineRule="auto"/>
              <w:jc w:val="center"/>
              <w:rPr>
                <w:rFonts w:cs="Arial"/>
                <w:sz w:val="20"/>
                <w:szCs w:val="20"/>
              </w:rPr>
            </w:pPr>
            <w:r w:rsidRPr="000A1474">
              <w:rPr>
                <w:rFonts w:cs="Arial"/>
                <w:sz w:val="20"/>
                <w:szCs w:val="20"/>
              </w:rPr>
              <w:t>20 01 08</w:t>
            </w:r>
          </w:p>
        </w:tc>
        <w:tc>
          <w:tcPr>
            <w:tcW w:w="1559" w:type="dxa"/>
            <w:vAlign w:val="center"/>
          </w:tcPr>
          <w:p w:rsidR="00654D84" w:rsidRPr="000A1474" w:rsidRDefault="00654D84" w:rsidP="00322791">
            <w:pPr>
              <w:spacing w:before="40" w:after="40" w:line="240" w:lineRule="auto"/>
              <w:jc w:val="center"/>
              <w:rPr>
                <w:rFonts w:cs="Arial"/>
                <w:sz w:val="20"/>
                <w:szCs w:val="20"/>
              </w:rPr>
            </w:pPr>
            <w:r w:rsidRPr="000A1474">
              <w:rPr>
                <w:rFonts w:cs="Arial"/>
                <w:sz w:val="20"/>
                <w:szCs w:val="20"/>
              </w:rPr>
              <w:t>D8</w:t>
            </w:r>
          </w:p>
        </w:tc>
        <w:tc>
          <w:tcPr>
            <w:tcW w:w="1417" w:type="dxa"/>
            <w:shd w:val="clear" w:color="auto" w:fill="auto"/>
            <w:vAlign w:val="center"/>
          </w:tcPr>
          <w:p w:rsidR="00654D84" w:rsidRPr="000A1474" w:rsidRDefault="00654D84" w:rsidP="00C920A7">
            <w:pPr>
              <w:spacing w:before="40" w:after="40" w:line="240" w:lineRule="auto"/>
              <w:jc w:val="center"/>
              <w:rPr>
                <w:rFonts w:cs="Arial"/>
                <w:sz w:val="20"/>
                <w:szCs w:val="20"/>
              </w:rPr>
            </w:pPr>
            <w:r w:rsidRPr="000A1474">
              <w:rPr>
                <w:rFonts w:cs="Arial"/>
                <w:sz w:val="20"/>
                <w:szCs w:val="20"/>
              </w:rPr>
              <w:t>0,8000</w:t>
            </w:r>
          </w:p>
        </w:tc>
      </w:tr>
      <w:tr w:rsidR="00654D84" w:rsidRPr="000A1474" w:rsidTr="00FB64B4">
        <w:trPr>
          <w:trHeight w:val="382"/>
          <w:jc w:val="center"/>
        </w:trPr>
        <w:tc>
          <w:tcPr>
            <w:tcW w:w="4962" w:type="dxa"/>
            <w:vMerge w:val="restart"/>
            <w:shd w:val="clear" w:color="auto" w:fill="auto"/>
            <w:vAlign w:val="center"/>
          </w:tcPr>
          <w:p w:rsidR="00654D84" w:rsidRPr="000A1474" w:rsidRDefault="00654D84" w:rsidP="00C920A7">
            <w:pPr>
              <w:spacing w:before="40" w:after="40" w:line="240" w:lineRule="auto"/>
              <w:jc w:val="center"/>
              <w:rPr>
                <w:rFonts w:cs="Arial"/>
                <w:sz w:val="20"/>
                <w:szCs w:val="20"/>
              </w:rPr>
            </w:pPr>
            <w:r w:rsidRPr="000A1474">
              <w:rPr>
                <w:rFonts w:cs="Arial"/>
                <w:sz w:val="20"/>
                <w:szCs w:val="20"/>
              </w:rPr>
              <w:t>MPGK Sp. z o.o. Zakład Mechaniczno-Biologicznego Przetwarzania Odpadów</w:t>
            </w:r>
          </w:p>
        </w:tc>
        <w:tc>
          <w:tcPr>
            <w:tcW w:w="1134" w:type="dxa"/>
            <w:shd w:val="clear" w:color="auto" w:fill="auto"/>
            <w:vAlign w:val="center"/>
          </w:tcPr>
          <w:p w:rsidR="00654D84" w:rsidRPr="000A1474" w:rsidRDefault="00654D84" w:rsidP="00C920A7">
            <w:pPr>
              <w:spacing w:before="40" w:after="40" w:line="240" w:lineRule="auto"/>
              <w:jc w:val="center"/>
              <w:rPr>
                <w:rFonts w:cs="Arial"/>
                <w:sz w:val="20"/>
                <w:szCs w:val="20"/>
              </w:rPr>
            </w:pPr>
            <w:r w:rsidRPr="000A1474">
              <w:rPr>
                <w:rFonts w:cs="Arial"/>
                <w:sz w:val="20"/>
                <w:szCs w:val="20"/>
              </w:rPr>
              <w:t>20 01 01</w:t>
            </w:r>
          </w:p>
        </w:tc>
        <w:tc>
          <w:tcPr>
            <w:tcW w:w="1559" w:type="dxa"/>
            <w:vAlign w:val="center"/>
          </w:tcPr>
          <w:p w:rsidR="00654D84" w:rsidRPr="000A1474" w:rsidRDefault="00654D84" w:rsidP="00322791">
            <w:pPr>
              <w:spacing w:before="40" w:after="40" w:line="240" w:lineRule="auto"/>
              <w:jc w:val="center"/>
              <w:rPr>
                <w:rFonts w:cs="Arial"/>
                <w:sz w:val="20"/>
                <w:szCs w:val="20"/>
              </w:rPr>
            </w:pPr>
            <w:r w:rsidRPr="000A1474">
              <w:rPr>
                <w:rFonts w:cs="Arial"/>
                <w:sz w:val="20"/>
                <w:szCs w:val="20"/>
              </w:rPr>
              <w:t>R12</w:t>
            </w:r>
          </w:p>
        </w:tc>
        <w:tc>
          <w:tcPr>
            <w:tcW w:w="1417" w:type="dxa"/>
            <w:shd w:val="clear" w:color="auto" w:fill="auto"/>
            <w:vAlign w:val="center"/>
          </w:tcPr>
          <w:p w:rsidR="00654D84" w:rsidRPr="000A1474" w:rsidRDefault="00654D84" w:rsidP="00C920A7">
            <w:pPr>
              <w:spacing w:before="40" w:after="40" w:line="240" w:lineRule="auto"/>
              <w:jc w:val="center"/>
              <w:rPr>
                <w:rFonts w:cs="Arial"/>
                <w:sz w:val="20"/>
                <w:szCs w:val="20"/>
              </w:rPr>
            </w:pPr>
            <w:r w:rsidRPr="000A1474">
              <w:rPr>
                <w:rFonts w:cs="Arial"/>
                <w:sz w:val="20"/>
                <w:szCs w:val="20"/>
              </w:rPr>
              <w:t>5,0932</w:t>
            </w:r>
          </w:p>
        </w:tc>
      </w:tr>
      <w:tr w:rsidR="00654D84" w:rsidRPr="000A1474" w:rsidTr="00FB64B4">
        <w:trPr>
          <w:trHeight w:val="382"/>
          <w:jc w:val="center"/>
        </w:trPr>
        <w:tc>
          <w:tcPr>
            <w:tcW w:w="4962" w:type="dxa"/>
            <w:vMerge/>
            <w:shd w:val="clear" w:color="auto" w:fill="auto"/>
            <w:vAlign w:val="center"/>
          </w:tcPr>
          <w:p w:rsidR="00654D84" w:rsidRPr="000A1474" w:rsidRDefault="00654D84" w:rsidP="00C920A7">
            <w:pPr>
              <w:spacing w:before="40" w:after="40" w:line="240" w:lineRule="auto"/>
              <w:jc w:val="center"/>
              <w:rPr>
                <w:rFonts w:cs="Arial"/>
                <w:sz w:val="20"/>
                <w:szCs w:val="20"/>
              </w:rPr>
            </w:pPr>
          </w:p>
        </w:tc>
        <w:tc>
          <w:tcPr>
            <w:tcW w:w="1134" w:type="dxa"/>
            <w:shd w:val="clear" w:color="auto" w:fill="auto"/>
            <w:vAlign w:val="center"/>
          </w:tcPr>
          <w:p w:rsidR="00654D84" w:rsidRPr="000A1474" w:rsidRDefault="00654D84" w:rsidP="00C920A7">
            <w:pPr>
              <w:spacing w:before="40" w:after="40" w:line="240" w:lineRule="auto"/>
              <w:jc w:val="center"/>
              <w:rPr>
                <w:rFonts w:cs="Arial"/>
                <w:sz w:val="20"/>
                <w:szCs w:val="20"/>
              </w:rPr>
            </w:pPr>
            <w:r w:rsidRPr="000A1474">
              <w:rPr>
                <w:rFonts w:cs="Arial"/>
                <w:sz w:val="20"/>
                <w:szCs w:val="20"/>
              </w:rPr>
              <w:t>20 02 01</w:t>
            </w:r>
          </w:p>
        </w:tc>
        <w:tc>
          <w:tcPr>
            <w:tcW w:w="1559" w:type="dxa"/>
            <w:vAlign w:val="center"/>
          </w:tcPr>
          <w:p w:rsidR="00654D84" w:rsidRPr="000A1474" w:rsidRDefault="00654D84" w:rsidP="00322791">
            <w:pPr>
              <w:spacing w:before="40" w:after="40" w:line="240" w:lineRule="auto"/>
              <w:jc w:val="center"/>
              <w:rPr>
                <w:rFonts w:cs="Arial"/>
                <w:sz w:val="20"/>
                <w:szCs w:val="20"/>
              </w:rPr>
            </w:pPr>
            <w:r w:rsidRPr="000A1474">
              <w:rPr>
                <w:rFonts w:cs="Arial"/>
                <w:sz w:val="20"/>
                <w:szCs w:val="20"/>
              </w:rPr>
              <w:t>R12</w:t>
            </w:r>
          </w:p>
        </w:tc>
        <w:tc>
          <w:tcPr>
            <w:tcW w:w="1417" w:type="dxa"/>
            <w:shd w:val="clear" w:color="auto" w:fill="auto"/>
            <w:vAlign w:val="center"/>
          </w:tcPr>
          <w:p w:rsidR="00654D84" w:rsidRPr="000A1474" w:rsidRDefault="00654D84" w:rsidP="00C920A7">
            <w:pPr>
              <w:spacing w:before="40" w:after="40" w:line="240" w:lineRule="auto"/>
              <w:jc w:val="center"/>
              <w:rPr>
                <w:rFonts w:cs="Arial"/>
                <w:sz w:val="20"/>
                <w:szCs w:val="20"/>
              </w:rPr>
            </w:pPr>
            <w:r w:rsidRPr="000A1474">
              <w:rPr>
                <w:rFonts w:cs="Arial"/>
                <w:sz w:val="20"/>
                <w:szCs w:val="20"/>
              </w:rPr>
              <w:t>0,5883</w:t>
            </w:r>
          </w:p>
        </w:tc>
      </w:tr>
      <w:tr w:rsidR="008E49FD" w:rsidRPr="000A1474" w:rsidTr="00FB64B4">
        <w:trPr>
          <w:trHeight w:val="340"/>
          <w:jc w:val="center"/>
        </w:trPr>
        <w:tc>
          <w:tcPr>
            <w:tcW w:w="7655" w:type="dxa"/>
            <w:gridSpan w:val="3"/>
            <w:shd w:val="clear" w:color="auto" w:fill="ECF0E9" w:themeFill="accent1" w:themeFillTint="33"/>
            <w:vAlign w:val="center"/>
          </w:tcPr>
          <w:p w:rsidR="00650EC2" w:rsidRPr="000A1474" w:rsidRDefault="00650EC2" w:rsidP="00650EC2">
            <w:pPr>
              <w:spacing w:before="40" w:after="40" w:line="240" w:lineRule="auto"/>
              <w:jc w:val="right"/>
              <w:rPr>
                <w:rFonts w:cs="Arial"/>
                <w:b/>
                <w:sz w:val="20"/>
                <w:szCs w:val="20"/>
              </w:rPr>
            </w:pPr>
            <w:r w:rsidRPr="000A1474">
              <w:rPr>
                <w:rFonts w:cs="Arial"/>
                <w:b/>
                <w:sz w:val="20"/>
                <w:szCs w:val="20"/>
              </w:rPr>
              <w:t>Suma</w:t>
            </w:r>
          </w:p>
        </w:tc>
        <w:tc>
          <w:tcPr>
            <w:tcW w:w="1417" w:type="dxa"/>
            <w:shd w:val="clear" w:color="auto" w:fill="ECF0E9" w:themeFill="accent1" w:themeFillTint="33"/>
            <w:vAlign w:val="center"/>
          </w:tcPr>
          <w:p w:rsidR="00650EC2" w:rsidRPr="000A1474" w:rsidRDefault="007E4142" w:rsidP="00C920A7">
            <w:pPr>
              <w:spacing w:before="40" w:after="40" w:line="240" w:lineRule="auto"/>
              <w:jc w:val="center"/>
              <w:rPr>
                <w:rFonts w:cs="Arial"/>
                <w:b/>
                <w:sz w:val="20"/>
                <w:szCs w:val="20"/>
              </w:rPr>
            </w:pPr>
            <w:r w:rsidRPr="000A1474">
              <w:rPr>
                <w:rFonts w:cs="Arial"/>
                <w:b/>
                <w:sz w:val="20"/>
                <w:szCs w:val="20"/>
              </w:rPr>
              <w:t>264,8415</w:t>
            </w:r>
          </w:p>
        </w:tc>
      </w:tr>
    </w:tbl>
    <w:p w:rsidR="00650EC2" w:rsidRPr="000A1474" w:rsidRDefault="00650EC2" w:rsidP="00650EC2">
      <w:pPr>
        <w:spacing w:before="40" w:line="240" w:lineRule="auto"/>
        <w:jc w:val="center"/>
        <w:rPr>
          <w:rFonts w:cs="Arial"/>
          <w:sz w:val="18"/>
        </w:rPr>
      </w:pPr>
      <w:r w:rsidRPr="000A1474">
        <w:rPr>
          <w:rFonts w:cs="Arial"/>
          <w:sz w:val="18"/>
        </w:rPr>
        <w:t>źródło: Sprawozdanie Burmistrza z realizacji zadań z zakresu gospodarowania odpadami komunalnymi za 20</w:t>
      </w:r>
      <w:r w:rsidR="00CE2DE6" w:rsidRPr="000A1474">
        <w:rPr>
          <w:rFonts w:cs="Arial"/>
          <w:sz w:val="18"/>
        </w:rPr>
        <w:t>2</w:t>
      </w:r>
      <w:r w:rsidR="00854869" w:rsidRPr="000A1474">
        <w:rPr>
          <w:rFonts w:cs="Arial"/>
          <w:sz w:val="18"/>
        </w:rPr>
        <w:t>1</w:t>
      </w:r>
      <w:r w:rsidRPr="000A1474">
        <w:rPr>
          <w:rFonts w:cs="Arial"/>
          <w:sz w:val="18"/>
        </w:rPr>
        <w:t>r.</w:t>
      </w:r>
    </w:p>
    <w:p w:rsidR="00414649" w:rsidRPr="000A1474" w:rsidRDefault="00414649" w:rsidP="00AD2617">
      <w:pPr>
        <w:pStyle w:val="Nagwek2"/>
        <w:numPr>
          <w:ilvl w:val="0"/>
          <w:numId w:val="0"/>
        </w:numPr>
        <w:spacing w:after="120"/>
        <w:rPr>
          <w:rFonts w:cs="Arial"/>
        </w:rPr>
      </w:pPr>
      <w:bookmarkStart w:id="53" w:name="_Toc1389602"/>
      <w:bookmarkStart w:id="54" w:name="_Toc101339900"/>
      <w:r w:rsidRPr="000A1474">
        <w:rPr>
          <w:rFonts w:cs="Arial"/>
        </w:rPr>
        <w:lastRenderedPageBreak/>
        <w:t>4.3. Pozostałe odpady zebrane selektywnie</w:t>
      </w:r>
      <w:bookmarkEnd w:id="53"/>
      <w:bookmarkEnd w:id="54"/>
    </w:p>
    <w:p w:rsidR="00413425" w:rsidRPr="000A1474" w:rsidRDefault="00413425" w:rsidP="00AD2617">
      <w:pPr>
        <w:spacing w:after="120"/>
        <w:rPr>
          <w:rFonts w:cs="Arial"/>
        </w:rPr>
      </w:pPr>
      <w:r w:rsidRPr="000A1474">
        <w:rPr>
          <w:rFonts w:cs="Arial"/>
        </w:rPr>
        <w:t xml:space="preserve">W tabeli przedstawiono </w:t>
      </w:r>
      <w:r w:rsidR="00D82D9A" w:rsidRPr="000A1474">
        <w:rPr>
          <w:rFonts w:cs="Arial"/>
        </w:rPr>
        <w:t xml:space="preserve">sposób zagospodarowania </w:t>
      </w:r>
      <w:r w:rsidRPr="000A1474">
        <w:rPr>
          <w:rFonts w:cs="Arial"/>
        </w:rPr>
        <w:t xml:space="preserve">selektywnie </w:t>
      </w:r>
      <w:r w:rsidR="00D82D9A" w:rsidRPr="000A1474">
        <w:rPr>
          <w:rFonts w:cs="Arial"/>
        </w:rPr>
        <w:t xml:space="preserve">zebranych </w:t>
      </w:r>
      <w:r w:rsidRPr="000A1474">
        <w:rPr>
          <w:rFonts w:cs="Arial"/>
        </w:rPr>
        <w:t>odpadów komunalnych pochodząc</w:t>
      </w:r>
      <w:r w:rsidR="00D82D9A" w:rsidRPr="000A1474">
        <w:rPr>
          <w:rFonts w:cs="Arial"/>
        </w:rPr>
        <w:t>ych</w:t>
      </w:r>
      <w:r w:rsidRPr="000A1474">
        <w:rPr>
          <w:rFonts w:cs="Arial"/>
        </w:rPr>
        <w:t xml:space="preserve"> z terenu Gminy </w:t>
      </w:r>
      <w:r w:rsidR="00786C82" w:rsidRPr="000A1474">
        <w:rPr>
          <w:rFonts w:cs="Arial"/>
        </w:rPr>
        <w:t>Jelcz-Laskowice</w:t>
      </w:r>
      <w:r w:rsidR="00D82D9A" w:rsidRPr="000A1474">
        <w:rPr>
          <w:rFonts w:cs="Arial"/>
        </w:rPr>
        <w:t xml:space="preserve"> w </w:t>
      </w:r>
      <w:r w:rsidR="00731281" w:rsidRPr="000A1474">
        <w:rPr>
          <w:rFonts w:cs="Arial"/>
        </w:rPr>
        <w:t>20</w:t>
      </w:r>
      <w:r w:rsidR="00543A63" w:rsidRPr="000A1474">
        <w:rPr>
          <w:rFonts w:cs="Arial"/>
        </w:rPr>
        <w:t>2</w:t>
      </w:r>
      <w:r w:rsidR="00854869" w:rsidRPr="000A1474">
        <w:rPr>
          <w:rFonts w:cs="Arial"/>
        </w:rPr>
        <w:t>1</w:t>
      </w:r>
      <w:r w:rsidR="00D82D9A" w:rsidRPr="000A1474">
        <w:rPr>
          <w:rFonts w:cs="Arial"/>
        </w:rPr>
        <w:t xml:space="preserve"> roku</w:t>
      </w:r>
      <w:r w:rsidRPr="000A1474">
        <w:rPr>
          <w:rFonts w:cs="Arial"/>
        </w:rPr>
        <w:t>.</w:t>
      </w:r>
      <w:r w:rsidR="002D47A0" w:rsidRPr="000A1474">
        <w:rPr>
          <w:rFonts w:cs="Arial"/>
        </w:rPr>
        <w:t xml:space="preserve"> Odpady zostały poddane przetworzeniu </w:t>
      </w:r>
      <w:r w:rsidR="00650EC2" w:rsidRPr="000A1474">
        <w:rPr>
          <w:rFonts w:cs="Arial"/>
        </w:rPr>
        <w:t>w procesach odzysku R12, R5, R4</w:t>
      </w:r>
      <w:r w:rsidR="0045214D" w:rsidRPr="000A1474">
        <w:rPr>
          <w:rFonts w:cs="Arial"/>
        </w:rPr>
        <w:t>, R3, R1</w:t>
      </w:r>
      <w:r w:rsidR="00650EC2" w:rsidRPr="000A1474">
        <w:rPr>
          <w:rFonts w:cs="Arial"/>
        </w:rPr>
        <w:t>, D5,</w:t>
      </w:r>
      <w:r w:rsidR="00457D77" w:rsidRPr="000A1474">
        <w:rPr>
          <w:rFonts w:cs="Arial"/>
        </w:rPr>
        <w:t xml:space="preserve"> D10.</w:t>
      </w:r>
    </w:p>
    <w:p w:rsidR="00413425" w:rsidRPr="00AD2617" w:rsidRDefault="00413425" w:rsidP="00866429">
      <w:pPr>
        <w:rPr>
          <w:rFonts w:cs="Arial"/>
          <w:highlight w:val="yellow"/>
        </w:rPr>
      </w:pPr>
    </w:p>
    <w:p w:rsidR="00414649" w:rsidRPr="000A1474" w:rsidRDefault="00414649" w:rsidP="00866429">
      <w:pPr>
        <w:pStyle w:val="Legenda"/>
        <w:rPr>
          <w:rFonts w:cs="Arial"/>
          <w:color w:val="auto"/>
          <w:szCs w:val="20"/>
        </w:rPr>
      </w:pPr>
      <w:bookmarkStart w:id="55" w:name="_Toc479237230"/>
      <w:bookmarkStart w:id="56" w:name="_Toc511402961"/>
      <w:bookmarkStart w:id="57" w:name="_Toc1394559"/>
      <w:bookmarkStart w:id="58" w:name="_Toc101512917"/>
      <w:r w:rsidRPr="000A1474">
        <w:rPr>
          <w:rFonts w:cs="Arial"/>
          <w:color w:val="auto"/>
        </w:rPr>
        <w:t xml:space="preserve">Tabela </w:t>
      </w:r>
      <w:r w:rsidR="008D1530" w:rsidRPr="000A1474">
        <w:rPr>
          <w:rFonts w:cs="Arial"/>
          <w:color w:val="auto"/>
        </w:rPr>
        <w:fldChar w:fldCharType="begin"/>
      </w:r>
      <w:r w:rsidR="00E4774F" w:rsidRPr="000A1474">
        <w:rPr>
          <w:rFonts w:cs="Arial"/>
          <w:color w:val="auto"/>
        </w:rPr>
        <w:instrText xml:space="preserve"> SEQ "Tabela" \*Arabic </w:instrText>
      </w:r>
      <w:r w:rsidR="008D1530" w:rsidRPr="000A1474">
        <w:rPr>
          <w:rFonts w:cs="Arial"/>
          <w:color w:val="auto"/>
        </w:rPr>
        <w:fldChar w:fldCharType="separate"/>
      </w:r>
      <w:r w:rsidR="00303B4B">
        <w:rPr>
          <w:rFonts w:cs="Arial"/>
          <w:noProof/>
          <w:color w:val="auto"/>
        </w:rPr>
        <w:t>6</w:t>
      </w:r>
      <w:r w:rsidR="008D1530" w:rsidRPr="000A1474">
        <w:rPr>
          <w:rFonts w:cs="Arial"/>
          <w:noProof/>
          <w:color w:val="auto"/>
        </w:rPr>
        <w:fldChar w:fldCharType="end"/>
      </w:r>
      <w:r w:rsidRPr="000A1474">
        <w:rPr>
          <w:rFonts w:cs="Arial"/>
          <w:color w:val="auto"/>
        </w:rPr>
        <w:t xml:space="preserve">. </w:t>
      </w:r>
      <w:r w:rsidR="00677B0B" w:rsidRPr="000A1474">
        <w:rPr>
          <w:rFonts w:cs="Arial"/>
          <w:color w:val="auto"/>
        </w:rPr>
        <w:t>Sposób zagospodarowania</w:t>
      </w:r>
      <w:r w:rsidRPr="000A1474">
        <w:rPr>
          <w:rFonts w:cs="Arial"/>
          <w:color w:val="auto"/>
        </w:rPr>
        <w:t xml:space="preserve"> pozostałych odpadów selektywnie zebranych pochodzących z terenu Gminy </w:t>
      </w:r>
      <w:bookmarkEnd w:id="55"/>
      <w:r w:rsidR="00786C82" w:rsidRPr="000A1474">
        <w:rPr>
          <w:rFonts w:cs="Arial"/>
          <w:color w:val="auto"/>
        </w:rPr>
        <w:t>Jelcz-Laskowice</w:t>
      </w:r>
      <w:r w:rsidR="00413425" w:rsidRPr="000A1474">
        <w:rPr>
          <w:rFonts w:cs="Arial"/>
          <w:color w:val="auto"/>
        </w:rPr>
        <w:t xml:space="preserve"> w </w:t>
      </w:r>
      <w:r w:rsidR="00731281" w:rsidRPr="000A1474">
        <w:rPr>
          <w:rFonts w:cs="Arial"/>
          <w:color w:val="auto"/>
        </w:rPr>
        <w:t>20</w:t>
      </w:r>
      <w:r w:rsidR="00543A63" w:rsidRPr="000A1474">
        <w:rPr>
          <w:rFonts w:cs="Arial"/>
          <w:color w:val="auto"/>
        </w:rPr>
        <w:t>2</w:t>
      </w:r>
      <w:r w:rsidR="00854869" w:rsidRPr="000A1474">
        <w:rPr>
          <w:rFonts w:cs="Arial"/>
          <w:color w:val="auto"/>
        </w:rPr>
        <w:t>1</w:t>
      </w:r>
      <w:r w:rsidR="00413425" w:rsidRPr="000A1474">
        <w:rPr>
          <w:rFonts w:cs="Arial"/>
          <w:color w:val="auto"/>
        </w:rPr>
        <w:t xml:space="preserve"> roku</w:t>
      </w:r>
      <w:bookmarkEnd w:id="56"/>
      <w:bookmarkEnd w:id="57"/>
      <w:bookmarkEnd w:id="5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4366"/>
        <w:gridCol w:w="1134"/>
        <w:gridCol w:w="1559"/>
        <w:gridCol w:w="1417"/>
      </w:tblGrid>
      <w:tr w:rsidR="00CF6AB4" w:rsidRPr="00AD2617" w:rsidTr="00BC73D2">
        <w:trPr>
          <w:trHeight w:val="794"/>
          <w:tblHeader/>
          <w:jc w:val="center"/>
        </w:trPr>
        <w:tc>
          <w:tcPr>
            <w:tcW w:w="596" w:type="dxa"/>
            <w:shd w:val="clear" w:color="auto" w:fill="DAE1D3" w:themeFill="accent1" w:themeFillTint="66"/>
            <w:vAlign w:val="center"/>
          </w:tcPr>
          <w:p w:rsidR="00457D77" w:rsidRPr="00AD2617" w:rsidRDefault="00457D77" w:rsidP="00AD2617">
            <w:pPr>
              <w:spacing w:before="40" w:after="40" w:line="240" w:lineRule="auto"/>
              <w:jc w:val="center"/>
              <w:rPr>
                <w:rFonts w:cs="Arial"/>
                <w:b/>
                <w:sz w:val="20"/>
                <w:szCs w:val="20"/>
              </w:rPr>
            </w:pPr>
            <w:r w:rsidRPr="00AD2617">
              <w:rPr>
                <w:rFonts w:cs="Arial"/>
                <w:b/>
                <w:sz w:val="20"/>
                <w:szCs w:val="20"/>
              </w:rPr>
              <w:t>Lp.</w:t>
            </w:r>
          </w:p>
        </w:tc>
        <w:tc>
          <w:tcPr>
            <w:tcW w:w="4366" w:type="dxa"/>
            <w:shd w:val="clear" w:color="auto" w:fill="DAE1D3" w:themeFill="accent1" w:themeFillTint="66"/>
            <w:vAlign w:val="center"/>
          </w:tcPr>
          <w:p w:rsidR="00457D77" w:rsidRPr="00AD2617" w:rsidRDefault="00457D77" w:rsidP="00AD2617">
            <w:pPr>
              <w:spacing w:before="40" w:after="40" w:line="240" w:lineRule="auto"/>
              <w:jc w:val="center"/>
              <w:rPr>
                <w:rFonts w:cs="Arial"/>
                <w:b/>
                <w:sz w:val="20"/>
                <w:szCs w:val="20"/>
              </w:rPr>
            </w:pPr>
            <w:r w:rsidRPr="00AD2617">
              <w:rPr>
                <w:rFonts w:cs="Arial"/>
                <w:b/>
                <w:sz w:val="20"/>
                <w:szCs w:val="20"/>
              </w:rPr>
              <w:t>Nazwa i adres instalacji, do której zostały przekazane odpady komunalne</w:t>
            </w:r>
          </w:p>
        </w:tc>
        <w:tc>
          <w:tcPr>
            <w:tcW w:w="1134" w:type="dxa"/>
            <w:shd w:val="clear" w:color="auto" w:fill="DAE1D3" w:themeFill="accent1" w:themeFillTint="66"/>
            <w:vAlign w:val="center"/>
          </w:tcPr>
          <w:p w:rsidR="00457D77" w:rsidRPr="00AD2617" w:rsidRDefault="00457D77" w:rsidP="00AD2617">
            <w:pPr>
              <w:spacing w:before="40" w:after="40" w:line="240" w:lineRule="auto"/>
              <w:jc w:val="center"/>
              <w:rPr>
                <w:rFonts w:cs="Arial"/>
                <w:b/>
                <w:sz w:val="20"/>
                <w:szCs w:val="20"/>
              </w:rPr>
            </w:pPr>
            <w:r w:rsidRPr="00AD2617">
              <w:rPr>
                <w:rFonts w:cs="Arial"/>
                <w:b/>
                <w:sz w:val="20"/>
                <w:szCs w:val="20"/>
              </w:rPr>
              <w:t>Kod odpadów</w:t>
            </w:r>
          </w:p>
        </w:tc>
        <w:tc>
          <w:tcPr>
            <w:tcW w:w="1559" w:type="dxa"/>
            <w:shd w:val="clear" w:color="auto" w:fill="DAE1D3" w:themeFill="accent1" w:themeFillTint="66"/>
            <w:vAlign w:val="center"/>
          </w:tcPr>
          <w:p w:rsidR="00457D77" w:rsidRPr="00AD2617" w:rsidRDefault="00457D77" w:rsidP="00AD2617">
            <w:pPr>
              <w:spacing w:before="40" w:after="40" w:line="240" w:lineRule="auto"/>
              <w:jc w:val="center"/>
              <w:rPr>
                <w:rFonts w:cs="Arial"/>
                <w:b/>
                <w:sz w:val="20"/>
                <w:szCs w:val="20"/>
              </w:rPr>
            </w:pPr>
            <w:r w:rsidRPr="00AD2617">
              <w:rPr>
                <w:rFonts w:cs="Arial"/>
                <w:b/>
                <w:sz w:val="20"/>
                <w:szCs w:val="20"/>
              </w:rPr>
              <w:t>Proces przetwarzania</w:t>
            </w:r>
          </w:p>
        </w:tc>
        <w:tc>
          <w:tcPr>
            <w:tcW w:w="1417" w:type="dxa"/>
            <w:shd w:val="clear" w:color="auto" w:fill="DAE1D3" w:themeFill="accent1" w:themeFillTint="66"/>
            <w:vAlign w:val="center"/>
          </w:tcPr>
          <w:p w:rsidR="00457D77" w:rsidRPr="00AD2617" w:rsidRDefault="00457D77" w:rsidP="00AD2617">
            <w:pPr>
              <w:spacing w:before="40" w:after="40" w:line="240" w:lineRule="auto"/>
              <w:jc w:val="center"/>
              <w:rPr>
                <w:rFonts w:cs="Arial"/>
                <w:b/>
                <w:sz w:val="20"/>
                <w:szCs w:val="20"/>
              </w:rPr>
            </w:pPr>
            <w:r w:rsidRPr="00AD2617">
              <w:rPr>
                <w:rFonts w:cs="Arial"/>
                <w:b/>
                <w:sz w:val="20"/>
                <w:szCs w:val="20"/>
              </w:rPr>
              <w:t>Masa przekazana [Mg]</w:t>
            </w:r>
          </w:p>
        </w:tc>
      </w:tr>
      <w:tr w:rsidR="00581E7C" w:rsidRPr="00AD2617" w:rsidTr="00AD2617">
        <w:trPr>
          <w:trHeight w:val="397"/>
          <w:jc w:val="center"/>
        </w:trPr>
        <w:tc>
          <w:tcPr>
            <w:tcW w:w="596" w:type="dxa"/>
            <w:vMerge w:val="restart"/>
            <w:shd w:val="clear" w:color="auto" w:fill="auto"/>
            <w:vAlign w:val="center"/>
          </w:tcPr>
          <w:p w:rsidR="00581E7C" w:rsidRPr="00AD2617" w:rsidRDefault="00581E7C" w:rsidP="00AD2617">
            <w:pPr>
              <w:spacing w:before="40" w:after="40" w:line="240" w:lineRule="auto"/>
              <w:jc w:val="center"/>
              <w:rPr>
                <w:rFonts w:cs="Arial"/>
                <w:sz w:val="20"/>
                <w:szCs w:val="20"/>
              </w:rPr>
            </w:pPr>
            <w:r w:rsidRPr="00AD2617">
              <w:rPr>
                <w:rFonts w:cs="Arial"/>
                <w:sz w:val="20"/>
                <w:szCs w:val="20"/>
              </w:rPr>
              <w:t>1.</w:t>
            </w:r>
          </w:p>
        </w:tc>
        <w:tc>
          <w:tcPr>
            <w:tcW w:w="4366" w:type="dxa"/>
            <w:vMerge w:val="restart"/>
            <w:shd w:val="clear" w:color="auto" w:fill="auto"/>
            <w:vAlign w:val="center"/>
          </w:tcPr>
          <w:p w:rsidR="00581E7C" w:rsidRPr="00AD2617" w:rsidRDefault="00581E7C" w:rsidP="00AD2617">
            <w:pPr>
              <w:spacing w:before="40" w:after="40" w:line="240" w:lineRule="auto"/>
              <w:jc w:val="center"/>
              <w:rPr>
                <w:rFonts w:cs="Arial"/>
                <w:sz w:val="20"/>
                <w:szCs w:val="20"/>
              </w:rPr>
            </w:pPr>
            <w:r w:rsidRPr="00AD2617">
              <w:rPr>
                <w:rFonts w:cs="Arial"/>
                <w:sz w:val="20"/>
                <w:szCs w:val="20"/>
              </w:rPr>
              <w:t>Instalacja komunalna (instalacja do mechaniczno-biologicznego przetwarzania odpadów komunalnych)</w:t>
            </w:r>
          </w:p>
        </w:tc>
        <w:tc>
          <w:tcPr>
            <w:tcW w:w="1134" w:type="dxa"/>
            <w:shd w:val="clear" w:color="auto" w:fill="auto"/>
            <w:vAlign w:val="center"/>
          </w:tcPr>
          <w:p w:rsidR="00581E7C" w:rsidRPr="00AD2617" w:rsidRDefault="00EF3BC6" w:rsidP="00AD2617">
            <w:pPr>
              <w:spacing w:before="20" w:after="20" w:line="240" w:lineRule="auto"/>
              <w:jc w:val="center"/>
              <w:rPr>
                <w:rFonts w:cs="Arial"/>
                <w:sz w:val="20"/>
                <w:szCs w:val="20"/>
              </w:rPr>
            </w:pPr>
            <w:r w:rsidRPr="00AD2617">
              <w:rPr>
                <w:rFonts w:cs="Arial"/>
                <w:sz w:val="20"/>
                <w:szCs w:val="20"/>
              </w:rPr>
              <w:t>15 01 06</w:t>
            </w:r>
          </w:p>
        </w:tc>
        <w:tc>
          <w:tcPr>
            <w:tcW w:w="1559" w:type="dxa"/>
            <w:vAlign w:val="center"/>
          </w:tcPr>
          <w:p w:rsidR="00581E7C" w:rsidRPr="00AD2617" w:rsidRDefault="00EF3BC6"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581E7C" w:rsidRPr="00AD2617" w:rsidRDefault="00EF3BC6" w:rsidP="00AD2617">
            <w:pPr>
              <w:spacing w:before="20" w:after="20" w:line="240" w:lineRule="auto"/>
              <w:jc w:val="center"/>
              <w:rPr>
                <w:rFonts w:cs="Arial"/>
                <w:sz w:val="20"/>
                <w:szCs w:val="20"/>
              </w:rPr>
            </w:pPr>
            <w:r w:rsidRPr="00AD2617">
              <w:rPr>
                <w:rFonts w:cs="Arial"/>
                <w:sz w:val="20"/>
                <w:szCs w:val="20"/>
              </w:rPr>
              <w:t>579,1200</w:t>
            </w:r>
          </w:p>
        </w:tc>
      </w:tr>
      <w:tr w:rsidR="00581E7C" w:rsidRPr="00AD2617" w:rsidTr="00AD2617">
        <w:trPr>
          <w:trHeight w:val="397"/>
          <w:jc w:val="center"/>
        </w:trPr>
        <w:tc>
          <w:tcPr>
            <w:tcW w:w="596" w:type="dxa"/>
            <w:vMerge/>
            <w:shd w:val="clear" w:color="auto" w:fill="auto"/>
            <w:vAlign w:val="center"/>
          </w:tcPr>
          <w:p w:rsidR="00581E7C" w:rsidRPr="00AD2617" w:rsidRDefault="00581E7C" w:rsidP="00AD2617">
            <w:pPr>
              <w:spacing w:before="40" w:after="40" w:line="240" w:lineRule="auto"/>
              <w:jc w:val="center"/>
              <w:rPr>
                <w:rFonts w:cs="Arial"/>
                <w:sz w:val="20"/>
                <w:szCs w:val="20"/>
              </w:rPr>
            </w:pPr>
          </w:p>
        </w:tc>
        <w:tc>
          <w:tcPr>
            <w:tcW w:w="4366" w:type="dxa"/>
            <w:vMerge/>
            <w:shd w:val="clear" w:color="auto" w:fill="auto"/>
            <w:vAlign w:val="center"/>
          </w:tcPr>
          <w:p w:rsidR="00581E7C" w:rsidRPr="00AD2617" w:rsidRDefault="00581E7C" w:rsidP="00AD2617">
            <w:pPr>
              <w:spacing w:before="40" w:after="40" w:line="240" w:lineRule="auto"/>
              <w:jc w:val="center"/>
              <w:rPr>
                <w:rFonts w:cs="Arial"/>
                <w:sz w:val="20"/>
                <w:szCs w:val="20"/>
              </w:rPr>
            </w:pPr>
          </w:p>
        </w:tc>
        <w:tc>
          <w:tcPr>
            <w:tcW w:w="1134" w:type="dxa"/>
            <w:shd w:val="clear" w:color="auto" w:fill="auto"/>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20 03 07</w:t>
            </w:r>
          </w:p>
        </w:tc>
        <w:tc>
          <w:tcPr>
            <w:tcW w:w="1559" w:type="dxa"/>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389,5400</w:t>
            </w:r>
          </w:p>
        </w:tc>
      </w:tr>
      <w:tr w:rsidR="00581E7C" w:rsidRPr="00AD2617" w:rsidTr="00AD2617">
        <w:trPr>
          <w:trHeight w:val="397"/>
          <w:jc w:val="center"/>
        </w:trPr>
        <w:tc>
          <w:tcPr>
            <w:tcW w:w="596" w:type="dxa"/>
            <w:shd w:val="clear" w:color="auto" w:fill="auto"/>
            <w:vAlign w:val="center"/>
          </w:tcPr>
          <w:p w:rsidR="00581E7C" w:rsidRPr="00AD2617" w:rsidRDefault="00581E7C" w:rsidP="00AD2617">
            <w:pPr>
              <w:spacing w:before="40" w:after="40" w:line="240" w:lineRule="auto"/>
              <w:jc w:val="center"/>
              <w:rPr>
                <w:rFonts w:cs="Arial"/>
                <w:sz w:val="20"/>
                <w:szCs w:val="20"/>
              </w:rPr>
            </w:pPr>
            <w:r w:rsidRPr="00AD2617">
              <w:rPr>
                <w:rFonts w:cs="Arial"/>
                <w:sz w:val="20"/>
                <w:szCs w:val="20"/>
              </w:rPr>
              <w:t>2.</w:t>
            </w:r>
          </w:p>
        </w:tc>
        <w:tc>
          <w:tcPr>
            <w:tcW w:w="4366" w:type="dxa"/>
            <w:shd w:val="clear" w:color="auto" w:fill="auto"/>
            <w:vAlign w:val="center"/>
          </w:tcPr>
          <w:p w:rsidR="00581E7C" w:rsidRPr="00AD2617" w:rsidRDefault="00581E7C" w:rsidP="00AD2617">
            <w:pPr>
              <w:spacing w:before="40" w:after="40" w:line="240" w:lineRule="auto"/>
              <w:jc w:val="center"/>
              <w:rPr>
                <w:rFonts w:cs="Arial"/>
                <w:sz w:val="20"/>
                <w:szCs w:val="20"/>
              </w:rPr>
            </w:pPr>
            <w:r w:rsidRPr="00AD2617">
              <w:rPr>
                <w:rFonts w:cs="Arial"/>
                <w:sz w:val="20"/>
                <w:szCs w:val="20"/>
              </w:rPr>
              <w:t>Krynicki Recykling S.A.</w:t>
            </w:r>
          </w:p>
        </w:tc>
        <w:tc>
          <w:tcPr>
            <w:tcW w:w="1134" w:type="dxa"/>
            <w:shd w:val="clear" w:color="auto" w:fill="auto"/>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15 01 07</w:t>
            </w:r>
          </w:p>
        </w:tc>
        <w:tc>
          <w:tcPr>
            <w:tcW w:w="1559" w:type="dxa"/>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R5</w:t>
            </w:r>
          </w:p>
        </w:tc>
        <w:tc>
          <w:tcPr>
            <w:tcW w:w="1417" w:type="dxa"/>
            <w:shd w:val="clear" w:color="auto" w:fill="auto"/>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465,4600</w:t>
            </w:r>
          </w:p>
        </w:tc>
      </w:tr>
      <w:tr w:rsidR="00581E7C" w:rsidRPr="00AD2617" w:rsidTr="00AD2617">
        <w:trPr>
          <w:trHeight w:val="397"/>
          <w:jc w:val="center"/>
        </w:trPr>
        <w:tc>
          <w:tcPr>
            <w:tcW w:w="596" w:type="dxa"/>
            <w:shd w:val="clear" w:color="auto" w:fill="auto"/>
            <w:vAlign w:val="center"/>
          </w:tcPr>
          <w:p w:rsidR="00581E7C" w:rsidRPr="00AD2617" w:rsidRDefault="00581E7C" w:rsidP="00AD2617">
            <w:pPr>
              <w:spacing w:before="40" w:after="40" w:line="240" w:lineRule="auto"/>
              <w:jc w:val="center"/>
              <w:rPr>
                <w:rFonts w:cs="Arial"/>
                <w:sz w:val="20"/>
                <w:szCs w:val="20"/>
              </w:rPr>
            </w:pPr>
            <w:r w:rsidRPr="00AD2617">
              <w:rPr>
                <w:rFonts w:cs="Arial"/>
                <w:sz w:val="20"/>
                <w:szCs w:val="20"/>
              </w:rPr>
              <w:t>3.</w:t>
            </w:r>
          </w:p>
        </w:tc>
        <w:tc>
          <w:tcPr>
            <w:tcW w:w="4366" w:type="dxa"/>
            <w:shd w:val="clear" w:color="auto" w:fill="auto"/>
            <w:vAlign w:val="center"/>
          </w:tcPr>
          <w:p w:rsidR="00581E7C" w:rsidRPr="00AD2617" w:rsidRDefault="00581E7C" w:rsidP="00AD2617">
            <w:pPr>
              <w:spacing w:before="40" w:after="40" w:line="240" w:lineRule="auto"/>
              <w:jc w:val="center"/>
              <w:rPr>
                <w:rFonts w:cs="Arial"/>
                <w:sz w:val="20"/>
                <w:szCs w:val="20"/>
              </w:rPr>
            </w:pPr>
            <w:r w:rsidRPr="00AD2617">
              <w:rPr>
                <w:rFonts w:cs="Arial"/>
                <w:sz w:val="20"/>
                <w:szCs w:val="20"/>
              </w:rPr>
              <w:t>TKM Recycling Polska Sp. z o.o.</w:t>
            </w:r>
          </w:p>
        </w:tc>
        <w:tc>
          <w:tcPr>
            <w:tcW w:w="1134" w:type="dxa"/>
            <w:shd w:val="clear" w:color="auto" w:fill="auto"/>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20 01 36</w:t>
            </w:r>
          </w:p>
        </w:tc>
        <w:tc>
          <w:tcPr>
            <w:tcW w:w="1559" w:type="dxa"/>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36,2000</w:t>
            </w:r>
          </w:p>
        </w:tc>
      </w:tr>
      <w:tr w:rsidR="00581E7C" w:rsidRPr="00AD2617" w:rsidTr="00AD2617">
        <w:trPr>
          <w:trHeight w:val="397"/>
          <w:jc w:val="center"/>
        </w:trPr>
        <w:tc>
          <w:tcPr>
            <w:tcW w:w="596" w:type="dxa"/>
            <w:vMerge w:val="restart"/>
            <w:shd w:val="clear" w:color="auto" w:fill="auto"/>
            <w:vAlign w:val="center"/>
          </w:tcPr>
          <w:p w:rsidR="00581E7C" w:rsidRPr="00AD2617" w:rsidRDefault="00581E7C" w:rsidP="00AD2617">
            <w:pPr>
              <w:spacing w:before="40" w:after="40" w:line="240" w:lineRule="auto"/>
              <w:jc w:val="center"/>
              <w:rPr>
                <w:rFonts w:cs="Arial"/>
                <w:sz w:val="20"/>
                <w:szCs w:val="20"/>
              </w:rPr>
            </w:pPr>
            <w:r w:rsidRPr="00AD2617">
              <w:rPr>
                <w:rFonts w:cs="Arial"/>
                <w:sz w:val="20"/>
                <w:szCs w:val="20"/>
              </w:rPr>
              <w:t>4.</w:t>
            </w:r>
          </w:p>
        </w:tc>
        <w:tc>
          <w:tcPr>
            <w:tcW w:w="4366" w:type="dxa"/>
            <w:vMerge w:val="restart"/>
            <w:shd w:val="clear" w:color="auto" w:fill="auto"/>
            <w:vAlign w:val="center"/>
          </w:tcPr>
          <w:p w:rsidR="00581E7C" w:rsidRPr="00AD2617" w:rsidRDefault="00581E7C" w:rsidP="00AD2617">
            <w:pPr>
              <w:spacing w:before="40" w:after="40" w:line="240" w:lineRule="auto"/>
              <w:jc w:val="center"/>
              <w:rPr>
                <w:rFonts w:cs="Arial"/>
                <w:sz w:val="20"/>
                <w:szCs w:val="20"/>
              </w:rPr>
            </w:pPr>
            <w:r w:rsidRPr="00AD2617">
              <w:rPr>
                <w:rFonts w:cs="Arial"/>
                <w:sz w:val="20"/>
                <w:szCs w:val="20"/>
              </w:rPr>
              <w:t>MPGK Sp. z o.o. Zakład Mechaniczno-Biologicznego Przetwarzania Odpadów</w:t>
            </w:r>
          </w:p>
        </w:tc>
        <w:tc>
          <w:tcPr>
            <w:tcW w:w="1134" w:type="dxa"/>
            <w:shd w:val="clear" w:color="auto" w:fill="auto"/>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20 01 02</w:t>
            </w:r>
          </w:p>
        </w:tc>
        <w:tc>
          <w:tcPr>
            <w:tcW w:w="1559" w:type="dxa"/>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0,7901</w:t>
            </w:r>
          </w:p>
        </w:tc>
      </w:tr>
      <w:tr w:rsidR="003E7496" w:rsidRPr="00AD2617" w:rsidTr="00AD2617">
        <w:trPr>
          <w:trHeight w:val="397"/>
          <w:jc w:val="center"/>
        </w:trPr>
        <w:tc>
          <w:tcPr>
            <w:tcW w:w="596" w:type="dxa"/>
            <w:vMerge/>
            <w:shd w:val="clear" w:color="auto" w:fill="auto"/>
            <w:vAlign w:val="center"/>
          </w:tcPr>
          <w:p w:rsidR="003E7496" w:rsidRPr="00AD2617" w:rsidRDefault="003E7496" w:rsidP="00AD2617">
            <w:pPr>
              <w:spacing w:before="40" w:after="40" w:line="240" w:lineRule="auto"/>
              <w:jc w:val="center"/>
              <w:rPr>
                <w:rFonts w:cs="Arial"/>
                <w:sz w:val="20"/>
                <w:szCs w:val="20"/>
              </w:rPr>
            </w:pPr>
          </w:p>
        </w:tc>
        <w:tc>
          <w:tcPr>
            <w:tcW w:w="4366" w:type="dxa"/>
            <w:vMerge/>
            <w:shd w:val="clear" w:color="auto" w:fill="auto"/>
            <w:vAlign w:val="center"/>
          </w:tcPr>
          <w:p w:rsidR="003E7496" w:rsidRPr="00AD2617" w:rsidRDefault="003E7496" w:rsidP="00AD2617">
            <w:pPr>
              <w:spacing w:before="40" w:after="40" w:line="240" w:lineRule="auto"/>
              <w:jc w:val="center"/>
              <w:rPr>
                <w:rFonts w:cs="Arial"/>
                <w:sz w:val="20"/>
                <w:szCs w:val="20"/>
              </w:rPr>
            </w:pPr>
          </w:p>
        </w:tc>
        <w:tc>
          <w:tcPr>
            <w:tcW w:w="1134"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20 01 39</w:t>
            </w:r>
          </w:p>
        </w:tc>
        <w:tc>
          <w:tcPr>
            <w:tcW w:w="1559" w:type="dxa"/>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2,9351</w:t>
            </w:r>
          </w:p>
        </w:tc>
      </w:tr>
      <w:tr w:rsidR="00581E7C" w:rsidRPr="00AD2617" w:rsidTr="00AD2617">
        <w:trPr>
          <w:trHeight w:val="397"/>
          <w:jc w:val="center"/>
        </w:trPr>
        <w:tc>
          <w:tcPr>
            <w:tcW w:w="596" w:type="dxa"/>
            <w:shd w:val="clear" w:color="auto" w:fill="auto"/>
            <w:vAlign w:val="center"/>
          </w:tcPr>
          <w:p w:rsidR="00581E7C" w:rsidRPr="00AD2617" w:rsidRDefault="003E7496" w:rsidP="00AD2617">
            <w:pPr>
              <w:spacing w:before="40" w:after="40" w:line="240" w:lineRule="auto"/>
              <w:jc w:val="center"/>
              <w:rPr>
                <w:rFonts w:cs="Arial"/>
                <w:sz w:val="20"/>
                <w:szCs w:val="20"/>
              </w:rPr>
            </w:pPr>
            <w:r w:rsidRPr="00AD2617">
              <w:rPr>
                <w:rFonts w:cs="Arial"/>
                <w:sz w:val="20"/>
                <w:szCs w:val="20"/>
              </w:rPr>
              <w:t>5.</w:t>
            </w:r>
          </w:p>
        </w:tc>
        <w:tc>
          <w:tcPr>
            <w:tcW w:w="4366" w:type="dxa"/>
            <w:shd w:val="clear" w:color="auto" w:fill="auto"/>
            <w:vAlign w:val="center"/>
          </w:tcPr>
          <w:p w:rsidR="00581E7C" w:rsidRPr="00AD2617" w:rsidRDefault="00581E7C" w:rsidP="00AD2617">
            <w:pPr>
              <w:spacing w:before="40" w:after="40" w:line="240" w:lineRule="auto"/>
              <w:jc w:val="center"/>
              <w:rPr>
                <w:rFonts w:cs="Arial"/>
                <w:sz w:val="20"/>
                <w:szCs w:val="20"/>
              </w:rPr>
            </w:pPr>
            <w:proofErr w:type="spellStart"/>
            <w:r w:rsidRPr="00AD2617">
              <w:rPr>
                <w:rFonts w:cs="Arial"/>
                <w:sz w:val="20"/>
                <w:szCs w:val="20"/>
              </w:rPr>
              <w:t>Promarol-Plus</w:t>
            </w:r>
            <w:proofErr w:type="spellEnd"/>
            <w:r w:rsidRPr="00AD2617">
              <w:rPr>
                <w:rFonts w:cs="Arial"/>
                <w:sz w:val="20"/>
                <w:szCs w:val="20"/>
              </w:rPr>
              <w:t xml:space="preserve"> Sp. z o.o.</w:t>
            </w:r>
          </w:p>
        </w:tc>
        <w:tc>
          <w:tcPr>
            <w:tcW w:w="1134" w:type="dxa"/>
            <w:shd w:val="clear" w:color="auto" w:fill="auto"/>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20 01 32</w:t>
            </w:r>
          </w:p>
        </w:tc>
        <w:tc>
          <w:tcPr>
            <w:tcW w:w="1559" w:type="dxa"/>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D10</w:t>
            </w:r>
          </w:p>
        </w:tc>
        <w:tc>
          <w:tcPr>
            <w:tcW w:w="1417" w:type="dxa"/>
            <w:shd w:val="clear" w:color="auto" w:fill="auto"/>
            <w:vAlign w:val="center"/>
          </w:tcPr>
          <w:p w:rsidR="00581E7C" w:rsidRPr="00AD2617" w:rsidRDefault="00581E7C" w:rsidP="00AD2617">
            <w:pPr>
              <w:spacing w:before="20" w:after="20" w:line="240" w:lineRule="auto"/>
              <w:jc w:val="center"/>
              <w:rPr>
                <w:rFonts w:cs="Arial"/>
                <w:sz w:val="20"/>
                <w:szCs w:val="20"/>
              </w:rPr>
            </w:pPr>
            <w:r w:rsidRPr="00AD2617">
              <w:rPr>
                <w:rFonts w:cs="Arial"/>
                <w:sz w:val="20"/>
                <w:szCs w:val="20"/>
              </w:rPr>
              <w:t>1,0280</w:t>
            </w:r>
          </w:p>
        </w:tc>
      </w:tr>
      <w:tr w:rsidR="003E7496" w:rsidRPr="00AD2617" w:rsidTr="00AD2617">
        <w:trPr>
          <w:trHeight w:val="397"/>
          <w:jc w:val="center"/>
        </w:trPr>
        <w:tc>
          <w:tcPr>
            <w:tcW w:w="596" w:type="dxa"/>
            <w:shd w:val="clear" w:color="auto" w:fill="auto"/>
            <w:vAlign w:val="center"/>
          </w:tcPr>
          <w:p w:rsidR="003E7496" w:rsidRPr="00AD2617" w:rsidRDefault="003E7496" w:rsidP="00AD2617">
            <w:pPr>
              <w:spacing w:before="40" w:after="40" w:line="240" w:lineRule="auto"/>
              <w:jc w:val="center"/>
              <w:rPr>
                <w:rFonts w:cs="Arial"/>
                <w:sz w:val="20"/>
                <w:szCs w:val="20"/>
              </w:rPr>
            </w:pPr>
            <w:r w:rsidRPr="00AD2617">
              <w:rPr>
                <w:rFonts w:cs="Arial"/>
                <w:sz w:val="20"/>
                <w:szCs w:val="20"/>
              </w:rPr>
              <w:t>6.</w:t>
            </w:r>
          </w:p>
        </w:tc>
        <w:tc>
          <w:tcPr>
            <w:tcW w:w="4366" w:type="dxa"/>
            <w:shd w:val="clear" w:color="auto" w:fill="auto"/>
            <w:vAlign w:val="center"/>
          </w:tcPr>
          <w:p w:rsidR="003E7496" w:rsidRPr="00AD2617" w:rsidRDefault="003E7496" w:rsidP="00AD2617">
            <w:pPr>
              <w:spacing w:before="40" w:after="40" w:line="240" w:lineRule="auto"/>
              <w:jc w:val="center"/>
              <w:rPr>
                <w:rFonts w:cs="Arial"/>
                <w:sz w:val="20"/>
                <w:szCs w:val="20"/>
              </w:rPr>
            </w:pPr>
            <w:r w:rsidRPr="00AD2617">
              <w:rPr>
                <w:rFonts w:cs="Arial"/>
                <w:sz w:val="20"/>
                <w:szCs w:val="20"/>
              </w:rPr>
              <w:t>Sortownia odpadów komunalnych przy ul. Szczecińskiej 5 we Wrocławiu, należąca do WPO ALBA S.A.</w:t>
            </w:r>
          </w:p>
        </w:tc>
        <w:tc>
          <w:tcPr>
            <w:tcW w:w="1134"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20 01 99</w:t>
            </w:r>
          </w:p>
        </w:tc>
        <w:tc>
          <w:tcPr>
            <w:tcW w:w="1559" w:type="dxa"/>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12,0000</w:t>
            </w:r>
          </w:p>
        </w:tc>
      </w:tr>
      <w:tr w:rsidR="003E7496" w:rsidRPr="00AD2617" w:rsidTr="00AD2617">
        <w:trPr>
          <w:trHeight w:val="397"/>
          <w:jc w:val="center"/>
        </w:trPr>
        <w:tc>
          <w:tcPr>
            <w:tcW w:w="596" w:type="dxa"/>
            <w:shd w:val="clear" w:color="auto" w:fill="auto"/>
            <w:vAlign w:val="center"/>
          </w:tcPr>
          <w:p w:rsidR="003E7496" w:rsidRPr="00AD2617" w:rsidRDefault="003E7496" w:rsidP="00AD2617">
            <w:pPr>
              <w:spacing w:before="40" w:after="40" w:line="240" w:lineRule="auto"/>
              <w:jc w:val="center"/>
              <w:rPr>
                <w:rFonts w:cs="Arial"/>
                <w:sz w:val="20"/>
                <w:szCs w:val="20"/>
              </w:rPr>
            </w:pPr>
            <w:r w:rsidRPr="00AD2617">
              <w:rPr>
                <w:rFonts w:cs="Arial"/>
                <w:sz w:val="20"/>
                <w:szCs w:val="20"/>
              </w:rPr>
              <w:t>7.</w:t>
            </w:r>
          </w:p>
        </w:tc>
        <w:tc>
          <w:tcPr>
            <w:tcW w:w="4366" w:type="dxa"/>
            <w:shd w:val="clear" w:color="auto" w:fill="auto"/>
            <w:vAlign w:val="center"/>
          </w:tcPr>
          <w:p w:rsidR="003E7496" w:rsidRPr="00AD2617" w:rsidRDefault="003E7496" w:rsidP="00AD2617">
            <w:pPr>
              <w:spacing w:before="40" w:after="40" w:line="240" w:lineRule="auto"/>
              <w:jc w:val="center"/>
              <w:rPr>
                <w:rFonts w:cs="Arial"/>
                <w:sz w:val="20"/>
                <w:szCs w:val="20"/>
              </w:rPr>
            </w:pPr>
            <w:r w:rsidRPr="00AD2617">
              <w:rPr>
                <w:rFonts w:cs="Arial"/>
                <w:sz w:val="20"/>
                <w:szCs w:val="20"/>
              </w:rPr>
              <w:t xml:space="preserve">„EKO SYSTEM” Leszek </w:t>
            </w:r>
            <w:proofErr w:type="spellStart"/>
            <w:r w:rsidRPr="00AD2617">
              <w:rPr>
                <w:rFonts w:cs="Arial"/>
                <w:sz w:val="20"/>
                <w:szCs w:val="20"/>
              </w:rPr>
              <w:t>Felsztyński</w:t>
            </w:r>
            <w:proofErr w:type="spellEnd"/>
          </w:p>
        </w:tc>
        <w:tc>
          <w:tcPr>
            <w:tcW w:w="1134"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20 03 99</w:t>
            </w:r>
          </w:p>
        </w:tc>
        <w:tc>
          <w:tcPr>
            <w:tcW w:w="1559" w:type="dxa"/>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D5</w:t>
            </w:r>
          </w:p>
        </w:tc>
        <w:tc>
          <w:tcPr>
            <w:tcW w:w="1417"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7,3800</w:t>
            </w:r>
          </w:p>
        </w:tc>
      </w:tr>
      <w:tr w:rsidR="003E7496" w:rsidRPr="00AD2617" w:rsidTr="00AD2617">
        <w:trPr>
          <w:trHeight w:val="397"/>
          <w:jc w:val="center"/>
        </w:trPr>
        <w:tc>
          <w:tcPr>
            <w:tcW w:w="596" w:type="dxa"/>
            <w:shd w:val="clear" w:color="auto" w:fill="auto"/>
            <w:vAlign w:val="center"/>
          </w:tcPr>
          <w:p w:rsidR="003E7496" w:rsidRPr="00AD2617" w:rsidRDefault="003E7496" w:rsidP="00AD2617">
            <w:pPr>
              <w:spacing w:before="40" w:after="40" w:line="240" w:lineRule="auto"/>
              <w:jc w:val="center"/>
              <w:rPr>
                <w:rFonts w:cs="Arial"/>
                <w:sz w:val="20"/>
                <w:szCs w:val="20"/>
              </w:rPr>
            </w:pPr>
            <w:r w:rsidRPr="00AD2617">
              <w:rPr>
                <w:rFonts w:cs="Arial"/>
                <w:sz w:val="20"/>
                <w:szCs w:val="20"/>
              </w:rPr>
              <w:t>8.</w:t>
            </w:r>
          </w:p>
        </w:tc>
        <w:tc>
          <w:tcPr>
            <w:tcW w:w="4366" w:type="dxa"/>
            <w:shd w:val="clear" w:color="auto" w:fill="auto"/>
            <w:vAlign w:val="center"/>
          </w:tcPr>
          <w:p w:rsidR="003E7496" w:rsidRPr="00AD2617" w:rsidRDefault="003E7496" w:rsidP="00AD2617">
            <w:pPr>
              <w:spacing w:before="40" w:after="40" w:line="240" w:lineRule="auto"/>
              <w:jc w:val="center"/>
              <w:rPr>
                <w:rFonts w:cs="Arial"/>
                <w:sz w:val="20"/>
                <w:szCs w:val="20"/>
              </w:rPr>
            </w:pPr>
            <w:r w:rsidRPr="00AD2617">
              <w:rPr>
                <w:rFonts w:cs="Arial"/>
                <w:sz w:val="20"/>
                <w:szCs w:val="20"/>
              </w:rPr>
              <w:t>Instalacja do mechaniczno-biologicznego przetwarzania odpadów komunalnych</w:t>
            </w:r>
          </w:p>
        </w:tc>
        <w:tc>
          <w:tcPr>
            <w:tcW w:w="1134"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20 03 07</w:t>
            </w:r>
          </w:p>
        </w:tc>
        <w:tc>
          <w:tcPr>
            <w:tcW w:w="1559" w:type="dxa"/>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0,8800</w:t>
            </w:r>
          </w:p>
        </w:tc>
      </w:tr>
      <w:tr w:rsidR="003E7496" w:rsidRPr="00AD2617" w:rsidTr="00AD2617">
        <w:trPr>
          <w:trHeight w:val="397"/>
          <w:jc w:val="center"/>
        </w:trPr>
        <w:tc>
          <w:tcPr>
            <w:tcW w:w="596" w:type="dxa"/>
            <w:vMerge w:val="restart"/>
            <w:shd w:val="clear" w:color="auto" w:fill="auto"/>
            <w:vAlign w:val="center"/>
          </w:tcPr>
          <w:p w:rsidR="003E7496" w:rsidRPr="00AD2617" w:rsidRDefault="003E7496" w:rsidP="00AD2617">
            <w:pPr>
              <w:spacing w:before="40" w:after="40" w:line="240" w:lineRule="auto"/>
              <w:jc w:val="center"/>
              <w:rPr>
                <w:rFonts w:cs="Arial"/>
                <w:sz w:val="20"/>
                <w:szCs w:val="20"/>
              </w:rPr>
            </w:pPr>
            <w:r w:rsidRPr="00AD2617">
              <w:rPr>
                <w:rFonts w:cs="Arial"/>
                <w:sz w:val="20"/>
                <w:szCs w:val="20"/>
              </w:rPr>
              <w:t>9.</w:t>
            </w:r>
          </w:p>
        </w:tc>
        <w:tc>
          <w:tcPr>
            <w:tcW w:w="4366" w:type="dxa"/>
            <w:vMerge w:val="restart"/>
            <w:shd w:val="clear" w:color="auto" w:fill="auto"/>
            <w:vAlign w:val="center"/>
          </w:tcPr>
          <w:p w:rsidR="003E7496" w:rsidRPr="00AD2617" w:rsidRDefault="003E7496" w:rsidP="00AD2617">
            <w:pPr>
              <w:spacing w:before="40" w:after="40" w:line="240" w:lineRule="auto"/>
              <w:jc w:val="center"/>
              <w:rPr>
                <w:rFonts w:cs="Arial"/>
                <w:sz w:val="20"/>
                <w:szCs w:val="20"/>
              </w:rPr>
            </w:pPr>
            <w:r w:rsidRPr="00AD2617">
              <w:rPr>
                <w:rFonts w:cs="Arial"/>
                <w:sz w:val="20"/>
                <w:szCs w:val="20"/>
              </w:rPr>
              <w:t>Instalacja Komunalna (składowisko odpadów innych niż niebezpiecznie i obojętne)</w:t>
            </w:r>
          </w:p>
        </w:tc>
        <w:tc>
          <w:tcPr>
            <w:tcW w:w="1134"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20 02 03</w:t>
            </w:r>
          </w:p>
        </w:tc>
        <w:tc>
          <w:tcPr>
            <w:tcW w:w="1559" w:type="dxa"/>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D5</w:t>
            </w:r>
          </w:p>
        </w:tc>
        <w:tc>
          <w:tcPr>
            <w:tcW w:w="1417"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91,7000</w:t>
            </w:r>
          </w:p>
        </w:tc>
      </w:tr>
      <w:tr w:rsidR="003E7496" w:rsidRPr="00AD2617" w:rsidTr="00AD2617">
        <w:trPr>
          <w:trHeight w:val="397"/>
          <w:jc w:val="center"/>
        </w:trPr>
        <w:tc>
          <w:tcPr>
            <w:tcW w:w="596" w:type="dxa"/>
            <w:vMerge/>
            <w:shd w:val="clear" w:color="auto" w:fill="auto"/>
            <w:vAlign w:val="center"/>
          </w:tcPr>
          <w:p w:rsidR="003E7496" w:rsidRPr="00AD2617" w:rsidRDefault="003E7496" w:rsidP="00AD2617">
            <w:pPr>
              <w:spacing w:before="40" w:after="40" w:line="240" w:lineRule="auto"/>
              <w:jc w:val="center"/>
              <w:rPr>
                <w:rFonts w:cs="Arial"/>
                <w:sz w:val="20"/>
                <w:szCs w:val="20"/>
              </w:rPr>
            </w:pPr>
          </w:p>
        </w:tc>
        <w:tc>
          <w:tcPr>
            <w:tcW w:w="4366" w:type="dxa"/>
            <w:vMerge/>
            <w:shd w:val="clear" w:color="auto" w:fill="auto"/>
            <w:vAlign w:val="center"/>
          </w:tcPr>
          <w:p w:rsidR="003E7496" w:rsidRPr="00AD2617" w:rsidRDefault="003E7496" w:rsidP="00AD2617">
            <w:pPr>
              <w:spacing w:before="40" w:after="40" w:line="240" w:lineRule="auto"/>
              <w:jc w:val="center"/>
              <w:rPr>
                <w:rFonts w:cs="Arial"/>
                <w:sz w:val="20"/>
                <w:szCs w:val="20"/>
              </w:rPr>
            </w:pPr>
          </w:p>
        </w:tc>
        <w:tc>
          <w:tcPr>
            <w:tcW w:w="1134"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17 01 07</w:t>
            </w:r>
          </w:p>
        </w:tc>
        <w:tc>
          <w:tcPr>
            <w:tcW w:w="1559" w:type="dxa"/>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R5</w:t>
            </w:r>
          </w:p>
        </w:tc>
        <w:tc>
          <w:tcPr>
            <w:tcW w:w="1417"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7,4800</w:t>
            </w:r>
          </w:p>
        </w:tc>
      </w:tr>
      <w:tr w:rsidR="003E7496" w:rsidRPr="00AD2617" w:rsidTr="00AD2617">
        <w:trPr>
          <w:trHeight w:val="397"/>
          <w:jc w:val="center"/>
        </w:trPr>
        <w:tc>
          <w:tcPr>
            <w:tcW w:w="596" w:type="dxa"/>
            <w:vMerge/>
            <w:shd w:val="clear" w:color="auto" w:fill="auto"/>
            <w:vAlign w:val="center"/>
          </w:tcPr>
          <w:p w:rsidR="003E7496" w:rsidRPr="00AD2617" w:rsidRDefault="003E7496" w:rsidP="00AD2617">
            <w:pPr>
              <w:spacing w:before="40" w:after="40" w:line="240" w:lineRule="auto"/>
              <w:jc w:val="center"/>
              <w:rPr>
                <w:rFonts w:cs="Arial"/>
                <w:sz w:val="20"/>
                <w:szCs w:val="20"/>
              </w:rPr>
            </w:pPr>
          </w:p>
        </w:tc>
        <w:tc>
          <w:tcPr>
            <w:tcW w:w="4366" w:type="dxa"/>
            <w:vMerge/>
            <w:shd w:val="clear" w:color="auto" w:fill="auto"/>
            <w:vAlign w:val="center"/>
          </w:tcPr>
          <w:p w:rsidR="003E7496" w:rsidRPr="00AD2617" w:rsidRDefault="003E7496" w:rsidP="00AD2617">
            <w:pPr>
              <w:spacing w:before="40" w:after="40" w:line="240" w:lineRule="auto"/>
              <w:jc w:val="center"/>
              <w:rPr>
                <w:rFonts w:cs="Arial"/>
                <w:sz w:val="20"/>
                <w:szCs w:val="20"/>
              </w:rPr>
            </w:pPr>
          </w:p>
        </w:tc>
        <w:tc>
          <w:tcPr>
            <w:tcW w:w="1134"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17 01 07</w:t>
            </w:r>
          </w:p>
        </w:tc>
        <w:tc>
          <w:tcPr>
            <w:tcW w:w="1559" w:type="dxa"/>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R5</w:t>
            </w:r>
          </w:p>
        </w:tc>
        <w:tc>
          <w:tcPr>
            <w:tcW w:w="1417"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3,1800</w:t>
            </w:r>
          </w:p>
        </w:tc>
      </w:tr>
      <w:tr w:rsidR="003E7496" w:rsidRPr="00AD2617" w:rsidTr="00AD2617">
        <w:trPr>
          <w:trHeight w:val="397"/>
          <w:jc w:val="center"/>
        </w:trPr>
        <w:tc>
          <w:tcPr>
            <w:tcW w:w="596" w:type="dxa"/>
            <w:shd w:val="clear" w:color="auto" w:fill="auto"/>
            <w:vAlign w:val="center"/>
          </w:tcPr>
          <w:p w:rsidR="003E7496" w:rsidRPr="00AD2617" w:rsidRDefault="003E7496" w:rsidP="00AD2617">
            <w:pPr>
              <w:spacing w:before="40" w:after="40" w:line="240" w:lineRule="auto"/>
              <w:jc w:val="center"/>
              <w:rPr>
                <w:rFonts w:cs="Arial"/>
                <w:sz w:val="20"/>
                <w:szCs w:val="20"/>
              </w:rPr>
            </w:pPr>
            <w:r w:rsidRPr="00AD2617">
              <w:rPr>
                <w:rFonts w:cs="Arial"/>
                <w:sz w:val="20"/>
                <w:szCs w:val="20"/>
              </w:rPr>
              <w:t>10.</w:t>
            </w:r>
          </w:p>
        </w:tc>
        <w:tc>
          <w:tcPr>
            <w:tcW w:w="4366" w:type="dxa"/>
            <w:shd w:val="clear" w:color="auto" w:fill="auto"/>
            <w:vAlign w:val="center"/>
          </w:tcPr>
          <w:p w:rsidR="003E7496" w:rsidRPr="00AD2617" w:rsidRDefault="003E7496" w:rsidP="00AD2617">
            <w:pPr>
              <w:spacing w:before="40" w:after="40" w:line="240" w:lineRule="auto"/>
              <w:jc w:val="center"/>
              <w:rPr>
                <w:rFonts w:cs="Arial"/>
                <w:sz w:val="20"/>
                <w:szCs w:val="20"/>
              </w:rPr>
            </w:pPr>
            <w:r w:rsidRPr="00AD2617">
              <w:rPr>
                <w:rFonts w:cs="Arial"/>
                <w:sz w:val="20"/>
                <w:szCs w:val="20"/>
              </w:rPr>
              <w:t>Składowisko odpadów innych niż niebezpieczne i obojętne</w:t>
            </w:r>
          </w:p>
        </w:tc>
        <w:tc>
          <w:tcPr>
            <w:tcW w:w="1134"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20 02 03</w:t>
            </w:r>
          </w:p>
        </w:tc>
        <w:tc>
          <w:tcPr>
            <w:tcW w:w="1559" w:type="dxa"/>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D5</w:t>
            </w:r>
          </w:p>
        </w:tc>
        <w:tc>
          <w:tcPr>
            <w:tcW w:w="1417" w:type="dxa"/>
            <w:shd w:val="clear" w:color="auto" w:fill="auto"/>
            <w:vAlign w:val="center"/>
          </w:tcPr>
          <w:p w:rsidR="003E7496" w:rsidRPr="00AD2617" w:rsidRDefault="003E7496" w:rsidP="00AD2617">
            <w:pPr>
              <w:spacing w:before="20" w:after="20" w:line="240" w:lineRule="auto"/>
              <w:jc w:val="center"/>
              <w:rPr>
                <w:rFonts w:cs="Arial"/>
                <w:sz w:val="20"/>
                <w:szCs w:val="20"/>
              </w:rPr>
            </w:pPr>
            <w:r w:rsidRPr="00AD2617">
              <w:rPr>
                <w:rFonts w:cs="Arial"/>
                <w:sz w:val="20"/>
                <w:szCs w:val="20"/>
              </w:rPr>
              <w:t>15,7200</w:t>
            </w:r>
          </w:p>
        </w:tc>
      </w:tr>
      <w:tr w:rsidR="003E7496" w:rsidRPr="00AD2617" w:rsidTr="00BC73D2">
        <w:trPr>
          <w:trHeight w:val="425"/>
          <w:jc w:val="center"/>
        </w:trPr>
        <w:tc>
          <w:tcPr>
            <w:tcW w:w="9072" w:type="dxa"/>
            <w:gridSpan w:val="5"/>
            <w:shd w:val="clear" w:color="auto" w:fill="ECF0E9" w:themeFill="accent1" w:themeFillTint="33"/>
            <w:vAlign w:val="center"/>
          </w:tcPr>
          <w:p w:rsidR="003E7496" w:rsidRPr="00AD2617" w:rsidRDefault="003E7496" w:rsidP="00AD2617">
            <w:pPr>
              <w:spacing w:before="40" w:after="40" w:line="240" w:lineRule="auto"/>
              <w:jc w:val="center"/>
              <w:rPr>
                <w:rFonts w:cs="Arial"/>
                <w:b/>
                <w:bCs/>
                <w:sz w:val="20"/>
                <w:szCs w:val="20"/>
              </w:rPr>
            </w:pPr>
            <w:r w:rsidRPr="00AD2617">
              <w:rPr>
                <w:rFonts w:cs="Arial"/>
                <w:b/>
                <w:bCs/>
                <w:sz w:val="20"/>
                <w:szCs w:val="20"/>
              </w:rPr>
              <w:t>Odpady z PSZOK:</w:t>
            </w:r>
          </w:p>
        </w:tc>
      </w:tr>
      <w:tr w:rsidR="00385BD6" w:rsidRPr="00AD2617" w:rsidTr="00AD2617">
        <w:trPr>
          <w:trHeight w:val="397"/>
          <w:jc w:val="center"/>
        </w:trPr>
        <w:tc>
          <w:tcPr>
            <w:tcW w:w="596" w:type="dxa"/>
            <w:vMerge w:val="restart"/>
            <w:shd w:val="clear" w:color="auto" w:fill="auto"/>
            <w:vAlign w:val="center"/>
          </w:tcPr>
          <w:p w:rsidR="00385BD6" w:rsidRPr="00AD2617" w:rsidRDefault="00385BD6" w:rsidP="00AD2617">
            <w:pPr>
              <w:spacing w:before="40" w:after="40" w:line="240" w:lineRule="auto"/>
              <w:jc w:val="center"/>
              <w:rPr>
                <w:rFonts w:cs="Arial"/>
                <w:sz w:val="20"/>
                <w:szCs w:val="20"/>
              </w:rPr>
            </w:pPr>
            <w:r w:rsidRPr="00AD2617">
              <w:rPr>
                <w:rFonts w:cs="Arial"/>
                <w:sz w:val="20"/>
                <w:szCs w:val="20"/>
              </w:rPr>
              <w:t>1.</w:t>
            </w:r>
          </w:p>
        </w:tc>
        <w:tc>
          <w:tcPr>
            <w:tcW w:w="4366" w:type="dxa"/>
            <w:vMerge w:val="restart"/>
            <w:shd w:val="clear" w:color="auto" w:fill="auto"/>
            <w:vAlign w:val="center"/>
          </w:tcPr>
          <w:p w:rsidR="00385BD6" w:rsidRPr="00AD2617" w:rsidRDefault="00385BD6" w:rsidP="00AD2617">
            <w:pPr>
              <w:spacing w:before="40" w:after="40" w:line="240" w:lineRule="auto"/>
              <w:jc w:val="center"/>
              <w:rPr>
                <w:rFonts w:cs="Arial"/>
                <w:sz w:val="20"/>
                <w:szCs w:val="20"/>
              </w:rPr>
            </w:pPr>
            <w:r w:rsidRPr="00AD2617">
              <w:rPr>
                <w:rFonts w:cs="Arial"/>
                <w:sz w:val="20"/>
                <w:szCs w:val="20"/>
              </w:rPr>
              <w:t>Instalacja komunalna (instalacja do mechaniczno-biologicznego przetwarzania odpadów komunalnych)</w:t>
            </w:r>
          </w:p>
        </w:tc>
        <w:tc>
          <w:tcPr>
            <w:tcW w:w="1134" w:type="dxa"/>
            <w:shd w:val="clear" w:color="auto" w:fill="auto"/>
            <w:vAlign w:val="center"/>
          </w:tcPr>
          <w:p w:rsidR="00385BD6" w:rsidRPr="00AD2617" w:rsidRDefault="00385BD6" w:rsidP="00AD2617">
            <w:pPr>
              <w:spacing w:before="20" w:after="20" w:line="240" w:lineRule="auto"/>
              <w:jc w:val="center"/>
              <w:rPr>
                <w:rFonts w:cs="Arial"/>
                <w:sz w:val="20"/>
                <w:szCs w:val="20"/>
              </w:rPr>
            </w:pPr>
            <w:r w:rsidRPr="00AD2617">
              <w:rPr>
                <w:rFonts w:cs="Arial"/>
                <w:sz w:val="20"/>
                <w:szCs w:val="20"/>
              </w:rPr>
              <w:t>15 01 06</w:t>
            </w:r>
          </w:p>
        </w:tc>
        <w:tc>
          <w:tcPr>
            <w:tcW w:w="1559" w:type="dxa"/>
            <w:vAlign w:val="center"/>
          </w:tcPr>
          <w:p w:rsidR="00385BD6" w:rsidRPr="00AD2617" w:rsidRDefault="00385BD6"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385BD6" w:rsidRPr="00AD2617" w:rsidRDefault="00385BD6" w:rsidP="00AD2617">
            <w:pPr>
              <w:spacing w:before="20" w:after="20" w:line="240" w:lineRule="auto"/>
              <w:jc w:val="center"/>
              <w:rPr>
                <w:rFonts w:cs="Arial"/>
                <w:sz w:val="20"/>
                <w:szCs w:val="20"/>
              </w:rPr>
            </w:pPr>
            <w:r w:rsidRPr="00AD2617">
              <w:rPr>
                <w:rFonts w:cs="Arial"/>
                <w:sz w:val="20"/>
                <w:szCs w:val="20"/>
              </w:rPr>
              <w:t>0,4600</w:t>
            </w:r>
          </w:p>
        </w:tc>
      </w:tr>
      <w:tr w:rsidR="00385BD6" w:rsidRPr="00AD2617" w:rsidTr="00AD2617">
        <w:trPr>
          <w:trHeight w:val="397"/>
          <w:jc w:val="center"/>
        </w:trPr>
        <w:tc>
          <w:tcPr>
            <w:tcW w:w="596" w:type="dxa"/>
            <w:vMerge/>
            <w:shd w:val="clear" w:color="auto" w:fill="auto"/>
            <w:vAlign w:val="center"/>
          </w:tcPr>
          <w:p w:rsidR="00385BD6" w:rsidRPr="00AD2617" w:rsidRDefault="00385BD6" w:rsidP="00AD2617">
            <w:pPr>
              <w:spacing w:before="40" w:after="40" w:line="240" w:lineRule="auto"/>
              <w:jc w:val="center"/>
              <w:rPr>
                <w:rFonts w:cs="Arial"/>
                <w:sz w:val="20"/>
                <w:szCs w:val="20"/>
                <w:highlight w:val="yellow"/>
              </w:rPr>
            </w:pPr>
          </w:p>
        </w:tc>
        <w:tc>
          <w:tcPr>
            <w:tcW w:w="4366" w:type="dxa"/>
            <w:vMerge/>
            <w:shd w:val="clear" w:color="auto" w:fill="auto"/>
            <w:vAlign w:val="center"/>
          </w:tcPr>
          <w:p w:rsidR="00385BD6" w:rsidRPr="00AD2617" w:rsidRDefault="00385BD6" w:rsidP="00AD2617">
            <w:pPr>
              <w:spacing w:before="40" w:after="40" w:line="240" w:lineRule="auto"/>
              <w:jc w:val="center"/>
              <w:rPr>
                <w:rFonts w:cs="Arial"/>
                <w:sz w:val="20"/>
                <w:szCs w:val="20"/>
                <w:highlight w:val="yellow"/>
              </w:rPr>
            </w:pPr>
          </w:p>
        </w:tc>
        <w:tc>
          <w:tcPr>
            <w:tcW w:w="1134" w:type="dxa"/>
            <w:shd w:val="clear" w:color="auto" w:fill="auto"/>
            <w:vAlign w:val="center"/>
          </w:tcPr>
          <w:p w:rsidR="00385BD6" w:rsidRPr="00AD2617" w:rsidRDefault="00385BD6" w:rsidP="00AD2617">
            <w:pPr>
              <w:spacing w:before="20" w:after="20" w:line="240" w:lineRule="auto"/>
              <w:jc w:val="center"/>
              <w:rPr>
                <w:rFonts w:cs="Arial"/>
                <w:sz w:val="20"/>
                <w:szCs w:val="20"/>
              </w:rPr>
            </w:pPr>
            <w:r w:rsidRPr="00AD2617">
              <w:rPr>
                <w:rFonts w:cs="Arial"/>
                <w:sz w:val="20"/>
                <w:szCs w:val="20"/>
              </w:rPr>
              <w:t>20 03 07</w:t>
            </w:r>
          </w:p>
        </w:tc>
        <w:tc>
          <w:tcPr>
            <w:tcW w:w="1559" w:type="dxa"/>
            <w:vAlign w:val="center"/>
          </w:tcPr>
          <w:p w:rsidR="00385BD6" w:rsidRPr="00AD2617" w:rsidRDefault="00385BD6"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385BD6" w:rsidRPr="00AD2617" w:rsidRDefault="00385BD6" w:rsidP="00AD2617">
            <w:pPr>
              <w:spacing w:before="20" w:after="20" w:line="240" w:lineRule="auto"/>
              <w:jc w:val="center"/>
              <w:rPr>
                <w:rFonts w:cs="Arial"/>
                <w:sz w:val="20"/>
                <w:szCs w:val="20"/>
              </w:rPr>
            </w:pPr>
            <w:r w:rsidRPr="00AD2617">
              <w:rPr>
                <w:rFonts w:cs="Arial"/>
                <w:sz w:val="20"/>
                <w:szCs w:val="20"/>
              </w:rPr>
              <w:t>250,4000</w:t>
            </w:r>
          </w:p>
        </w:tc>
      </w:tr>
      <w:tr w:rsidR="00385BD6" w:rsidRPr="00AD2617" w:rsidTr="00AD2617">
        <w:trPr>
          <w:trHeight w:val="397"/>
          <w:jc w:val="center"/>
        </w:trPr>
        <w:tc>
          <w:tcPr>
            <w:tcW w:w="596" w:type="dxa"/>
            <w:vMerge w:val="restart"/>
            <w:shd w:val="clear" w:color="auto" w:fill="auto"/>
            <w:vAlign w:val="center"/>
          </w:tcPr>
          <w:p w:rsidR="00385BD6" w:rsidRPr="00AD2617" w:rsidRDefault="00385BD6" w:rsidP="00AD2617">
            <w:pPr>
              <w:spacing w:before="40" w:after="40" w:line="240" w:lineRule="auto"/>
              <w:jc w:val="center"/>
              <w:rPr>
                <w:rFonts w:cs="Arial"/>
                <w:sz w:val="20"/>
                <w:szCs w:val="20"/>
              </w:rPr>
            </w:pPr>
            <w:r w:rsidRPr="00AD2617">
              <w:rPr>
                <w:rFonts w:cs="Arial"/>
                <w:sz w:val="20"/>
                <w:szCs w:val="20"/>
              </w:rPr>
              <w:t>2.</w:t>
            </w:r>
          </w:p>
        </w:tc>
        <w:tc>
          <w:tcPr>
            <w:tcW w:w="4366" w:type="dxa"/>
            <w:vMerge w:val="restart"/>
            <w:shd w:val="clear" w:color="auto" w:fill="auto"/>
            <w:vAlign w:val="center"/>
          </w:tcPr>
          <w:p w:rsidR="00385BD6" w:rsidRPr="00AD2617" w:rsidRDefault="00E65ADD" w:rsidP="00AD2617">
            <w:pPr>
              <w:spacing w:before="40" w:after="40" w:line="216" w:lineRule="auto"/>
              <w:jc w:val="center"/>
              <w:rPr>
                <w:rFonts w:cs="Arial"/>
                <w:sz w:val="20"/>
                <w:szCs w:val="20"/>
              </w:rPr>
            </w:pPr>
            <w:r w:rsidRPr="00AD2617">
              <w:rPr>
                <w:rFonts w:cs="Arial"/>
                <w:sz w:val="20"/>
                <w:szCs w:val="20"/>
              </w:rPr>
              <w:t>Instalacja komunalna (Składowisko odpadów innych niż niebezpiecznie i obojętne)</w:t>
            </w:r>
          </w:p>
        </w:tc>
        <w:tc>
          <w:tcPr>
            <w:tcW w:w="1134" w:type="dxa"/>
            <w:shd w:val="clear" w:color="auto" w:fill="auto"/>
            <w:vAlign w:val="center"/>
          </w:tcPr>
          <w:p w:rsidR="00385BD6" w:rsidRPr="00AD2617" w:rsidRDefault="00385BD6" w:rsidP="00AD2617">
            <w:pPr>
              <w:spacing w:before="20" w:after="20" w:line="240" w:lineRule="auto"/>
              <w:jc w:val="center"/>
              <w:rPr>
                <w:rFonts w:cs="Arial"/>
                <w:sz w:val="20"/>
                <w:szCs w:val="20"/>
              </w:rPr>
            </w:pPr>
            <w:r w:rsidRPr="00AD2617">
              <w:rPr>
                <w:rFonts w:cs="Arial"/>
                <w:sz w:val="20"/>
                <w:szCs w:val="20"/>
              </w:rPr>
              <w:t>17 01 01</w:t>
            </w:r>
          </w:p>
        </w:tc>
        <w:tc>
          <w:tcPr>
            <w:tcW w:w="1559" w:type="dxa"/>
            <w:vAlign w:val="center"/>
          </w:tcPr>
          <w:p w:rsidR="00385BD6" w:rsidRPr="00AD2617" w:rsidRDefault="00385BD6" w:rsidP="00AD2617">
            <w:pPr>
              <w:spacing w:before="20" w:after="20" w:line="240" w:lineRule="auto"/>
              <w:jc w:val="center"/>
              <w:rPr>
                <w:rFonts w:cs="Arial"/>
                <w:sz w:val="20"/>
                <w:szCs w:val="20"/>
              </w:rPr>
            </w:pPr>
            <w:r w:rsidRPr="00AD2617">
              <w:rPr>
                <w:rFonts w:cs="Arial"/>
                <w:sz w:val="20"/>
                <w:szCs w:val="20"/>
              </w:rPr>
              <w:t>R5</w:t>
            </w:r>
          </w:p>
        </w:tc>
        <w:tc>
          <w:tcPr>
            <w:tcW w:w="1417" w:type="dxa"/>
            <w:shd w:val="clear" w:color="auto" w:fill="auto"/>
            <w:vAlign w:val="center"/>
          </w:tcPr>
          <w:p w:rsidR="00E65ADD" w:rsidRPr="00AD2617" w:rsidRDefault="00E65ADD" w:rsidP="00AD2617">
            <w:pPr>
              <w:spacing w:before="20" w:after="20" w:line="240" w:lineRule="auto"/>
              <w:jc w:val="center"/>
              <w:rPr>
                <w:rFonts w:cs="Arial"/>
                <w:sz w:val="20"/>
                <w:szCs w:val="20"/>
              </w:rPr>
            </w:pPr>
            <w:r w:rsidRPr="00AD2617">
              <w:rPr>
                <w:rFonts w:cs="Arial"/>
                <w:sz w:val="20"/>
                <w:szCs w:val="20"/>
              </w:rPr>
              <w:t>44,1600</w:t>
            </w:r>
          </w:p>
        </w:tc>
      </w:tr>
      <w:tr w:rsidR="00E65ADD" w:rsidRPr="00AD2617" w:rsidTr="00AD2617">
        <w:trPr>
          <w:trHeight w:val="397"/>
          <w:jc w:val="center"/>
        </w:trPr>
        <w:tc>
          <w:tcPr>
            <w:tcW w:w="596" w:type="dxa"/>
            <w:vMerge/>
            <w:shd w:val="clear" w:color="auto" w:fill="auto"/>
            <w:vAlign w:val="center"/>
          </w:tcPr>
          <w:p w:rsidR="00E65ADD" w:rsidRPr="00AD2617" w:rsidRDefault="00E65ADD" w:rsidP="00AD2617">
            <w:pPr>
              <w:spacing w:before="40" w:after="40" w:line="240" w:lineRule="auto"/>
              <w:jc w:val="center"/>
              <w:rPr>
                <w:rFonts w:cs="Arial"/>
                <w:sz w:val="20"/>
                <w:szCs w:val="20"/>
              </w:rPr>
            </w:pPr>
          </w:p>
        </w:tc>
        <w:tc>
          <w:tcPr>
            <w:tcW w:w="4366" w:type="dxa"/>
            <w:vMerge/>
            <w:shd w:val="clear" w:color="auto" w:fill="auto"/>
            <w:vAlign w:val="center"/>
          </w:tcPr>
          <w:p w:rsidR="00E65ADD" w:rsidRPr="00AD2617" w:rsidRDefault="00E65ADD" w:rsidP="00AD2617">
            <w:pPr>
              <w:spacing w:before="40" w:after="40" w:line="240" w:lineRule="auto"/>
              <w:jc w:val="center"/>
              <w:rPr>
                <w:rFonts w:cs="Arial"/>
                <w:sz w:val="20"/>
                <w:szCs w:val="20"/>
              </w:rPr>
            </w:pPr>
          </w:p>
        </w:tc>
        <w:tc>
          <w:tcPr>
            <w:tcW w:w="1134" w:type="dxa"/>
            <w:shd w:val="clear" w:color="auto" w:fill="auto"/>
            <w:vAlign w:val="center"/>
          </w:tcPr>
          <w:p w:rsidR="00E65ADD" w:rsidRPr="00AD2617" w:rsidRDefault="00E65ADD" w:rsidP="00AD2617">
            <w:pPr>
              <w:spacing w:before="20" w:after="20" w:line="240" w:lineRule="auto"/>
              <w:jc w:val="center"/>
              <w:rPr>
                <w:rFonts w:cs="Arial"/>
                <w:sz w:val="20"/>
                <w:szCs w:val="20"/>
              </w:rPr>
            </w:pPr>
            <w:r w:rsidRPr="00AD2617">
              <w:rPr>
                <w:rFonts w:cs="Arial"/>
                <w:sz w:val="20"/>
                <w:szCs w:val="20"/>
              </w:rPr>
              <w:t>17 01 07</w:t>
            </w:r>
          </w:p>
        </w:tc>
        <w:tc>
          <w:tcPr>
            <w:tcW w:w="1559" w:type="dxa"/>
            <w:vAlign w:val="center"/>
          </w:tcPr>
          <w:p w:rsidR="00E65ADD" w:rsidRPr="00AD2617" w:rsidRDefault="00E65ADD" w:rsidP="00AD2617">
            <w:pPr>
              <w:spacing w:before="20" w:after="20" w:line="240" w:lineRule="auto"/>
              <w:jc w:val="center"/>
              <w:rPr>
                <w:rFonts w:cs="Arial"/>
                <w:sz w:val="20"/>
                <w:szCs w:val="20"/>
              </w:rPr>
            </w:pPr>
            <w:r w:rsidRPr="00AD2617">
              <w:rPr>
                <w:rFonts w:cs="Arial"/>
                <w:sz w:val="20"/>
                <w:szCs w:val="20"/>
              </w:rPr>
              <w:t>R5</w:t>
            </w:r>
          </w:p>
        </w:tc>
        <w:tc>
          <w:tcPr>
            <w:tcW w:w="1417" w:type="dxa"/>
            <w:shd w:val="clear" w:color="auto" w:fill="auto"/>
            <w:vAlign w:val="center"/>
          </w:tcPr>
          <w:p w:rsidR="00E65ADD" w:rsidRPr="00AD2617" w:rsidRDefault="00E65ADD" w:rsidP="00AD2617">
            <w:pPr>
              <w:spacing w:before="20" w:after="20" w:line="240" w:lineRule="auto"/>
              <w:jc w:val="center"/>
              <w:rPr>
                <w:rFonts w:cs="Arial"/>
                <w:sz w:val="20"/>
                <w:szCs w:val="20"/>
              </w:rPr>
            </w:pPr>
            <w:r w:rsidRPr="00AD2617">
              <w:rPr>
                <w:rFonts w:cs="Arial"/>
                <w:sz w:val="20"/>
                <w:szCs w:val="20"/>
              </w:rPr>
              <w:t>317,2600</w:t>
            </w:r>
          </w:p>
        </w:tc>
      </w:tr>
      <w:tr w:rsidR="00E65ADD" w:rsidRPr="00AD2617" w:rsidTr="00AD2617">
        <w:trPr>
          <w:trHeight w:val="397"/>
          <w:jc w:val="center"/>
        </w:trPr>
        <w:tc>
          <w:tcPr>
            <w:tcW w:w="596" w:type="dxa"/>
            <w:shd w:val="clear" w:color="auto" w:fill="auto"/>
            <w:vAlign w:val="center"/>
          </w:tcPr>
          <w:p w:rsidR="00E65ADD" w:rsidRPr="00AD2617" w:rsidRDefault="00E65ADD" w:rsidP="00AD2617">
            <w:pPr>
              <w:spacing w:before="40" w:after="40" w:line="240" w:lineRule="auto"/>
              <w:jc w:val="center"/>
              <w:rPr>
                <w:rFonts w:cs="Arial"/>
                <w:sz w:val="20"/>
                <w:szCs w:val="20"/>
              </w:rPr>
            </w:pPr>
            <w:r w:rsidRPr="00AD2617">
              <w:rPr>
                <w:rFonts w:cs="Arial"/>
                <w:sz w:val="20"/>
                <w:szCs w:val="20"/>
              </w:rPr>
              <w:t>3.</w:t>
            </w:r>
          </w:p>
        </w:tc>
        <w:tc>
          <w:tcPr>
            <w:tcW w:w="4366" w:type="dxa"/>
            <w:shd w:val="clear" w:color="auto" w:fill="auto"/>
            <w:vAlign w:val="center"/>
          </w:tcPr>
          <w:p w:rsidR="00E65ADD" w:rsidRPr="00AD2617" w:rsidRDefault="00E65ADD" w:rsidP="00AD2617">
            <w:pPr>
              <w:spacing w:before="40" w:after="40" w:line="240" w:lineRule="auto"/>
              <w:jc w:val="center"/>
              <w:rPr>
                <w:rFonts w:cs="Arial"/>
                <w:sz w:val="20"/>
                <w:szCs w:val="20"/>
              </w:rPr>
            </w:pPr>
            <w:r w:rsidRPr="00AD2617">
              <w:rPr>
                <w:rFonts w:cs="Arial"/>
                <w:sz w:val="20"/>
                <w:szCs w:val="20"/>
              </w:rPr>
              <w:t>MO-BRUK S.A. Zakład Produkcji Paliw Alternatywnych w Krasach</w:t>
            </w:r>
          </w:p>
        </w:tc>
        <w:tc>
          <w:tcPr>
            <w:tcW w:w="1134" w:type="dxa"/>
            <w:shd w:val="clear" w:color="auto" w:fill="auto"/>
            <w:vAlign w:val="center"/>
          </w:tcPr>
          <w:p w:rsidR="00E65ADD" w:rsidRPr="00AD2617" w:rsidRDefault="00E65ADD" w:rsidP="00AD2617">
            <w:pPr>
              <w:spacing w:before="20" w:after="20" w:line="240" w:lineRule="auto"/>
              <w:jc w:val="center"/>
              <w:rPr>
                <w:rFonts w:cs="Arial"/>
                <w:sz w:val="20"/>
                <w:szCs w:val="20"/>
              </w:rPr>
            </w:pPr>
            <w:r w:rsidRPr="00AD2617">
              <w:rPr>
                <w:rFonts w:cs="Arial"/>
                <w:sz w:val="20"/>
                <w:szCs w:val="20"/>
              </w:rPr>
              <w:t>20 01 28</w:t>
            </w:r>
          </w:p>
        </w:tc>
        <w:tc>
          <w:tcPr>
            <w:tcW w:w="1559" w:type="dxa"/>
            <w:vAlign w:val="center"/>
          </w:tcPr>
          <w:p w:rsidR="00E65ADD" w:rsidRPr="00AD2617" w:rsidRDefault="00E65ADD"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E65ADD" w:rsidRPr="00AD2617" w:rsidRDefault="00E65ADD" w:rsidP="00AD2617">
            <w:pPr>
              <w:spacing w:before="20" w:after="20" w:line="240" w:lineRule="auto"/>
              <w:jc w:val="center"/>
              <w:rPr>
                <w:rFonts w:cs="Arial"/>
                <w:sz w:val="20"/>
                <w:szCs w:val="20"/>
              </w:rPr>
            </w:pPr>
            <w:r w:rsidRPr="00AD2617">
              <w:rPr>
                <w:rFonts w:cs="Arial"/>
                <w:sz w:val="20"/>
                <w:szCs w:val="20"/>
              </w:rPr>
              <w:t>14,1400</w:t>
            </w:r>
          </w:p>
        </w:tc>
      </w:tr>
      <w:tr w:rsidR="00E65ADD" w:rsidRPr="00AD2617" w:rsidTr="00AD2617">
        <w:trPr>
          <w:trHeight w:val="397"/>
          <w:jc w:val="center"/>
        </w:trPr>
        <w:tc>
          <w:tcPr>
            <w:tcW w:w="596" w:type="dxa"/>
            <w:shd w:val="clear" w:color="auto" w:fill="auto"/>
            <w:vAlign w:val="center"/>
          </w:tcPr>
          <w:p w:rsidR="00E65ADD" w:rsidRPr="00AD2617" w:rsidRDefault="00E65ADD" w:rsidP="00AD2617">
            <w:pPr>
              <w:spacing w:before="40" w:after="40" w:line="240" w:lineRule="auto"/>
              <w:jc w:val="center"/>
              <w:rPr>
                <w:rFonts w:cs="Arial"/>
                <w:sz w:val="20"/>
                <w:szCs w:val="20"/>
              </w:rPr>
            </w:pPr>
            <w:r w:rsidRPr="00AD2617">
              <w:rPr>
                <w:rFonts w:cs="Arial"/>
                <w:sz w:val="20"/>
                <w:szCs w:val="20"/>
              </w:rPr>
              <w:t>4.</w:t>
            </w:r>
          </w:p>
        </w:tc>
        <w:tc>
          <w:tcPr>
            <w:tcW w:w="4366" w:type="dxa"/>
            <w:shd w:val="clear" w:color="auto" w:fill="auto"/>
            <w:vAlign w:val="center"/>
          </w:tcPr>
          <w:p w:rsidR="00E65ADD" w:rsidRPr="00AD2617" w:rsidRDefault="00E65ADD" w:rsidP="00AD2617">
            <w:pPr>
              <w:spacing w:before="40" w:after="40" w:line="240" w:lineRule="auto"/>
              <w:jc w:val="center"/>
              <w:rPr>
                <w:rFonts w:cs="Arial"/>
                <w:sz w:val="20"/>
                <w:szCs w:val="20"/>
              </w:rPr>
            </w:pPr>
            <w:r w:rsidRPr="00AD2617">
              <w:rPr>
                <w:rFonts w:cs="Arial"/>
                <w:sz w:val="20"/>
                <w:szCs w:val="20"/>
              </w:rPr>
              <w:t>TKM Recycling Polska Sp. z o.o.</w:t>
            </w:r>
          </w:p>
        </w:tc>
        <w:tc>
          <w:tcPr>
            <w:tcW w:w="1134" w:type="dxa"/>
            <w:shd w:val="clear" w:color="auto" w:fill="auto"/>
            <w:vAlign w:val="center"/>
          </w:tcPr>
          <w:p w:rsidR="00E65ADD" w:rsidRPr="00AD2617" w:rsidRDefault="00E65ADD" w:rsidP="00AD2617">
            <w:pPr>
              <w:spacing w:before="20" w:after="20" w:line="240" w:lineRule="auto"/>
              <w:jc w:val="center"/>
              <w:rPr>
                <w:rFonts w:cs="Arial"/>
                <w:sz w:val="20"/>
                <w:szCs w:val="20"/>
              </w:rPr>
            </w:pPr>
            <w:r w:rsidRPr="00AD2617">
              <w:rPr>
                <w:rFonts w:cs="Arial"/>
                <w:sz w:val="20"/>
                <w:szCs w:val="20"/>
              </w:rPr>
              <w:t>20 01 36</w:t>
            </w:r>
          </w:p>
        </w:tc>
        <w:tc>
          <w:tcPr>
            <w:tcW w:w="1559" w:type="dxa"/>
            <w:vAlign w:val="center"/>
          </w:tcPr>
          <w:p w:rsidR="00E65ADD" w:rsidRPr="00AD2617" w:rsidRDefault="00E65ADD" w:rsidP="00AD2617">
            <w:pPr>
              <w:spacing w:before="20" w:after="20" w:line="240" w:lineRule="auto"/>
              <w:jc w:val="center"/>
              <w:rPr>
                <w:rFonts w:cs="Arial"/>
                <w:sz w:val="20"/>
                <w:szCs w:val="20"/>
              </w:rPr>
            </w:pPr>
            <w:r w:rsidRPr="00AD2617">
              <w:rPr>
                <w:rFonts w:cs="Arial"/>
                <w:sz w:val="20"/>
                <w:szCs w:val="20"/>
              </w:rPr>
              <w:t>R12</w:t>
            </w:r>
          </w:p>
        </w:tc>
        <w:tc>
          <w:tcPr>
            <w:tcW w:w="1417" w:type="dxa"/>
            <w:shd w:val="clear" w:color="auto" w:fill="auto"/>
            <w:vAlign w:val="center"/>
          </w:tcPr>
          <w:p w:rsidR="00E65ADD" w:rsidRPr="00AD2617" w:rsidRDefault="00E65ADD" w:rsidP="00AD2617">
            <w:pPr>
              <w:spacing w:before="20" w:after="20" w:line="240" w:lineRule="auto"/>
              <w:jc w:val="center"/>
              <w:rPr>
                <w:rFonts w:cs="Arial"/>
                <w:sz w:val="20"/>
                <w:szCs w:val="20"/>
              </w:rPr>
            </w:pPr>
            <w:r w:rsidRPr="00AD2617">
              <w:rPr>
                <w:rFonts w:cs="Arial"/>
                <w:sz w:val="20"/>
                <w:szCs w:val="20"/>
              </w:rPr>
              <w:t>32,4900</w:t>
            </w:r>
          </w:p>
        </w:tc>
      </w:tr>
      <w:tr w:rsidR="00856B6B" w:rsidRPr="00AD2617" w:rsidTr="00AD2617">
        <w:trPr>
          <w:trHeight w:val="397"/>
          <w:jc w:val="center"/>
        </w:trPr>
        <w:tc>
          <w:tcPr>
            <w:tcW w:w="596" w:type="dxa"/>
            <w:vMerge w:val="restart"/>
            <w:shd w:val="clear" w:color="auto" w:fill="auto"/>
            <w:vAlign w:val="center"/>
          </w:tcPr>
          <w:p w:rsidR="00856B6B" w:rsidRPr="00AD2617" w:rsidRDefault="00856B6B" w:rsidP="00AD2617">
            <w:pPr>
              <w:spacing w:before="40" w:after="40" w:line="240" w:lineRule="auto"/>
              <w:jc w:val="center"/>
              <w:rPr>
                <w:rFonts w:cs="Arial"/>
                <w:sz w:val="20"/>
                <w:szCs w:val="20"/>
              </w:rPr>
            </w:pPr>
            <w:r w:rsidRPr="00AD2617">
              <w:rPr>
                <w:rFonts w:cs="Arial"/>
                <w:sz w:val="20"/>
                <w:szCs w:val="20"/>
              </w:rPr>
              <w:t>5.</w:t>
            </w:r>
          </w:p>
        </w:tc>
        <w:tc>
          <w:tcPr>
            <w:tcW w:w="4366" w:type="dxa"/>
            <w:vMerge w:val="restart"/>
            <w:shd w:val="clear" w:color="auto" w:fill="auto"/>
            <w:vAlign w:val="center"/>
          </w:tcPr>
          <w:p w:rsidR="00856B6B" w:rsidRPr="00AD2617" w:rsidRDefault="00856B6B" w:rsidP="00AD2617">
            <w:pPr>
              <w:spacing w:before="40" w:after="40" w:line="240" w:lineRule="auto"/>
              <w:jc w:val="center"/>
              <w:rPr>
                <w:rFonts w:cs="Arial"/>
                <w:sz w:val="20"/>
                <w:szCs w:val="20"/>
              </w:rPr>
            </w:pPr>
            <w:r w:rsidRPr="00AD2617">
              <w:rPr>
                <w:rFonts w:cs="Arial"/>
                <w:sz w:val="20"/>
                <w:szCs w:val="20"/>
              </w:rPr>
              <w:t>Gó</w:t>
            </w:r>
            <w:r w:rsidR="00BC73D2">
              <w:rPr>
                <w:rFonts w:cs="Arial"/>
                <w:sz w:val="20"/>
                <w:szCs w:val="20"/>
              </w:rPr>
              <w:t>rażdże Cement S.A. Chorula, ul. </w:t>
            </w:r>
            <w:r w:rsidRPr="00AD2617">
              <w:rPr>
                <w:rFonts w:cs="Arial"/>
                <w:sz w:val="20"/>
                <w:szCs w:val="20"/>
              </w:rPr>
              <w:t>Cementowa 1</w:t>
            </w:r>
          </w:p>
        </w:tc>
        <w:tc>
          <w:tcPr>
            <w:tcW w:w="1134" w:type="dxa"/>
            <w:shd w:val="clear" w:color="auto" w:fill="auto"/>
            <w:vAlign w:val="center"/>
          </w:tcPr>
          <w:p w:rsidR="00856B6B" w:rsidRPr="00AD2617" w:rsidRDefault="00856B6B" w:rsidP="00AD2617">
            <w:pPr>
              <w:spacing w:before="20" w:after="20" w:line="240" w:lineRule="auto"/>
              <w:jc w:val="center"/>
              <w:rPr>
                <w:rFonts w:cs="Arial"/>
                <w:sz w:val="20"/>
                <w:szCs w:val="20"/>
              </w:rPr>
            </w:pPr>
            <w:r w:rsidRPr="00AD2617">
              <w:rPr>
                <w:rFonts w:cs="Arial"/>
                <w:sz w:val="20"/>
                <w:szCs w:val="20"/>
              </w:rPr>
              <w:t>15 01 02</w:t>
            </w:r>
          </w:p>
        </w:tc>
        <w:tc>
          <w:tcPr>
            <w:tcW w:w="1559" w:type="dxa"/>
            <w:vAlign w:val="center"/>
          </w:tcPr>
          <w:p w:rsidR="00856B6B" w:rsidRPr="00AD2617" w:rsidRDefault="00856B6B" w:rsidP="00AD2617">
            <w:pPr>
              <w:spacing w:before="20" w:after="20" w:line="240" w:lineRule="auto"/>
              <w:jc w:val="center"/>
              <w:rPr>
                <w:rFonts w:cs="Arial"/>
                <w:sz w:val="20"/>
                <w:szCs w:val="20"/>
              </w:rPr>
            </w:pPr>
            <w:r w:rsidRPr="00AD2617">
              <w:rPr>
                <w:rFonts w:cs="Arial"/>
                <w:sz w:val="20"/>
                <w:szCs w:val="20"/>
              </w:rPr>
              <w:t>R1</w:t>
            </w:r>
          </w:p>
        </w:tc>
        <w:tc>
          <w:tcPr>
            <w:tcW w:w="1417" w:type="dxa"/>
            <w:shd w:val="clear" w:color="auto" w:fill="auto"/>
            <w:vAlign w:val="center"/>
          </w:tcPr>
          <w:p w:rsidR="00856B6B" w:rsidRPr="00AD2617" w:rsidRDefault="00856B6B" w:rsidP="00AD2617">
            <w:pPr>
              <w:spacing w:before="20" w:after="20" w:line="240" w:lineRule="auto"/>
              <w:jc w:val="center"/>
              <w:rPr>
                <w:rFonts w:cs="Arial"/>
                <w:sz w:val="20"/>
                <w:szCs w:val="20"/>
              </w:rPr>
            </w:pPr>
            <w:r w:rsidRPr="00AD2617">
              <w:rPr>
                <w:rFonts w:cs="Arial"/>
                <w:sz w:val="20"/>
                <w:szCs w:val="20"/>
              </w:rPr>
              <w:t>2,5200</w:t>
            </w:r>
          </w:p>
        </w:tc>
      </w:tr>
      <w:tr w:rsidR="00856B6B" w:rsidRPr="00AD2617" w:rsidTr="00AD2617">
        <w:trPr>
          <w:trHeight w:val="397"/>
          <w:jc w:val="center"/>
        </w:trPr>
        <w:tc>
          <w:tcPr>
            <w:tcW w:w="596" w:type="dxa"/>
            <w:vMerge/>
            <w:shd w:val="clear" w:color="auto" w:fill="auto"/>
            <w:vAlign w:val="center"/>
          </w:tcPr>
          <w:p w:rsidR="00856B6B" w:rsidRPr="00AD2617" w:rsidRDefault="00856B6B" w:rsidP="00AD2617">
            <w:pPr>
              <w:spacing w:before="40" w:after="40" w:line="240" w:lineRule="auto"/>
              <w:jc w:val="center"/>
              <w:rPr>
                <w:rFonts w:cs="Arial"/>
                <w:sz w:val="20"/>
                <w:szCs w:val="20"/>
              </w:rPr>
            </w:pPr>
          </w:p>
        </w:tc>
        <w:tc>
          <w:tcPr>
            <w:tcW w:w="4366" w:type="dxa"/>
            <w:vMerge/>
            <w:shd w:val="clear" w:color="auto" w:fill="auto"/>
            <w:vAlign w:val="center"/>
          </w:tcPr>
          <w:p w:rsidR="00856B6B" w:rsidRPr="00AD2617" w:rsidRDefault="00856B6B" w:rsidP="00AD2617">
            <w:pPr>
              <w:spacing w:before="40" w:after="40" w:line="240" w:lineRule="auto"/>
              <w:jc w:val="center"/>
              <w:rPr>
                <w:rFonts w:cs="Arial"/>
                <w:sz w:val="20"/>
                <w:szCs w:val="20"/>
              </w:rPr>
            </w:pPr>
          </w:p>
        </w:tc>
        <w:tc>
          <w:tcPr>
            <w:tcW w:w="1134" w:type="dxa"/>
            <w:shd w:val="clear" w:color="auto" w:fill="auto"/>
            <w:vAlign w:val="center"/>
          </w:tcPr>
          <w:p w:rsidR="00856B6B" w:rsidRPr="00AD2617" w:rsidRDefault="00856B6B" w:rsidP="00AD2617">
            <w:pPr>
              <w:spacing w:before="20" w:after="20" w:line="240" w:lineRule="auto"/>
              <w:jc w:val="center"/>
              <w:rPr>
                <w:rFonts w:cs="Arial"/>
                <w:sz w:val="20"/>
                <w:szCs w:val="20"/>
              </w:rPr>
            </w:pPr>
            <w:r w:rsidRPr="00AD2617">
              <w:rPr>
                <w:rFonts w:cs="Arial"/>
                <w:sz w:val="20"/>
                <w:szCs w:val="20"/>
              </w:rPr>
              <w:t>16 01 03</w:t>
            </w:r>
          </w:p>
        </w:tc>
        <w:tc>
          <w:tcPr>
            <w:tcW w:w="1559" w:type="dxa"/>
            <w:vAlign w:val="center"/>
          </w:tcPr>
          <w:p w:rsidR="00856B6B" w:rsidRPr="00AD2617" w:rsidRDefault="00856B6B" w:rsidP="00AD2617">
            <w:pPr>
              <w:spacing w:before="20" w:after="20" w:line="240" w:lineRule="auto"/>
              <w:jc w:val="center"/>
              <w:rPr>
                <w:rFonts w:cs="Arial"/>
                <w:sz w:val="20"/>
                <w:szCs w:val="20"/>
              </w:rPr>
            </w:pPr>
            <w:r w:rsidRPr="00AD2617">
              <w:rPr>
                <w:rFonts w:cs="Arial"/>
                <w:sz w:val="20"/>
                <w:szCs w:val="20"/>
              </w:rPr>
              <w:t>R1</w:t>
            </w:r>
          </w:p>
        </w:tc>
        <w:tc>
          <w:tcPr>
            <w:tcW w:w="1417" w:type="dxa"/>
            <w:shd w:val="clear" w:color="auto" w:fill="auto"/>
            <w:vAlign w:val="center"/>
          </w:tcPr>
          <w:p w:rsidR="00856B6B" w:rsidRPr="00AD2617" w:rsidRDefault="00856B6B" w:rsidP="00AD2617">
            <w:pPr>
              <w:spacing w:before="20" w:after="20" w:line="240" w:lineRule="auto"/>
              <w:jc w:val="center"/>
              <w:rPr>
                <w:rFonts w:cs="Arial"/>
                <w:sz w:val="20"/>
                <w:szCs w:val="20"/>
              </w:rPr>
            </w:pPr>
            <w:r w:rsidRPr="00AD2617">
              <w:rPr>
                <w:rFonts w:cs="Arial"/>
                <w:sz w:val="20"/>
                <w:szCs w:val="20"/>
              </w:rPr>
              <w:t>30,3400</w:t>
            </w:r>
          </w:p>
        </w:tc>
      </w:tr>
      <w:tr w:rsidR="00F72EE2" w:rsidRPr="00AD2617" w:rsidTr="00AD2617">
        <w:trPr>
          <w:trHeight w:val="397"/>
          <w:jc w:val="center"/>
        </w:trPr>
        <w:tc>
          <w:tcPr>
            <w:tcW w:w="596" w:type="dxa"/>
            <w:shd w:val="clear" w:color="auto" w:fill="auto"/>
            <w:vAlign w:val="center"/>
          </w:tcPr>
          <w:p w:rsidR="00F72EE2" w:rsidRPr="00AD2617" w:rsidRDefault="00F72EE2" w:rsidP="00AD2617">
            <w:pPr>
              <w:spacing w:before="40" w:after="40" w:line="240" w:lineRule="auto"/>
              <w:jc w:val="center"/>
              <w:rPr>
                <w:rFonts w:cs="Arial"/>
                <w:sz w:val="20"/>
                <w:szCs w:val="20"/>
              </w:rPr>
            </w:pPr>
            <w:r w:rsidRPr="00AD2617">
              <w:rPr>
                <w:rFonts w:cs="Arial"/>
                <w:sz w:val="20"/>
                <w:szCs w:val="20"/>
              </w:rPr>
              <w:t>6.</w:t>
            </w:r>
          </w:p>
        </w:tc>
        <w:tc>
          <w:tcPr>
            <w:tcW w:w="4366" w:type="dxa"/>
            <w:shd w:val="clear" w:color="auto" w:fill="auto"/>
            <w:vAlign w:val="center"/>
          </w:tcPr>
          <w:p w:rsidR="00F72EE2" w:rsidRPr="00AD2617" w:rsidRDefault="00E737A1" w:rsidP="00AD2617">
            <w:pPr>
              <w:spacing w:before="40" w:after="40" w:line="240" w:lineRule="auto"/>
              <w:jc w:val="center"/>
              <w:rPr>
                <w:rFonts w:cs="Arial"/>
                <w:sz w:val="20"/>
                <w:szCs w:val="20"/>
              </w:rPr>
            </w:pPr>
            <w:proofErr w:type="spellStart"/>
            <w:r w:rsidRPr="00AD2617">
              <w:rPr>
                <w:rFonts w:cs="Arial"/>
                <w:sz w:val="20"/>
                <w:szCs w:val="20"/>
              </w:rPr>
              <w:t>ProGroup</w:t>
            </w:r>
            <w:proofErr w:type="spellEnd"/>
            <w:r w:rsidRPr="00AD2617">
              <w:rPr>
                <w:rFonts w:cs="Arial"/>
                <w:sz w:val="20"/>
                <w:szCs w:val="20"/>
              </w:rPr>
              <w:t xml:space="preserve"> Paper PM2 </w:t>
            </w:r>
            <w:proofErr w:type="spellStart"/>
            <w:r w:rsidRPr="00AD2617">
              <w:rPr>
                <w:rFonts w:cs="Arial"/>
                <w:sz w:val="20"/>
                <w:szCs w:val="20"/>
              </w:rPr>
              <w:t>GmbH</w:t>
            </w:r>
            <w:proofErr w:type="spellEnd"/>
          </w:p>
        </w:tc>
        <w:tc>
          <w:tcPr>
            <w:tcW w:w="1134" w:type="dxa"/>
            <w:shd w:val="clear" w:color="auto" w:fill="auto"/>
            <w:vAlign w:val="center"/>
          </w:tcPr>
          <w:p w:rsidR="00F72EE2" w:rsidRPr="00AD2617" w:rsidRDefault="00E737A1" w:rsidP="00AD2617">
            <w:pPr>
              <w:spacing w:before="20" w:after="20" w:line="240" w:lineRule="auto"/>
              <w:jc w:val="center"/>
              <w:rPr>
                <w:rFonts w:cs="Arial"/>
                <w:sz w:val="20"/>
                <w:szCs w:val="20"/>
              </w:rPr>
            </w:pPr>
            <w:r w:rsidRPr="00AD2617">
              <w:rPr>
                <w:rFonts w:cs="Arial"/>
                <w:sz w:val="20"/>
                <w:szCs w:val="20"/>
              </w:rPr>
              <w:t>15 01 01</w:t>
            </w:r>
          </w:p>
        </w:tc>
        <w:tc>
          <w:tcPr>
            <w:tcW w:w="1559" w:type="dxa"/>
            <w:vAlign w:val="center"/>
          </w:tcPr>
          <w:p w:rsidR="00F72EE2" w:rsidRPr="00AD2617" w:rsidRDefault="00E737A1" w:rsidP="00AD2617">
            <w:pPr>
              <w:spacing w:before="20" w:after="20" w:line="240" w:lineRule="auto"/>
              <w:jc w:val="center"/>
              <w:rPr>
                <w:rFonts w:cs="Arial"/>
                <w:sz w:val="20"/>
                <w:szCs w:val="20"/>
              </w:rPr>
            </w:pPr>
            <w:r w:rsidRPr="00AD2617">
              <w:rPr>
                <w:rFonts w:cs="Arial"/>
                <w:sz w:val="20"/>
                <w:szCs w:val="20"/>
              </w:rPr>
              <w:t>R3</w:t>
            </w:r>
          </w:p>
        </w:tc>
        <w:tc>
          <w:tcPr>
            <w:tcW w:w="1417" w:type="dxa"/>
            <w:shd w:val="clear" w:color="auto" w:fill="auto"/>
            <w:vAlign w:val="center"/>
          </w:tcPr>
          <w:p w:rsidR="00F72EE2" w:rsidRPr="00AD2617" w:rsidRDefault="00E737A1" w:rsidP="00AD2617">
            <w:pPr>
              <w:spacing w:before="20" w:after="20" w:line="240" w:lineRule="auto"/>
              <w:jc w:val="center"/>
              <w:rPr>
                <w:rFonts w:cs="Arial"/>
                <w:sz w:val="20"/>
                <w:szCs w:val="20"/>
              </w:rPr>
            </w:pPr>
            <w:r w:rsidRPr="00AD2617">
              <w:rPr>
                <w:rFonts w:cs="Arial"/>
                <w:sz w:val="20"/>
                <w:szCs w:val="20"/>
              </w:rPr>
              <w:t>40,8400</w:t>
            </w:r>
          </w:p>
        </w:tc>
      </w:tr>
      <w:tr w:rsidR="00E737A1" w:rsidRPr="00AD2617" w:rsidTr="00BC73D2">
        <w:trPr>
          <w:trHeight w:val="425"/>
          <w:jc w:val="center"/>
        </w:trPr>
        <w:tc>
          <w:tcPr>
            <w:tcW w:w="9072" w:type="dxa"/>
            <w:gridSpan w:val="5"/>
            <w:shd w:val="clear" w:color="auto" w:fill="ECF0E9" w:themeFill="accent1" w:themeFillTint="33"/>
            <w:vAlign w:val="center"/>
          </w:tcPr>
          <w:p w:rsidR="00E737A1" w:rsidRPr="00AD2617" w:rsidRDefault="00FE0592" w:rsidP="00AD2617">
            <w:pPr>
              <w:spacing w:before="20" w:after="20" w:line="240" w:lineRule="auto"/>
              <w:jc w:val="center"/>
              <w:rPr>
                <w:rFonts w:cs="Arial"/>
                <w:sz w:val="20"/>
                <w:szCs w:val="20"/>
              </w:rPr>
            </w:pPr>
            <w:r w:rsidRPr="00AD2617">
              <w:rPr>
                <w:rFonts w:cs="Arial"/>
                <w:b/>
                <w:bCs/>
                <w:sz w:val="20"/>
                <w:szCs w:val="20"/>
              </w:rPr>
              <w:lastRenderedPageBreak/>
              <w:t>Łęg, ul. Polna 12A</w:t>
            </w:r>
          </w:p>
        </w:tc>
      </w:tr>
      <w:tr w:rsidR="00FE0592" w:rsidRPr="00AD2617" w:rsidTr="00AD2617">
        <w:trPr>
          <w:trHeight w:val="397"/>
          <w:jc w:val="center"/>
        </w:trPr>
        <w:tc>
          <w:tcPr>
            <w:tcW w:w="596" w:type="dxa"/>
            <w:vMerge w:val="restart"/>
            <w:shd w:val="clear" w:color="auto" w:fill="auto"/>
            <w:vAlign w:val="center"/>
          </w:tcPr>
          <w:p w:rsidR="00FE0592" w:rsidRPr="00AD2617" w:rsidRDefault="00FE0592" w:rsidP="00AD2617">
            <w:pPr>
              <w:spacing w:before="40" w:after="40" w:line="240" w:lineRule="auto"/>
              <w:jc w:val="center"/>
              <w:rPr>
                <w:rFonts w:cs="Arial"/>
                <w:sz w:val="20"/>
                <w:szCs w:val="20"/>
              </w:rPr>
            </w:pPr>
            <w:r w:rsidRPr="00AD2617">
              <w:rPr>
                <w:rFonts w:cs="Arial"/>
                <w:sz w:val="20"/>
                <w:szCs w:val="20"/>
              </w:rPr>
              <w:t>1.</w:t>
            </w:r>
          </w:p>
        </w:tc>
        <w:tc>
          <w:tcPr>
            <w:tcW w:w="4366" w:type="dxa"/>
            <w:vMerge w:val="restart"/>
            <w:shd w:val="clear" w:color="auto" w:fill="auto"/>
            <w:vAlign w:val="center"/>
          </w:tcPr>
          <w:p w:rsidR="00FE0592" w:rsidRPr="00AD2617" w:rsidRDefault="00FE0592" w:rsidP="00AD2617">
            <w:pPr>
              <w:spacing w:before="40" w:after="40" w:line="240" w:lineRule="auto"/>
              <w:jc w:val="center"/>
              <w:rPr>
                <w:rFonts w:cs="Arial"/>
                <w:sz w:val="20"/>
                <w:szCs w:val="20"/>
              </w:rPr>
            </w:pPr>
            <w:proofErr w:type="spellStart"/>
            <w:r w:rsidRPr="00AD2617">
              <w:rPr>
                <w:rFonts w:cs="Arial"/>
                <w:sz w:val="20"/>
                <w:szCs w:val="20"/>
              </w:rPr>
              <w:t>Novelis</w:t>
            </w:r>
            <w:proofErr w:type="spellEnd"/>
            <w:r w:rsidRPr="00AD2617">
              <w:rPr>
                <w:rFonts w:cs="Arial"/>
                <w:sz w:val="20"/>
                <w:szCs w:val="20"/>
              </w:rPr>
              <w:t xml:space="preserve"> </w:t>
            </w:r>
            <w:proofErr w:type="spellStart"/>
            <w:r w:rsidRPr="00AD2617">
              <w:rPr>
                <w:rFonts w:cs="Arial"/>
                <w:sz w:val="20"/>
                <w:szCs w:val="20"/>
              </w:rPr>
              <w:t>Sheet</w:t>
            </w:r>
            <w:proofErr w:type="spellEnd"/>
            <w:r w:rsidRPr="00AD2617">
              <w:rPr>
                <w:rFonts w:cs="Arial"/>
                <w:sz w:val="20"/>
                <w:szCs w:val="20"/>
              </w:rPr>
              <w:t xml:space="preserve"> Ingot </w:t>
            </w:r>
            <w:proofErr w:type="spellStart"/>
            <w:r w:rsidRPr="00AD2617">
              <w:rPr>
                <w:rFonts w:cs="Arial"/>
                <w:sz w:val="20"/>
                <w:szCs w:val="20"/>
              </w:rPr>
              <w:t>GmbH</w:t>
            </w:r>
            <w:proofErr w:type="spellEnd"/>
          </w:p>
        </w:tc>
        <w:tc>
          <w:tcPr>
            <w:tcW w:w="1134"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15 01 04</w:t>
            </w:r>
          </w:p>
        </w:tc>
        <w:tc>
          <w:tcPr>
            <w:tcW w:w="1559" w:type="dxa"/>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R4</w:t>
            </w:r>
          </w:p>
        </w:tc>
        <w:tc>
          <w:tcPr>
            <w:tcW w:w="1417"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14,6820</w:t>
            </w:r>
          </w:p>
        </w:tc>
      </w:tr>
      <w:tr w:rsidR="00FE0592" w:rsidRPr="00AD2617" w:rsidTr="00AD2617">
        <w:trPr>
          <w:trHeight w:val="397"/>
          <w:jc w:val="center"/>
        </w:trPr>
        <w:tc>
          <w:tcPr>
            <w:tcW w:w="596" w:type="dxa"/>
            <w:vMerge/>
            <w:shd w:val="clear" w:color="auto" w:fill="auto"/>
            <w:vAlign w:val="center"/>
          </w:tcPr>
          <w:p w:rsidR="00FE0592" w:rsidRPr="00AD2617" w:rsidRDefault="00FE0592" w:rsidP="00AD2617">
            <w:pPr>
              <w:spacing w:before="40" w:after="40" w:line="240" w:lineRule="auto"/>
              <w:jc w:val="center"/>
              <w:rPr>
                <w:rFonts w:cs="Arial"/>
                <w:sz w:val="20"/>
                <w:szCs w:val="20"/>
              </w:rPr>
            </w:pPr>
          </w:p>
        </w:tc>
        <w:tc>
          <w:tcPr>
            <w:tcW w:w="4366" w:type="dxa"/>
            <w:vMerge/>
            <w:shd w:val="clear" w:color="auto" w:fill="auto"/>
            <w:vAlign w:val="center"/>
          </w:tcPr>
          <w:p w:rsidR="00FE0592" w:rsidRPr="00AD2617" w:rsidRDefault="00FE0592" w:rsidP="00AD2617">
            <w:pPr>
              <w:spacing w:before="40" w:after="40" w:line="240" w:lineRule="auto"/>
              <w:jc w:val="center"/>
              <w:rPr>
                <w:rFonts w:cs="Arial"/>
                <w:sz w:val="20"/>
                <w:szCs w:val="20"/>
              </w:rPr>
            </w:pPr>
          </w:p>
        </w:tc>
        <w:tc>
          <w:tcPr>
            <w:tcW w:w="1134"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15 01 04</w:t>
            </w:r>
          </w:p>
        </w:tc>
        <w:tc>
          <w:tcPr>
            <w:tcW w:w="1559" w:type="dxa"/>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R4</w:t>
            </w:r>
          </w:p>
        </w:tc>
        <w:tc>
          <w:tcPr>
            <w:tcW w:w="1417"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22,0230</w:t>
            </w:r>
          </w:p>
        </w:tc>
      </w:tr>
      <w:tr w:rsidR="00FE0592" w:rsidRPr="00AD2617" w:rsidTr="00AD2617">
        <w:trPr>
          <w:trHeight w:val="397"/>
          <w:jc w:val="center"/>
        </w:trPr>
        <w:tc>
          <w:tcPr>
            <w:tcW w:w="596" w:type="dxa"/>
            <w:shd w:val="clear" w:color="auto" w:fill="auto"/>
            <w:vAlign w:val="center"/>
          </w:tcPr>
          <w:p w:rsidR="00FE0592" w:rsidRPr="00AD2617" w:rsidRDefault="00FE0592" w:rsidP="00AD2617">
            <w:pPr>
              <w:spacing w:before="40" w:after="40" w:line="240" w:lineRule="auto"/>
              <w:jc w:val="center"/>
              <w:rPr>
                <w:rFonts w:cs="Arial"/>
                <w:sz w:val="20"/>
                <w:szCs w:val="20"/>
              </w:rPr>
            </w:pPr>
            <w:r w:rsidRPr="00AD2617">
              <w:rPr>
                <w:rFonts w:cs="Arial"/>
                <w:sz w:val="20"/>
                <w:szCs w:val="20"/>
              </w:rPr>
              <w:t>2.</w:t>
            </w:r>
          </w:p>
        </w:tc>
        <w:tc>
          <w:tcPr>
            <w:tcW w:w="4366" w:type="dxa"/>
            <w:shd w:val="clear" w:color="auto" w:fill="auto"/>
            <w:vAlign w:val="center"/>
          </w:tcPr>
          <w:p w:rsidR="00FE0592" w:rsidRPr="00AD2617" w:rsidRDefault="00FE0592" w:rsidP="00AD2617">
            <w:pPr>
              <w:spacing w:before="40" w:after="40" w:line="240" w:lineRule="auto"/>
              <w:jc w:val="center"/>
              <w:rPr>
                <w:rFonts w:cs="Arial"/>
                <w:sz w:val="20"/>
                <w:szCs w:val="20"/>
              </w:rPr>
            </w:pPr>
            <w:r w:rsidRPr="00AD2617">
              <w:rPr>
                <w:rFonts w:cs="Arial"/>
                <w:sz w:val="20"/>
                <w:szCs w:val="20"/>
              </w:rPr>
              <w:t>Orzeł Biały S.A.</w:t>
            </w:r>
          </w:p>
        </w:tc>
        <w:tc>
          <w:tcPr>
            <w:tcW w:w="1134"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16 06 01*</w:t>
            </w:r>
          </w:p>
        </w:tc>
        <w:tc>
          <w:tcPr>
            <w:tcW w:w="1559" w:type="dxa"/>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R5</w:t>
            </w:r>
          </w:p>
        </w:tc>
        <w:tc>
          <w:tcPr>
            <w:tcW w:w="1417"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13,3630</w:t>
            </w:r>
          </w:p>
        </w:tc>
      </w:tr>
      <w:tr w:rsidR="00FE0592" w:rsidRPr="00AD2617" w:rsidTr="00AD2617">
        <w:trPr>
          <w:trHeight w:val="397"/>
          <w:jc w:val="center"/>
        </w:trPr>
        <w:tc>
          <w:tcPr>
            <w:tcW w:w="596" w:type="dxa"/>
            <w:vMerge w:val="restart"/>
            <w:shd w:val="clear" w:color="auto" w:fill="auto"/>
            <w:vAlign w:val="center"/>
          </w:tcPr>
          <w:p w:rsidR="00FE0592" w:rsidRPr="00AD2617" w:rsidRDefault="00FE0592" w:rsidP="00AD2617">
            <w:pPr>
              <w:spacing w:before="40" w:after="40" w:line="240" w:lineRule="auto"/>
              <w:jc w:val="center"/>
              <w:rPr>
                <w:rFonts w:cs="Arial"/>
                <w:sz w:val="20"/>
                <w:szCs w:val="20"/>
              </w:rPr>
            </w:pPr>
            <w:r w:rsidRPr="00AD2617">
              <w:rPr>
                <w:rFonts w:cs="Arial"/>
                <w:sz w:val="20"/>
                <w:szCs w:val="20"/>
              </w:rPr>
              <w:t>3.</w:t>
            </w:r>
          </w:p>
        </w:tc>
        <w:tc>
          <w:tcPr>
            <w:tcW w:w="4366" w:type="dxa"/>
            <w:vMerge w:val="restart"/>
            <w:shd w:val="clear" w:color="auto" w:fill="auto"/>
            <w:vAlign w:val="center"/>
          </w:tcPr>
          <w:p w:rsidR="00FE0592" w:rsidRPr="00AD2617" w:rsidRDefault="00FE0592" w:rsidP="00AD2617">
            <w:pPr>
              <w:spacing w:before="40" w:after="40" w:line="240" w:lineRule="auto"/>
              <w:jc w:val="center"/>
              <w:rPr>
                <w:rFonts w:cs="Arial"/>
                <w:sz w:val="20"/>
                <w:szCs w:val="20"/>
              </w:rPr>
            </w:pPr>
            <w:proofErr w:type="spellStart"/>
            <w:r w:rsidRPr="00AD2617">
              <w:rPr>
                <w:rFonts w:cs="Arial"/>
                <w:sz w:val="20"/>
                <w:szCs w:val="20"/>
              </w:rPr>
              <w:t>Granges</w:t>
            </w:r>
            <w:proofErr w:type="spellEnd"/>
            <w:r w:rsidRPr="00AD2617">
              <w:rPr>
                <w:rFonts w:cs="Arial"/>
                <w:sz w:val="20"/>
                <w:szCs w:val="20"/>
              </w:rPr>
              <w:t xml:space="preserve"> Konin S.A.</w:t>
            </w:r>
          </w:p>
        </w:tc>
        <w:tc>
          <w:tcPr>
            <w:tcW w:w="1134"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17 04 01</w:t>
            </w:r>
          </w:p>
        </w:tc>
        <w:tc>
          <w:tcPr>
            <w:tcW w:w="1559" w:type="dxa"/>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R4</w:t>
            </w:r>
          </w:p>
        </w:tc>
        <w:tc>
          <w:tcPr>
            <w:tcW w:w="1417"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27,3730</w:t>
            </w:r>
          </w:p>
        </w:tc>
      </w:tr>
      <w:tr w:rsidR="00FE0592" w:rsidRPr="00AD2617" w:rsidTr="00AD2617">
        <w:trPr>
          <w:trHeight w:val="397"/>
          <w:jc w:val="center"/>
        </w:trPr>
        <w:tc>
          <w:tcPr>
            <w:tcW w:w="596" w:type="dxa"/>
            <w:vMerge/>
            <w:shd w:val="clear" w:color="auto" w:fill="auto"/>
            <w:vAlign w:val="center"/>
          </w:tcPr>
          <w:p w:rsidR="00FE0592" w:rsidRPr="00AD2617" w:rsidRDefault="00FE0592" w:rsidP="00AD2617">
            <w:pPr>
              <w:spacing w:before="40" w:after="40" w:line="240" w:lineRule="auto"/>
              <w:jc w:val="center"/>
              <w:rPr>
                <w:rFonts w:cs="Arial"/>
                <w:sz w:val="20"/>
                <w:szCs w:val="20"/>
              </w:rPr>
            </w:pPr>
          </w:p>
        </w:tc>
        <w:tc>
          <w:tcPr>
            <w:tcW w:w="4366" w:type="dxa"/>
            <w:vMerge/>
            <w:shd w:val="clear" w:color="auto" w:fill="auto"/>
            <w:vAlign w:val="center"/>
          </w:tcPr>
          <w:p w:rsidR="00FE0592" w:rsidRPr="00AD2617" w:rsidRDefault="00FE0592" w:rsidP="00AD2617">
            <w:pPr>
              <w:spacing w:before="40" w:after="40" w:line="240" w:lineRule="auto"/>
              <w:jc w:val="center"/>
              <w:rPr>
                <w:rFonts w:cs="Arial"/>
                <w:sz w:val="20"/>
                <w:szCs w:val="20"/>
              </w:rPr>
            </w:pPr>
          </w:p>
        </w:tc>
        <w:tc>
          <w:tcPr>
            <w:tcW w:w="1134"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17 04 02</w:t>
            </w:r>
          </w:p>
        </w:tc>
        <w:tc>
          <w:tcPr>
            <w:tcW w:w="1559" w:type="dxa"/>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R4</w:t>
            </w:r>
          </w:p>
        </w:tc>
        <w:tc>
          <w:tcPr>
            <w:tcW w:w="1417"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36,2590</w:t>
            </w:r>
          </w:p>
        </w:tc>
      </w:tr>
      <w:tr w:rsidR="00FE0592" w:rsidRPr="00AD2617" w:rsidTr="00AD2617">
        <w:trPr>
          <w:trHeight w:val="397"/>
          <w:jc w:val="center"/>
        </w:trPr>
        <w:tc>
          <w:tcPr>
            <w:tcW w:w="596" w:type="dxa"/>
            <w:vMerge/>
            <w:shd w:val="clear" w:color="auto" w:fill="auto"/>
            <w:vAlign w:val="center"/>
          </w:tcPr>
          <w:p w:rsidR="00FE0592" w:rsidRPr="00AD2617" w:rsidRDefault="00FE0592" w:rsidP="00AD2617">
            <w:pPr>
              <w:spacing w:before="40" w:after="40" w:line="240" w:lineRule="auto"/>
              <w:jc w:val="center"/>
              <w:rPr>
                <w:rFonts w:cs="Arial"/>
                <w:sz w:val="20"/>
                <w:szCs w:val="20"/>
              </w:rPr>
            </w:pPr>
          </w:p>
        </w:tc>
        <w:tc>
          <w:tcPr>
            <w:tcW w:w="4366" w:type="dxa"/>
            <w:vMerge/>
            <w:shd w:val="clear" w:color="auto" w:fill="auto"/>
            <w:vAlign w:val="center"/>
          </w:tcPr>
          <w:p w:rsidR="00FE0592" w:rsidRPr="00AD2617" w:rsidRDefault="00FE0592" w:rsidP="00AD2617">
            <w:pPr>
              <w:spacing w:before="40" w:after="40" w:line="240" w:lineRule="auto"/>
              <w:jc w:val="center"/>
              <w:rPr>
                <w:rFonts w:cs="Arial"/>
                <w:sz w:val="20"/>
                <w:szCs w:val="20"/>
              </w:rPr>
            </w:pPr>
          </w:p>
        </w:tc>
        <w:tc>
          <w:tcPr>
            <w:tcW w:w="1134"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17 04 03</w:t>
            </w:r>
          </w:p>
        </w:tc>
        <w:tc>
          <w:tcPr>
            <w:tcW w:w="1559" w:type="dxa"/>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R4</w:t>
            </w:r>
          </w:p>
        </w:tc>
        <w:tc>
          <w:tcPr>
            <w:tcW w:w="1417"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0,4950</w:t>
            </w:r>
          </w:p>
        </w:tc>
      </w:tr>
      <w:tr w:rsidR="00FE0592" w:rsidRPr="00AD2617" w:rsidTr="00AD2617">
        <w:trPr>
          <w:trHeight w:val="397"/>
          <w:jc w:val="center"/>
        </w:trPr>
        <w:tc>
          <w:tcPr>
            <w:tcW w:w="596" w:type="dxa"/>
            <w:vMerge/>
            <w:shd w:val="clear" w:color="auto" w:fill="auto"/>
            <w:vAlign w:val="center"/>
          </w:tcPr>
          <w:p w:rsidR="00FE0592" w:rsidRPr="00AD2617" w:rsidRDefault="00FE0592" w:rsidP="00AD2617">
            <w:pPr>
              <w:spacing w:before="40" w:after="40" w:line="240" w:lineRule="auto"/>
              <w:jc w:val="center"/>
              <w:rPr>
                <w:rFonts w:cs="Arial"/>
                <w:sz w:val="20"/>
                <w:szCs w:val="20"/>
              </w:rPr>
            </w:pPr>
          </w:p>
        </w:tc>
        <w:tc>
          <w:tcPr>
            <w:tcW w:w="4366" w:type="dxa"/>
            <w:vMerge/>
            <w:shd w:val="clear" w:color="auto" w:fill="auto"/>
            <w:vAlign w:val="center"/>
          </w:tcPr>
          <w:p w:rsidR="00FE0592" w:rsidRPr="00AD2617" w:rsidRDefault="00FE0592" w:rsidP="00AD2617">
            <w:pPr>
              <w:spacing w:before="40" w:after="40" w:line="240" w:lineRule="auto"/>
              <w:jc w:val="center"/>
              <w:rPr>
                <w:rFonts w:cs="Arial"/>
                <w:sz w:val="20"/>
                <w:szCs w:val="20"/>
              </w:rPr>
            </w:pPr>
          </w:p>
        </w:tc>
        <w:tc>
          <w:tcPr>
            <w:tcW w:w="1134"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17 04 04</w:t>
            </w:r>
          </w:p>
        </w:tc>
        <w:tc>
          <w:tcPr>
            <w:tcW w:w="1559" w:type="dxa"/>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R4</w:t>
            </w:r>
          </w:p>
        </w:tc>
        <w:tc>
          <w:tcPr>
            <w:tcW w:w="1417"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1,2720</w:t>
            </w:r>
          </w:p>
        </w:tc>
      </w:tr>
      <w:tr w:rsidR="00FE0592" w:rsidRPr="00AD2617" w:rsidTr="00AD2617">
        <w:trPr>
          <w:trHeight w:val="397"/>
          <w:jc w:val="center"/>
        </w:trPr>
        <w:tc>
          <w:tcPr>
            <w:tcW w:w="596" w:type="dxa"/>
            <w:vMerge w:val="restart"/>
            <w:shd w:val="clear" w:color="auto" w:fill="auto"/>
            <w:vAlign w:val="center"/>
          </w:tcPr>
          <w:p w:rsidR="00FE0592" w:rsidRPr="00AD2617" w:rsidRDefault="00FE0592" w:rsidP="00AD2617">
            <w:pPr>
              <w:spacing w:before="40" w:after="40" w:line="240" w:lineRule="auto"/>
              <w:jc w:val="center"/>
              <w:rPr>
                <w:rFonts w:cs="Arial"/>
                <w:sz w:val="20"/>
                <w:szCs w:val="20"/>
              </w:rPr>
            </w:pPr>
            <w:r w:rsidRPr="00AD2617">
              <w:rPr>
                <w:rFonts w:cs="Arial"/>
                <w:sz w:val="20"/>
                <w:szCs w:val="20"/>
              </w:rPr>
              <w:t>4.</w:t>
            </w:r>
          </w:p>
        </w:tc>
        <w:tc>
          <w:tcPr>
            <w:tcW w:w="4366" w:type="dxa"/>
            <w:vMerge w:val="restart"/>
            <w:shd w:val="clear" w:color="auto" w:fill="auto"/>
            <w:vAlign w:val="center"/>
          </w:tcPr>
          <w:p w:rsidR="00FE0592" w:rsidRPr="00AD2617" w:rsidRDefault="00FE0592" w:rsidP="00AD2617">
            <w:pPr>
              <w:spacing w:before="40" w:after="40" w:line="240" w:lineRule="auto"/>
              <w:jc w:val="center"/>
              <w:rPr>
                <w:rFonts w:cs="Arial"/>
                <w:sz w:val="20"/>
                <w:szCs w:val="20"/>
              </w:rPr>
            </w:pPr>
            <w:r w:rsidRPr="00AD2617">
              <w:rPr>
                <w:rFonts w:cs="Arial"/>
                <w:sz w:val="20"/>
                <w:szCs w:val="20"/>
              </w:rPr>
              <w:t>CMC Poland Sp. z o.o.</w:t>
            </w:r>
          </w:p>
        </w:tc>
        <w:tc>
          <w:tcPr>
            <w:tcW w:w="1134"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17 04 05</w:t>
            </w:r>
          </w:p>
        </w:tc>
        <w:tc>
          <w:tcPr>
            <w:tcW w:w="1559" w:type="dxa"/>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R4</w:t>
            </w:r>
          </w:p>
        </w:tc>
        <w:tc>
          <w:tcPr>
            <w:tcW w:w="1417"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1 008,9900</w:t>
            </w:r>
          </w:p>
        </w:tc>
      </w:tr>
      <w:tr w:rsidR="00FE0592" w:rsidRPr="00AD2617" w:rsidTr="00AD2617">
        <w:trPr>
          <w:trHeight w:val="397"/>
          <w:jc w:val="center"/>
        </w:trPr>
        <w:tc>
          <w:tcPr>
            <w:tcW w:w="596" w:type="dxa"/>
            <w:vMerge/>
            <w:shd w:val="clear" w:color="auto" w:fill="auto"/>
            <w:vAlign w:val="center"/>
          </w:tcPr>
          <w:p w:rsidR="00FE0592" w:rsidRPr="00AD2617" w:rsidRDefault="00FE0592" w:rsidP="00AD2617">
            <w:pPr>
              <w:spacing w:before="40" w:after="40" w:line="240" w:lineRule="auto"/>
              <w:jc w:val="center"/>
              <w:rPr>
                <w:rFonts w:cs="Arial"/>
                <w:sz w:val="20"/>
                <w:szCs w:val="20"/>
              </w:rPr>
            </w:pPr>
          </w:p>
        </w:tc>
        <w:tc>
          <w:tcPr>
            <w:tcW w:w="4366" w:type="dxa"/>
            <w:vMerge/>
            <w:shd w:val="clear" w:color="auto" w:fill="auto"/>
            <w:vAlign w:val="center"/>
          </w:tcPr>
          <w:p w:rsidR="00FE0592" w:rsidRPr="00AD2617" w:rsidRDefault="00FE0592" w:rsidP="00AD2617">
            <w:pPr>
              <w:spacing w:before="40" w:after="40" w:line="240" w:lineRule="auto"/>
              <w:jc w:val="center"/>
              <w:rPr>
                <w:rFonts w:cs="Arial"/>
                <w:sz w:val="20"/>
                <w:szCs w:val="20"/>
              </w:rPr>
            </w:pPr>
          </w:p>
        </w:tc>
        <w:tc>
          <w:tcPr>
            <w:tcW w:w="1134"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17 04 05</w:t>
            </w:r>
          </w:p>
        </w:tc>
        <w:tc>
          <w:tcPr>
            <w:tcW w:w="1559" w:type="dxa"/>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R4</w:t>
            </w:r>
          </w:p>
        </w:tc>
        <w:tc>
          <w:tcPr>
            <w:tcW w:w="1417"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12,7580</w:t>
            </w:r>
          </w:p>
        </w:tc>
      </w:tr>
      <w:tr w:rsidR="00FE0592" w:rsidRPr="00AD2617" w:rsidTr="00AD2617">
        <w:trPr>
          <w:trHeight w:val="397"/>
          <w:jc w:val="center"/>
        </w:trPr>
        <w:tc>
          <w:tcPr>
            <w:tcW w:w="596" w:type="dxa"/>
            <w:shd w:val="clear" w:color="auto" w:fill="auto"/>
            <w:vAlign w:val="center"/>
          </w:tcPr>
          <w:p w:rsidR="00FE0592" w:rsidRPr="00AD2617" w:rsidRDefault="00FE0592" w:rsidP="00AD2617">
            <w:pPr>
              <w:spacing w:before="40" w:after="40" w:line="240" w:lineRule="auto"/>
              <w:jc w:val="center"/>
              <w:rPr>
                <w:rFonts w:cs="Arial"/>
                <w:sz w:val="20"/>
                <w:szCs w:val="20"/>
              </w:rPr>
            </w:pPr>
            <w:r w:rsidRPr="00AD2617">
              <w:rPr>
                <w:rFonts w:cs="Arial"/>
                <w:sz w:val="20"/>
                <w:szCs w:val="20"/>
              </w:rPr>
              <w:t>5.</w:t>
            </w:r>
          </w:p>
        </w:tc>
        <w:tc>
          <w:tcPr>
            <w:tcW w:w="4366" w:type="dxa"/>
            <w:shd w:val="clear" w:color="auto" w:fill="auto"/>
            <w:vAlign w:val="center"/>
          </w:tcPr>
          <w:p w:rsidR="00FE0592" w:rsidRPr="00AD2617" w:rsidRDefault="00FE0592" w:rsidP="00AD2617">
            <w:pPr>
              <w:spacing w:before="40" w:after="40" w:line="240" w:lineRule="auto"/>
              <w:jc w:val="center"/>
              <w:rPr>
                <w:rFonts w:cs="Arial"/>
                <w:sz w:val="20"/>
                <w:szCs w:val="20"/>
              </w:rPr>
            </w:pPr>
            <w:r w:rsidRPr="00AD2617">
              <w:rPr>
                <w:rFonts w:cs="Arial"/>
                <w:sz w:val="20"/>
                <w:szCs w:val="20"/>
              </w:rPr>
              <w:t>PHU SKROMET</w:t>
            </w:r>
          </w:p>
        </w:tc>
        <w:tc>
          <w:tcPr>
            <w:tcW w:w="1134"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17 04 11</w:t>
            </w:r>
          </w:p>
        </w:tc>
        <w:tc>
          <w:tcPr>
            <w:tcW w:w="1559" w:type="dxa"/>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R4</w:t>
            </w:r>
          </w:p>
        </w:tc>
        <w:tc>
          <w:tcPr>
            <w:tcW w:w="1417" w:type="dxa"/>
            <w:shd w:val="clear" w:color="auto" w:fill="auto"/>
            <w:vAlign w:val="center"/>
          </w:tcPr>
          <w:p w:rsidR="00FE0592" w:rsidRPr="00AD2617" w:rsidRDefault="00FE0592" w:rsidP="00AD2617">
            <w:pPr>
              <w:spacing w:before="20" w:after="20" w:line="240" w:lineRule="auto"/>
              <w:jc w:val="center"/>
              <w:rPr>
                <w:rFonts w:cs="Arial"/>
                <w:sz w:val="20"/>
                <w:szCs w:val="20"/>
              </w:rPr>
            </w:pPr>
            <w:r w:rsidRPr="00AD2617">
              <w:rPr>
                <w:rFonts w:cs="Arial"/>
                <w:sz w:val="20"/>
                <w:szCs w:val="20"/>
              </w:rPr>
              <w:t>9,9250</w:t>
            </w:r>
          </w:p>
        </w:tc>
      </w:tr>
    </w:tbl>
    <w:p w:rsidR="00650EC2" w:rsidRPr="000A1474" w:rsidRDefault="00CD077E" w:rsidP="00650EC2">
      <w:pPr>
        <w:spacing w:before="40" w:line="240" w:lineRule="auto"/>
        <w:jc w:val="center"/>
        <w:rPr>
          <w:rFonts w:cs="Arial"/>
          <w:sz w:val="18"/>
        </w:rPr>
      </w:pPr>
      <w:r w:rsidRPr="000A1474">
        <w:rPr>
          <w:rFonts w:cs="Arial"/>
          <w:sz w:val="18"/>
        </w:rPr>
        <w:t>ź</w:t>
      </w:r>
      <w:r w:rsidR="00576BEC" w:rsidRPr="000A1474">
        <w:rPr>
          <w:rFonts w:cs="Arial"/>
          <w:sz w:val="18"/>
        </w:rPr>
        <w:t>ródło:</w:t>
      </w:r>
      <w:r w:rsidRPr="000A1474">
        <w:rPr>
          <w:rFonts w:cs="Arial"/>
          <w:sz w:val="18"/>
        </w:rPr>
        <w:t xml:space="preserve"> </w:t>
      </w:r>
      <w:r w:rsidR="00650EC2" w:rsidRPr="000A1474">
        <w:rPr>
          <w:rFonts w:cs="Arial"/>
          <w:sz w:val="18"/>
        </w:rPr>
        <w:t>Sprawozdanie Burmistrza z realizacji zadań z zakresu gospodarowania odpadami komunalnymi za 20</w:t>
      </w:r>
      <w:bookmarkStart w:id="59" w:name="_Toc6222262"/>
      <w:r w:rsidR="00543A63" w:rsidRPr="000A1474">
        <w:rPr>
          <w:rFonts w:cs="Arial"/>
          <w:sz w:val="18"/>
        </w:rPr>
        <w:t>2</w:t>
      </w:r>
      <w:r w:rsidR="00854869" w:rsidRPr="000A1474">
        <w:rPr>
          <w:rFonts w:cs="Arial"/>
          <w:sz w:val="18"/>
        </w:rPr>
        <w:t>1</w:t>
      </w:r>
      <w:r w:rsidR="00650EC2" w:rsidRPr="000A1474">
        <w:rPr>
          <w:rFonts w:cs="Arial"/>
          <w:sz w:val="18"/>
        </w:rPr>
        <w:t>r.</w:t>
      </w:r>
    </w:p>
    <w:p w:rsidR="00650EC2" w:rsidRPr="003249D2" w:rsidRDefault="00650EC2" w:rsidP="00650EC2">
      <w:pPr>
        <w:spacing w:before="40" w:line="240" w:lineRule="auto"/>
        <w:rPr>
          <w:rFonts w:cs="Arial"/>
          <w:sz w:val="24"/>
          <w:highlight w:val="yellow"/>
        </w:rPr>
      </w:pPr>
    </w:p>
    <w:p w:rsidR="00ED7BF7" w:rsidRPr="000A1474" w:rsidRDefault="00ED7BF7" w:rsidP="003249D2">
      <w:pPr>
        <w:pStyle w:val="Nagwek2"/>
        <w:numPr>
          <w:ilvl w:val="0"/>
          <w:numId w:val="0"/>
        </w:numPr>
        <w:spacing w:after="120"/>
        <w:rPr>
          <w:rFonts w:cs="Arial"/>
        </w:rPr>
      </w:pPr>
      <w:bookmarkStart w:id="60" w:name="_Toc101339901"/>
      <w:r w:rsidRPr="000A1474">
        <w:rPr>
          <w:rFonts w:cs="Arial"/>
        </w:rPr>
        <w:t>4.4. Informacja o zebranych i magazynowanych odpadach komunalnych</w:t>
      </w:r>
      <w:bookmarkEnd w:id="60"/>
    </w:p>
    <w:p w:rsidR="00765073" w:rsidRPr="000A1474" w:rsidRDefault="00765073" w:rsidP="003249D2">
      <w:pPr>
        <w:spacing w:after="120"/>
        <w:rPr>
          <w:rFonts w:cs="Arial"/>
        </w:rPr>
      </w:pPr>
      <w:r w:rsidRPr="000A1474">
        <w:rPr>
          <w:rFonts w:cs="Arial"/>
        </w:rPr>
        <w:t>W tabeli przedstawiono informacje na temat odpadów komunalnych zmagazynowanych w 2021 roku.</w:t>
      </w:r>
    </w:p>
    <w:p w:rsidR="00765073" w:rsidRPr="000A1474" w:rsidRDefault="00765073" w:rsidP="00ED7BF7">
      <w:pPr>
        <w:pStyle w:val="Bezodstpw"/>
        <w:rPr>
          <w:rFonts w:ascii="Arial" w:hAnsi="Arial" w:cs="Arial"/>
        </w:rPr>
      </w:pPr>
    </w:p>
    <w:p w:rsidR="00765073" w:rsidRPr="000A1474" w:rsidRDefault="00765073" w:rsidP="00765073">
      <w:pPr>
        <w:pStyle w:val="Legenda"/>
        <w:rPr>
          <w:rFonts w:cs="Arial"/>
        </w:rPr>
      </w:pPr>
      <w:bookmarkStart w:id="61" w:name="_Toc101512909"/>
      <w:r w:rsidRPr="000A1474">
        <w:rPr>
          <w:rFonts w:cs="Arial"/>
        </w:rPr>
        <w:t xml:space="preserve">Rysunek </w:t>
      </w:r>
      <w:r w:rsidR="008D1530" w:rsidRPr="000A1474">
        <w:rPr>
          <w:rFonts w:cs="Arial"/>
        </w:rPr>
        <w:fldChar w:fldCharType="begin"/>
      </w:r>
      <w:r w:rsidRPr="000A1474">
        <w:rPr>
          <w:rFonts w:cs="Arial"/>
        </w:rPr>
        <w:instrText xml:space="preserve"> SEQ Rysunek \* ARABIC </w:instrText>
      </w:r>
      <w:r w:rsidR="008D1530" w:rsidRPr="000A1474">
        <w:rPr>
          <w:rFonts w:cs="Arial"/>
        </w:rPr>
        <w:fldChar w:fldCharType="separate"/>
      </w:r>
      <w:r w:rsidR="00303B4B">
        <w:rPr>
          <w:rFonts w:cs="Arial"/>
          <w:noProof/>
        </w:rPr>
        <w:t>3</w:t>
      </w:r>
      <w:r w:rsidR="008D1530" w:rsidRPr="000A1474">
        <w:rPr>
          <w:rFonts w:cs="Arial"/>
        </w:rPr>
        <w:fldChar w:fldCharType="end"/>
      </w:r>
      <w:r w:rsidRPr="000A1474">
        <w:rPr>
          <w:rFonts w:cs="Arial"/>
        </w:rPr>
        <w:t xml:space="preserve">. Informacja o zebranych i magazynowanych odpadach komunalnych </w:t>
      </w:r>
      <w:r w:rsidRPr="000A1474">
        <w:rPr>
          <w:rFonts w:cs="Arial"/>
          <w:color w:val="auto"/>
        </w:rPr>
        <w:t>pochodzących z terenu Gminy Jelcz-Laskowice w 2021 roku</w:t>
      </w:r>
      <w:bookmarkEnd w:id="61"/>
    </w:p>
    <w:tbl>
      <w:tblPr>
        <w:tblStyle w:val="Tabela-Siatka"/>
        <w:tblW w:w="9072" w:type="dxa"/>
        <w:jc w:val="center"/>
        <w:tblLook w:val="04A0"/>
      </w:tblPr>
      <w:tblGrid>
        <w:gridCol w:w="2694"/>
        <w:gridCol w:w="2443"/>
        <w:gridCol w:w="3935"/>
      </w:tblGrid>
      <w:tr w:rsidR="00706DB6" w:rsidRPr="000A1474" w:rsidTr="003249D2">
        <w:trPr>
          <w:trHeight w:val="680"/>
          <w:jc w:val="center"/>
        </w:trPr>
        <w:tc>
          <w:tcPr>
            <w:tcW w:w="2694" w:type="dxa"/>
            <w:shd w:val="clear" w:color="auto" w:fill="C8D2BD" w:themeFill="accent1" w:themeFillTint="99"/>
            <w:vAlign w:val="center"/>
          </w:tcPr>
          <w:p w:rsidR="00706DB6" w:rsidRPr="000A1474" w:rsidRDefault="00706DB6" w:rsidP="00765073">
            <w:pPr>
              <w:spacing w:before="40" w:line="240" w:lineRule="auto"/>
              <w:jc w:val="center"/>
              <w:rPr>
                <w:rFonts w:cs="Arial"/>
                <w:b/>
                <w:sz w:val="20"/>
              </w:rPr>
            </w:pPr>
            <w:r w:rsidRPr="000A1474">
              <w:rPr>
                <w:rFonts w:cs="Arial"/>
                <w:b/>
                <w:sz w:val="20"/>
              </w:rPr>
              <w:t>Adres podmiotu zbierającego odpady komunalne</w:t>
            </w:r>
          </w:p>
        </w:tc>
        <w:tc>
          <w:tcPr>
            <w:tcW w:w="2443" w:type="dxa"/>
            <w:shd w:val="clear" w:color="auto" w:fill="C8D2BD" w:themeFill="accent1" w:themeFillTint="99"/>
            <w:vAlign w:val="center"/>
          </w:tcPr>
          <w:p w:rsidR="00706DB6" w:rsidRPr="000A1474" w:rsidRDefault="00706DB6" w:rsidP="00765073">
            <w:pPr>
              <w:spacing w:before="40" w:line="240" w:lineRule="auto"/>
              <w:jc w:val="center"/>
              <w:rPr>
                <w:rFonts w:cs="Arial"/>
                <w:b/>
                <w:sz w:val="20"/>
              </w:rPr>
            </w:pPr>
            <w:r w:rsidRPr="000A1474">
              <w:rPr>
                <w:rFonts w:cs="Arial"/>
                <w:b/>
                <w:sz w:val="20"/>
              </w:rPr>
              <w:t>Kod odpadu</w:t>
            </w:r>
          </w:p>
        </w:tc>
        <w:tc>
          <w:tcPr>
            <w:tcW w:w="3935" w:type="dxa"/>
            <w:shd w:val="clear" w:color="auto" w:fill="C8D2BD" w:themeFill="accent1" w:themeFillTint="99"/>
            <w:vAlign w:val="center"/>
          </w:tcPr>
          <w:p w:rsidR="00706DB6" w:rsidRPr="000A1474" w:rsidRDefault="00706DB6" w:rsidP="00765073">
            <w:pPr>
              <w:spacing w:before="40" w:line="240" w:lineRule="auto"/>
              <w:jc w:val="center"/>
              <w:rPr>
                <w:rFonts w:cs="Arial"/>
                <w:b/>
                <w:sz w:val="20"/>
              </w:rPr>
            </w:pPr>
            <w:r w:rsidRPr="000A1474">
              <w:rPr>
                <w:rFonts w:cs="Arial"/>
                <w:b/>
                <w:sz w:val="20"/>
              </w:rPr>
              <w:t>Masa zebranych i magazynowanych odpadów komunalnych [Mg]</w:t>
            </w:r>
          </w:p>
        </w:tc>
      </w:tr>
      <w:tr w:rsidR="00706DB6" w:rsidRPr="000A1474" w:rsidTr="003249D2">
        <w:trPr>
          <w:trHeight w:val="454"/>
          <w:jc w:val="center"/>
        </w:trPr>
        <w:tc>
          <w:tcPr>
            <w:tcW w:w="2694" w:type="dxa"/>
            <w:vAlign w:val="center"/>
          </w:tcPr>
          <w:p w:rsidR="00706DB6" w:rsidRPr="000A1474" w:rsidRDefault="00D47C74" w:rsidP="00765073">
            <w:pPr>
              <w:spacing w:before="40" w:line="240" w:lineRule="auto"/>
              <w:jc w:val="center"/>
              <w:rPr>
                <w:rFonts w:cs="Arial"/>
                <w:sz w:val="20"/>
              </w:rPr>
            </w:pPr>
            <w:r w:rsidRPr="000A1474">
              <w:rPr>
                <w:rFonts w:cs="Arial"/>
                <w:sz w:val="20"/>
              </w:rPr>
              <w:t>-</w:t>
            </w:r>
          </w:p>
        </w:tc>
        <w:tc>
          <w:tcPr>
            <w:tcW w:w="2443" w:type="dxa"/>
            <w:vAlign w:val="center"/>
          </w:tcPr>
          <w:p w:rsidR="00706DB6" w:rsidRPr="000A1474" w:rsidRDefault="00D47C74" w:rsidP="00765073">
            <w:pPr>
              <w:spacing w:before="40" w:line="240" w:lineRule="auto"/>
              <w:jc w:val="center"/>
              <w:rPr>
                <w:rFonts w:cs="Arial"/>
                <w:sz w:val="20"/>
              </w:rPr>
            </w:pPr>
            <w:r w:rsidRPr="000A1474">
              <w:rPr>
                <w:rFonts w:cs="Arial"/>
                <w:sz w:val="20"/>
              </w:rPr>
              <w:t>20 02 01</w:t>
            </w:r>
          </w:p>
        </w:tc>
        <w:tc>
          <w:tcPr>
            <w:tcW w:w="3935" w:type="dxa"/>
            <w:vAlign w:val="center"/>
          </w:tcPr>
          <w:p w:rsidR="00706DB6" w:rsidRPr="000A1474" w:rsidRDefault="00D47C74" w:rsidP="00765073">
            <w:pPr>
              <w:spacing w:before="40" w:line="240" w:lineRule="auto"/>
              <w:jc w:val="center"/>
              <w:rPr>
                <w:rFonts w:cs="Arial"/>
                <w:sz w:val="20"/>
              </w:rPr>
            </w:pPr>
            <w:r w:rsidRPr="000A1474">
              <w:rPr>
                <w:rFonts w:cs="Arial"/>
                <w:sz w:val="20"/>
              </w:rPr>
              <w:t>1 386,8000</w:t>
            </w:r>
          </w:p>
        </w:tc>
      </w:tr>
      <w:tr w:rsidR="00765073" w:rsidRPr="000A1474" w:rsidTr="003249D2">
        <w:trPr>
          <w:trHeight w:val="397"/>
          <w:jc w:val="center"/>
        </w:trPr>
        <w:tc>
          <w:tcPr>
            <w:tcW w:w="5137" w:type="dxa"/>
            <w:gridSpan w:val="2"/>
            <w:shd w:val="clear" w:color="auto" w:fill="ECF0E9" w:themeFill="accent1" w:themeFillTint="33"/>
            <w:vAlign w:val="center"/>
          </w:tcPr>
          <w:p w:rsidR="00765073" w:rsidRPr="003249D2" w:rsidRDefault="00765073" w:rsidP="00765073">
            <w:pPr>
              <w:spacing w:before="40" w:line="240" w:lineRule="auto"/>
              <w:jc w:val="right"/>
              <w:rPr>
                <w:rFonts w:cs="Arial"/>
                <w:b/>
                <w:sz w:val="20"/>
              </w:rPr>
            </w:pPr>
            <w:r w:rsidRPr="003249D2">
              <w:rPr>
                <w:rFonts w:cs="Arial"/>
                <w:b/>
                <w:sz w:val="20"/>
              </w:rPr>
              <w:t>Suma</w:t>
            </w:r>
          </w:p>
        </w:tc>
        <w:tc>
          <w:tcPr>
            <w:tcW w:w="3935" w:type="dxa"/>
            <w:shd w:val="clear" w:color="auto" w:fill="ECF0E9" w:themeFill="accent1" w:themeFillTint="33"/>
            <w:vAlign w:val="center"/>
          </w:tcPr>
          <w:p w:rsidR="00765073" w:rsidRPr="003249D2" w:rsidRDefault="00765073" w:rsidP="00765073">
            <w:pPr>
              <w:spacing w:before="40" w:line="240" w:lineRule="auto"/>
              <w:jc w:val="center"/>
              <w:rPr>
                <w:rFonts w:cs="Arial"/>
                <w:b/>
                <w:sz w:val="20"/>
              </w:rPr>
            </w:pPr>
            <w:r w:rsidRPr="003249D2">
              <w:rPr>
                <w:rFonts w:cs="Arial"/>
                <w:b/>
                <w:sz w:val="20"/>
              </w:rPr>
              <w:t>1 386,8000</w:t>
            </w:r>
          </w:p>
        </w:tc>
      </w:tr>
      <w:tr w:rsidR="00706DB6" w:rsidRPr="000A1474" w:rsidTr="003249D2">
        <w:trPr>
          <w:trHeight w:val="454"/>
          <w:jc w:val="center"/>
        </w:trPr>
        <w:tc>
          <w:tcPr>
            <w:tcW w:w="2694" w:type="dxa"/>
            <w:vAlign w:val="center"/>
          </w:tcPr>
          <w:p w:rsidR="00706DB6" w:rsidRPr="000A1474" w:rsidRDefault="00A316B5" w:rsidP="00765073">
            <w:pPr>
              <w:spacing w:before="40" w:line="240" w:lineRule="auto"/>
              <w:jc w:val="center"/>
              <w:rPr>
                <w:rFonts w:cs="Arial"/>
                <w:sz w:val="20"/>
              </w:rPr>
            </w:pPr>
            <w:r w:rsidRPr="000A1474">
              <w:rPr>
                <w:rFonts w:cs="Arial"/>
                <w:sz w:val="20"/>
              </w:rPr>
              <w:t>PSZOK Jelcz-Laskowice</w:t>
            </w:r>
          </w:p>
        </w:tc>
        <w:tc>
          <w:tcPr>
            <w:tcW w:w="2443" w:type="dxa"/>
            <w:vAlign w:val="center"/>
          </w:tcPr>
          <w:p w:rsidR="00706DB6" w:rsidRPr="000A1474" w:rsidRDefault="00A316B5" w:rsidP="00765073">
            <w:pPr>
              <w:spacing w:before="40" w:line="240" w:lineRule="auto"/>
              <w:jc w:val="center"/>
              <w:rPr>
                <w:rFonts w:cs="Arial"/>
                <w:sz w:val="20"/>
              </w:rPr>
            </w:pPr>
            <w:r w:rsidRPr="000A1474">
              <w:rPr>
                <w:rFonts w:cs="Arial"/>
                <w:sz w:val="20"/>
              </w:rPr>
              <w:t>20 02 01</w:t>
            </w:r>
          </w:p>
        </w:tc>
        <w:tc>
          <w:tcPr>
            <w:tcW w:w="3935" w:type="dxa"/>
            <w:vAlign w:val="center"/>
          </w:tcPr>
          <w:p w:rsidR="00706DB6" w:rsidRPr="000A1474" w:rsidRDefault="00A316B5" w:rsidP="00765073">
            <w:pPr>
              <w:spacing w:before="40" w:line="240" w:lineRule="auto"/>
              <w:jc w:val="center"/>
              <w:rPr>
                <w:rFonts w:cs="Arial"/>
                <w:sz w:val="20"/>
              </w:rPr>
            </w:pPr>
            <w:r w:rsidRPr="000A1474">
              <w:rPr>
                <w:rFonts w:cs="Arial"/>
                <w:sz w:val="20"/>
              </w:rPr>
              <w:t>412,7800</w:t>
            </w:r>
          </w:p>
        </w:tc>
      </w:tr>
      <w:tr w:rsidR="00A316B5" w:rsidRPr="000A1474" w:rsidTr="003249D2">
        <w:trPr>
          <w:trHeight w:val="397"/>
          <w:jc w:val="center"/>
        </w:trPr>
        <w:tc>
          <w:tcPr>
            <w:tcW w:w="5137" w:type="dxa"/>
            <w:gridSpan w:val="2"/>
            <w:shd w:val="clear" w:color="auto" w:fill="ECF0E9" w:themeFill="accent1" w:themeFillTint="33"/>
            <w:vAlign w:val="center"/>
          </w:tcPr>
          <w:p w:rsidR="00A316B5" w:rsidRPr="003249D2" w:rsidRDefault="00A316B5" w:rsidP="00765073">
            <w:pPr>
              <w:spacing w:before="40" w:line="240" w:lineRule="auto"/>
              <w:jc w:val="right"/>
              <w:rPr>
                <w:rFonts w:cs="Arial"/>
                <w:b/>
                <w:sz w:val="20"/>
              </w:rPr>
            </w:pPr>
            <w:r w:rsidRPr="003249D2">
              <w:rPr>
                <w:rFonts w:cs="Arial"/>
                <w:b/>
                <w:sz w:val="20"/>
              </w:rPr>
              <w:t>Suma</w:t>
            </w:r>
          </w:p>
        </w:tc>
        <w:tc>
          <w:tcPr>
            <w:tcW w:w="3935" w:type="dxa"/>
            <w:shd w:val="clear" w:color="auto" w:fill="ECF0E9" w:themeFill="accent1" w:themeFillTint="33"/>
            <w:vAlign w:val="center"/>
          </w:tcPr>
          <w:p w:rsidR="00A316B5" w:rsidRPr="003249D2" w:rsidRDefault="00A316B5" w:rsidP="00765073">
            <w:pPr>
              <w:spacing w:before="40" w:line="240" w:lineRule="auto"/>
              <w:jc w:val="center"/>
              <w:rPr>
                <w:rFonts w:cs="Arial"/>
                <w:b/>
                <w:sz w:val="20"/>
              </w:rPr>
            </w:pPr>
            <w:r w:rsidRPr="003249D2">
              <w:rPr>
                <w:rFonts w:cs="Arial"/>
                <w:b/>
                <w:sz w:val="20"/>
              </w:rPr>
              <w:t>412,7800</w:t>
            </w:r>
          </w:p>
        </w:tc>
      </w:tr>
      <w:tr w:rsidR="00A316B5" w:rsidRPr="000A1474" w:rsidTr="003249D2">
        <w:trPr>
          <w:trHeight w:val="454"/>
          <w:jc w:val="center"/>
        </w:trPr>
        <w:tc>
          <w:tcPr>
            <w:tcW w:w="2694" w:type="dxa"/>
            <w:vMerge w:val="restart"/>
            <w:vAlign w:val="center"/>
          </w:tcPr>
          <w:p w:rsidR="00A316B5" w:rsidRPr="000A1474" w:rsidRDefault="00A316B5" w:rsidP="00765073">
            <w:pPr>
              <w:spacing w:before="40" w:line="240" w:lineRule="auto"/>
              <w:jc w:val="center"/>
              <w:rPr>
                <w:rFonts w:cs="Arial"/>
                <w:sz w:val="20"/>
              </w:rPr>
            </w:pPr>
            <w:r w:rsidRPr="000A1474">
              <w:rPr>
                <w:rFonts w:cs="Arial"/>
                <w:sz w:val="20"/>
              </w:rPr>
              <w:t>Łęg, ul. Polna 12A</w:t>
            </w:r>
          </w:p>
        </w:tc>
        <w:tc>
          <w:tcPr>
            <w:tcW w:w="2443" w:type="dxa"/>
            <w:vAlign w:val="center"/>
          </w:tcPr>
          <w:p w:rsidR="00A316B5" w:rsidRPr="000A1474" w:rsidRDefault="00A316B5" w:rsidP="00765073">
            <w:pPr>
              <w:spacing w:before="40" w:line="240" w:lineRule="auto"/>
              <w:jc w:val="center"/>
              <w:rPr>
                <w:rFonts w:cs="Arial"/>
                <w:sz w:val="20"/>
              </w:rPr>
            </w:pPr>
            <w:r w:rsidRPr="000A1474">
              <w:rPr>
                <w:rFonts w:cs="Arial"/>
                <w:sz w:val="20"/>
              </w:rPr>
              <w:t>15 01 04</w:t>
            </w:r>
          </w:p>
        </w:tc>
        <w:tc>
          <w:tcPr>
            <w:tcW w:w="3935" w:type="dxa"/>
            <w:vAlign w:val="center"/>
          </w:tcPr>
          <w:p w:rsidR="00A316B5" w:rsidRPr="000A1474" w:rsidRDefault="00A316B5" w:rsidP="00765073">
            <w:pPr>
              <w:spacing w:before="40" w:line="240" w:lineRule="auto"/>
              <w:jc w:val="center"/>
              <w:rPr>
                <w:rFonts w:cs="Arial"/>
                <w:sz w:val="20"/>
              </w:rPr>
            </w:pPr>
            <w:r w:rsidRPr="000A1474">
              <w:rPr>
                <w:rFonts w:cs="Arial"/>
                <w:sz w:val="20"/>
              </w:rPr>
              <w:t>0,4350</w:t>
            </w:r>
          </w:p>
        </w:tc>
      </w:tr>
      <w:tr w:rsidR="00A316B5" w:rsidRPr="000A1474" w:rsidTr="003249D2">
        <w:trPr>
          <w:trHeight w:val="454"/>
          <w:jc w:val="center"/>
        </w:trPr>
        <w:tc>
          <w:tcPr>
            <w:tcW w:w="2694" w:type="dxa"/>
            <w:vMerge/>
            <w:vAlign w:val="center"/>
          </w:tcPr>
          <w:p w:rsidR="00A316B5" w:rsidRPr="000A1474" w:rsidRDefault="00A316B5" w:rsidP="00765073">
            <w:pPr>
              <w:spacing w:before="40" w:line="240" w:lineRule="auto"/>
              <w:jc w:val="center"/>
              <w:rPr>
                <w:rFonts w:cs="Arial"/>
                <w:sz w:val="20"/>
              </w:rPr>
            </w:pPr>
          </w:p>
        </w:tc>
        <w:tc>
          <w:tcPr>
            <w:tcW w:w="2443" w:type="dxa"/>
            <w:vAlign w:val="center"/>
          </w:tcPr>
          <w:p w:rsidR="00A316B5" w:rsidRPr="000A1474" w:rsidRDefault="00A316B5" w:rsidP="00765073">
            <w:pPr>
              <w:spacing w:before="40" w:line="240" w:lineRule="auto"/>
              <w:jc w:val="center"/>
              <w:rPr>
                <w:rFonts w:cs="Arial"/>
                <w:sz w:val="20"/>
              </w:rPr>
            </w:pPr>
            <w:r w:rsidRPr="000A1474">
              <w:rPr>
                <w:rFonts w:cs="Arial"/>
                <w:sz w:val="20"/>
              </w:rPr>
              <w:t>17 04 03</w:t>
            </w:r>
          </w:p>
        </w:tc>
        <w:tc>
          <w:tcPr>
            <w:tcW w:w="3935" w:type="dxa"/>
            <w:vAlign w:val="center"/>
          </w:tcPr>
          <w:p w:rsidR="00A316B5" w:rsidRPr="000A1474" w:rsidRDefault="00A316B5" w:rsidP="00765073">
            <w:pPr>
              <w:spacing w:before="40" w:line="240" w:lineRule="auto"/>
              <w:jc w:val="center"/>
              <w:rPr>
                <w:rFonts w:cs="Arial"/>
                <w:sz w:val="20"/>
              </w:rPr>
            </w:pPr>
            <w:r w:rsidRPr="000A1474">
              <w:rPr>
                <w:rFonts w:cs="Arial"/>
                <w:sz w:val="20"/>
              </w:rPr>
              <w:t>0,3860</w:t>
            </w:r>
          </w:p>
        </w:tc>
      </w:tr>
      <w:tr w:rsidR="00A316B5" w:rsidRPr="000A1474" w:rsidTr="003249D2">
        <w:trPr>
          <w:trHeight w:val="454"/>
          <w:jc w:val="center"/>
        </w:trPr>
        <w:tc>
          <w:tcPr>
            <w:tcW w:w="2694" w:type="dxa"/>
            <w:vMerge/>
            <w:vAlign w:val="center"/>
          </w:tcPr>
          <w:p w:rsidR="00A316B5" w:rsidRPr="000A1474" w:rsidRDefault="00A316B5" w:rsidP="00765073">
            <w:pPr>
              <w:spacing w:before="40" w:line="240" w:lineRule="auto"/>
              <w:jc w:val="center"/>
              <w:rPr>
                <w:rFonts w:cs="Arial"/>
                <w:sz w:val="20"/>
              </w:rPr>
            </w:pPr>
          </w:p>
        </w:tc>
        <w:tc>
          <w:tcPr>
            <w:tcW w:w="2443" w:type="dxa"/>
            <w:vAlign w:val="center"/>
          </w:tcPr>
          <w:p w:rsidR="00A316B5" w:rsidRPr="000A1474" w:rsidRDefault="00A316B5" w:rsidP="00765073">
            <w:pPr>
              <w:spacing w:before="40" w:line="240" w:lineRule="auto"/>
              <w:jc w:val="center"/>
              <w:rPr>
                <w:rFonts w:cs="Arial"/>
                <w:sz w:val="20"/>
              </w:rPr>
            </w:pPr>
            <w:r w:rsidRPr="000A1474">
              <w:rPr>
                <w:rFonts w:cs="Arial"/>
                <w:sz w:val="20"/>
              </w:rPr>
              <w:t>17 04 05</w:t>
            </w:r>
          </w:p>
        </w:tc>
        <w:tc>
          <w:tcPr>
            <w:tcW w:w="3935" w:type="dxa"/>
            <w:vAlign w:val="center"/>
          </w:tcPr>
          <w:p w:rsidR="00A316B5" w:rsidRPr="000A1474" w:rsidRDefault="00A316B5" w:rsidP="00765073">
            <w:pPr>
              <w:spacing w:before="40" w:line="240" w:lineRule="auto"/>
              <w:jc w:val="center"/>
              <w:rPr>
                <w:rFonts w:cs="Arial"/>
                <w:sz w:val="20"/>
              </w:rPr>
            </w:pPr>
            <w:r w:rsidRPr="000A1474">
              <w:rPr>
                <w:rFonts w:cs="Arial"/>
                <w:sz w:val="20"/>
              </w:rPr>
              <w:t>46,9940</w:t>
            </w:r>
          </w:p>
        </w:tc>
      </w:tr>
      <w:tr w:rsidR="00A316B5" w:rsidRPr="000A1474" w:rsidTr="003249D2">
        <w:trPr>
          <w:trHeight w:val="454"/>
          <w:jc w:val="center"/>
        </w:trPr>
        <w:tc>
          <w:tcPr>
            <w:tcW w:w="2694" w:type="dxa"/>
            <w:vMerge/>
            <w:vAlign w:val="center"/>
          </w:tcPr>
          <w:p w:rsidR="00A316B5" w:rsidRPr="000A1474" w:rsidRDefault="00A316B5" w:rsidP="00765073">
            <w:pPr>
              <w:spacing w:before="40" w:line="240" w:lineRule="auto"/>
              <w:jc w:val="center"/>
              <w:rPr>
                <w:rFonts w:cs="Arial"/>
                <w:sz w:val="20"/>
              </w:rPr>
            </w:pPr>
          </w:p>
        </w:tc>
        <w:tc>
          <w:tcPr>
            <w:tcW w:w="2443" w:type="dxa"/>
            <w:vAlign w:val="center"/>
          </w:tcPr>
          <w:p w:rsidR="00A316B5" w:rsidRPr="000A1474" w:rsidRDefault="00A316B5" w:rsidP="00765073">
            <w:pPr>
              <w:spacing w:before="40" w:line="240" w:lineRule="auto"/>
              <w:jc w:val="center"/>
              <w:rPr>
                <w:rFonts w:cs="Arial"/>
                <w:sz w:val="20"/>
              </w:rPr>
            </w:pPr>
            <w:r w:rsidRPr="000A1474">
              <w:rPr>
                <w:rFonts w:cs="Arial"/>
                <w:sz w:val="20"/>
              </w:rPr>
              <w:t>17 04 11</w:t>
            </w:r>
          </w:p>
        </w:tc>
        <w:tc>
          <w:tcPr>
            <w:tcW w:w="3935" w:type="dxa"/>
            <w:vAlign w:val="center"/>
          </w:tcPr>
          <w:p w:rsidR="00A316B5" w:rsidRPr="000A1474" w:rsidRDefault="00A316B5" w:rsidP="00765073">
            <w:pPr>
              <w:spacing w:before="40" w:line="240" w:lineRule="auto"/>
              <w:jc w:val="center"/>
              <w:rPr>
                <w:rFonts w:cs="Arial"/>
                <w:sz w:val="20"/>
              </w:rPr>
            </w:pPr>
            <w:r w:rsidRPr="000A1474">
              <w:rPr>
                <w:rFonts w:cs="Arial"/>
                <w:sz w:val="20"/>
              </w:rPr>
              <w:t>0,9550</w:t>
            </w:r>
          </w:p>
        </w:tc>
      </w:tr>
      <w:tr w:rsidR="00A316B5" w:rsidRPr="000A1474" w:rsidTr="003249D2">
        <w:trPr>
          <w:trHeight w:val="397"/>
          <w:jc w:val="center"/>
        </w:trPr>
        <w:tc>
          <w:tcPr>
            <w:tcW w:w="5137" w:type="dxa"/>
            <w:gridSpan w:val="2"/>
            <w:shd w:val="clear" w:color="auto" w:fill="ECF0E9" w:themeFill="accent1" w:themeFillTint="33"/>
            <w:vAlign w:val="center"/>
          </w:tcPr>
          <w:p w:rsidR="00A316B5" w:rsidRPr="003249D2" w:rsidRDefault="00A316B5" w:rsidP="00765073">
            <w:pPr>
              <w:spacing w:before="40" w:line="240" w:lineRule="auto"/>
              <w:jc w:val="right"/>
              <w:rPr>
                <w:rFonts w:cs="Arial"/>
                <w:b/>
                <w:sz w:val="20"/>
              </w:rPr>
            </w:pPr>
            <w:r w:rsidRPr="003249D2">
              <w:rPr>
                <w:rFonts w:cs="Arial"/>
                <w:b/>
                <w:sz w:val="20"/>
              </w:rPr>
              <w:t>Suma</w:t>
            </w:r>
          </w:p>
        </w:tc>
        <w:tc>
          <w:tcPr>
            <w:tcW w:w="3935" w:type="dxa"/>
            <w:shd w:val="clear" w:color="auto" w:fill="ECF0E9" w:themeFill="accent1" w:themeFillTint="33"/>
            <w:vAlign w:val="center"/>
          </w:tcPr>
          <w:p w:rsidR="00A316B5" w:rsidRPr="003249D2" w:rsidRDefault="00A316B5" w:rsidP="00765073">
            <w:pPr>
              <w:spacing w:before="40" w:line="240" w:lineRule="auto"/>
              <w:jc w:val="center"/>
              <w:rPr>
                <w:rFonts w:cs="Arial"/>
                <w:b/>
                <w:sz w:val="20"/>
              </w:rPr>
            </w:pPr>
            <w:r w:rsidRPr="003249D2">
              <w:rPr>
                <w:rFonts w:cs="Arial"/>
                <w:b/>
                <w:sz w:val="20"/>
              </w:rPr>
              <w:t>48,7700</w:t>
            </w:r>
          </w:p>
        </w:tc>
      </w:tr>
      <w:tr w:rsidR="00765073" w:rsidRPr="000A1474" w:rsidTr="003249D2">
        <w:trPr>
          <w:trHeight w:val="397"/>
          <w:jc w:val="center"/>
        </w:trPr>
        <w:tc>
          <w:tcPr>
            <w:tcW w:w="5137" w:type="dxa"/>
            <w:gridSpan w:val="2"/>
            <w:shd w:val="clear" w:color="auto" w:fill="DAE1D3" w:themeFill="accent1" w:themeFillTint="66"/>
            <w:vAlign w:val="center"/>
          </w:tcPr>
          <w:p w:rsidR="00765073" w:rsidRPr="000A1474" w:rsidRDefault="00765073" w:rsidP="00765073">
            <w:pPr>
              <w:spacing w:before="40" w:line="240" w:lineRule="auto"/>
              <w:jc w:val="right"/>
              <w:rPr>
                <w:rFonts w:cs="Arial"/>
                <w:b/>
                <w:sz w:val="20"/>
              </w:rPr>
            </w:pPr>
            <w:r w:rsidRPr="000A1474">
              <w:rPr>
                <w:rFonts w:cs="Arial"/>
                <w:b/>
                <w:sz w:val="20"/>
              </w:rPr>
              <w:t>RAZEM</w:t>
            </w:r>
          </w:p>
        </w:tc>
        <w:tc>
          <w:tcPr>
            <w:tcW w:w="3935" w:type="dxa"/>
            <w:shd w:val="clear" w:color="auto" w:fill="DAE1D3" w:themeFill="accent1" w:themeFillTint="66"/>
            <w:vAlign w:val="center"/>
          </w:tcPr>
          <w:p w:rsidR="00765073" w:rsidRPr="000A1474" w:rsidRDefault="00C23EA2" w:rsidP="00765073">
            <w:pPr>
              <w:spacing w:before="40" w:line="240" w:lineRule="auto"/>
              <w:jc w:val="center"/>
              <w:rPr>
                <w:rFonts w:cs="Arial"/>
                <w:b/>
                <w:sz w:val="20"/>
              </w:rPr>
            </w:pPr>
            <w:r w:rsidRPr="000A1474">
              <w:rPr>
                <w:rFonts w:cs="Arial"/>
                <w:b/>
                <w:sz w:val="20"/>
              </w:rPr>
              <w:t>1 848,35</w:t>
            </w:r>
          </w:p>
        </w:tc>
      </w:tr>
    </w:tbl>
    <w:p w:rsidR="00765073" w:rsidRPr="000A1474" w:rsidRDefault="00765073" w:rsidP="00765073">
      <w:pPr>
        <w:spacing w:before="40" w:line="240" w:lineRule="auto"/>
        <w:jc w:val="center"/>
        <w:rPr>
          <w:rFonts w:cs="Arial"/>
          <w:sz w:val="18"/>
        </w:rPr>
      </w:pPr>
      <w:r w:rsidRPr="000A1474">
        <w:rPr>
          <w:rFonts w:cs="Arial"/>
          <w:sz w:val="18"/>
        </w:rPr>
        <w:t>źródło: Sprawozdanie Burmistrza z realizacji zadań z zakresu gospodarowania odpadami komunalnymi za 2021r.</w:t>
      </w:r>
    </w:p>
    <w:p w:rsidR="005A2A27" w:rsidRPr="003249D2" w:rsidRDefault="005A2A27" w:rsidP="00650EC2">
      <w:pPr>
        <w:spacing w:before="40" w:line="240" w:lineRule="auto"/>
        <w:rPr>
          <w:rFonts w:cs="Arial"/>
          <w:sz w:val="24"/>
        </w:rPr>
      </w:pPr>
    </w:p>
    <w:p w:rsidR="00866429" w:rsidRPr="000A1474" w:rsidRDefault="00866429" w:rsidP="004D0382">
      <w:pPr>
        <w:pStyle w:val="Nagwek1"/>
        <w:shd w:val="clear" w:color="auto" w:fill="BFBFBF" w:themeFill="background1" w:themeFillShade="BF"/>
        <w:rPr>
          <w:rFonts w:cs="Arial"/>
        </w:rPr>
      </w:pPr>
      <w:bookmarkStart w:id="62" w:name="_Toc101339902"/>
      <w:bookmarkEnd w:id="59"/>
      <w:r w:rsidRPr="000A1474">
        <w:rPr>
          <w:rFonts w:cs="Arial"/>
        </w:rPr>
        <w:lastRenderedPageBreak/>
        <w:t>5. Wymagane poziomy recyklingu</w:t>
      </w:r>
      <w:bookmarkEnd w:id="62"/>
    </w:p>
    <w:p w:rsidR="00854869" w:rsidRPr="000A1474" w:rsidRDefault="00854869" w:rsidP="00854869">
      <w:pPr>
        <w:spacing w:after="120"/>
        <w:rPr>
          <w:rFonts w:cs="Arial"/>
        </w:rPr>
      </w:pPr>
      <w:bookmarkStart w:id="63" w:name="_Hlk100134055"/>
      <w:r w:rsidRPr="000A1474">
        <w:rPr>
          <w:rFonts w:cs="Arial"/>
        </w:rPr>
        <w:t>W 2021 r. zostało uchylone Rozporządzenie Ministra Środowiska z dnia 14 grudnia 2016 r. w sprawie poziomów recyklingu, przygotowania do ponownego użycia i odzysku innymi metodami niektórych frakcji odpadów komunalnych (Dz. U. 2016, poz. 2167). W związku z czym, poziom recyklingu nie będzie już obliczany z podziałem na: papier, metal, tworzywa sztuczne, szkło czy inne niż niebezpieczne odpady budowlane i rozbiórkowe.</w:t>
      </w:r>
    </w:p>
    <w:p w:rsidR="00854869" w:rsidRPr="000A1474" w:rsidRDefault="00854869" w:rsidP="00854869">
      <w:pPr>
        <w:rPr>
          <w:rFonts w:cs="Arial"/>
          <w:highlight w:val="yellow"/>
        </w:rPr>
      </w:pPr>
    </w:p>
    <w:p w:rsidR="00854869" w:rsidRPr="000A1474" w:rsidRDefault="00854869" w:rsidP="00854869">
      <w:pPr>
        <w:rPr>
          <w:rFonts w:cs="Arial"/>
          <w:highlight w:val="yellow"/>
        </w:rPr>
      </w:pPr>
      <w:r w:rsidRPr="000A1474">
        <w:rPr>
          <w:rFonts w:cs="Arial"/>
        </w:rPr>
        <w:t>Nowy sposób obliczania poziomów przygotowania do ponownego użycia i recyklingu odpadów komunalnych został przedstawiony w Rozporządzeniu Ministra Klimatu i Środowiska z dnia 3 sierpnia 2021 r. sprawie sposobu obliczania poziomów przygotowania do ponownego użycia i recyklingu odpadów komunalnych (Dz. U. 2021, poz. 1530).</w:t>
      </w:r>
    </w:p>
    <w:p w:rsidR="00854869" w:rsidRPr="000A1474" w:rsidRDefault="00854869" w:rsidP="00854869">
      <w:pPr>
        <w:rPr>
          <w:rFonts w:cs="Arial"/>
          <w:highlight w:val="yellow"/>
        </w:rPr>
      </w:pPr>
    </w:p>
    <w:p w:rsidR="00854869" w:rsidRPr="000A1474" w:rsidRDefault="00854869" w:rsidP="00854869">
      <w:pPr>
        <w:rPr>
          <w:rFonts w:cs="Arial"/>
        </w:rPr>
      </w:pPr>
      <w:r w:rsidRPr="000A1474">
        <w:rPr>
          <w:rFonts w:cs="Arial"/>
        </w:rPr>
        <w:t>Poziomy przygotowania do ponownego użycia i recyklingu odpadów komunalnych oblicza się zgodnie ze wzorem:</w:t>
      </w:r>
    </w:p>
    <w:p w:rsidR="00854869" w:rsidRPr="000A1474" w:rsidRDefault="00854869" w:rsidP="00854869">
      <w:pPr>
        <w:rPr>
          <w:rFonts w:cs="Arial"/>
        </w:rPr>
      </w:pPr>
    </w:p>
    <w:p w:rsidR="00854869" w:rsidRPr="00AD1448" w:rsidRDefault="00854869" w:rsidP="00854869">
      <w:pPr>
        <w:rPr>
          <w:rFonts w:cs="Arial"/>
          <w:sz w:val="40"/>
          <w:szCs w:val="28"/>
        </w:rPr>
      </w:pPr>
      <m:oMathPara>
        <m:oMath>
          <m:r>
            <w:rPr>
              <w:rFonts w:ascii="Cambria Math" w:hAnsi="Cambria Math" w:cs="Arial"/>
              <w:sz w:val="40"/>
              <w:szCs w:val="28"/>
            </w:rPr>
            <m:t xml:space="preserve">P= </m:t>
          </m:r>
          <m:f>
            <m:fPr>
              <m:ctrlPr>
                <w:rPr>
                  <w:rFonts w:ascii="Cambria Math" w:hAnsi="Cambria Math" w:cs="Arial"/>
                  <w:i/>
                  <w:sz w:val="40"/>
                  <w:szCs w:val="28"/>
                </w:rPr>
              </m:ctrlPr>
            </m:fPr>
            <m:num>
              <m:r>
                <w:rPr>
                  <w:rFonts w:ascii="Cambria Math" w:hAnsi="Cambria Math" w:cs="Arial"/>
                  <w:sz w:val="40"/>
                  <w:szCs w:val="28"/>
                </w:rPr>
                <m:t>Mr</m:t>
              </m:r>
            </m:num>
            <m:den>
              <m:r>
                <w:rPr>
                  <w:rFonts w:ascii="Cambria Math" w:hAnsi="Cambria Math" w:cs="Arial"/>
                  <w:sz w:val="40"/>
                  <w:szCs w:val="28"/>
                </w:rPr>
                <m:t>Mw</m:t>
              </m:r>
            </m:den>
          </m:f>
          <m:r>
            <w:rPr>
              <w:rFonts w:ascii="Cambria Math" w:hAnsi="Cambria Math" w:cs="Arial"/>
              <w:sz w:val="40"/>
              <w:szCs w:val="28"/>
            </w:rPr>
            <m:t xml:space="preserve"> x 100%</m:t>
          </m:r>
        </m:oMath>
      </m:oMathPara>
    </w:p>
    <w:bookmarkEnd w:id="63"/>
    <w:p w:rsidR="00AD1448" w:rsidRDefault="00AD1448" w:rsidP="00854869">
      <w:pPr>
        <w:suppressAutoHyphens w:val="0"/>
        <w:rPr>
          <w:rFonts w:cs="Arial"/>
        </w:rPr>
      </w:pPr>
    </w:p>
    <w:p w:rsidR="00854869" w:rsidRPr="000A1474" w:rsidRDefault="00854869" w:rsidP="00854869">
      <w:pPr>
        <w:suppressAutoHyphens w:val="0"/>
        <w:rPr>
          <w:rFonts w:cs="Arial"/>
        </w:rPr>
      </w:pPr>
      <w:r w:rsidRPr="000A1474">
        <w:rPr>
          <w:rFonts w:cs="Arial"/>
        </w:rPr>
        <w:t>gdzie:</w:t>
      </w:r>
    </w:p>
    <w:p w:rsidR="00854869" w:rsidRPr="000A1474" w:rsidRDefault="00854869" w:rsidP="00854869">
      <w:pPr>
        <w:suppressAutoHyphens w:val="0"/>
        <w:rPr>
          <w:rFonts w:cs="Arial"/>
        </w:rPr>
      </w:pPr>
      <w:r w:rsidRPr="000A1474">
        <w:rPr>
          <w:rFonts w:cs="Arial"/>
        </w:rPr>
        <w:t>P – oznacza poziom przygotowania do ponownego użycia i recyklingu odpadów komunalnych, wyrażony w %,</w:t>
      </w:r>
    </w:p>
    <w:p w:rsidR="00854869" w:rsidRPr="000A1474" w:rsidRDefault="00854869" w:rsidP="00854869">
      <w:pPr>
        <w:suppressAutoHyphens w:val="0"/>
        <w:rPr>
          <w:rFonts w:cs="Arial"/>
        </w:rPr>
      </w:pPr>
      <w:proofErr w:type="spellStart"/>
      <w:r w:rsidRPr="000A1474">
        <w:rPr>
          <w:rFonts w:cs="Arial"/>
        </w:rPr>
        <w:t>Mr</w:t>
      </w:r>
      <w:proofErr w:type="spellEnd"/>
      <w:r w:rsidRPr="000A1474">
        <w:rPr>
          <w:rFonts w:cs="Arial"/>
        </w:rPr>
        <w:t xml:space="preserve"> – oznacza łączną masę odpadów komunalnych przyg</w:t>
      </w:r>
      <w:r w:rsidR="00AD1448">
        <w:rPr>
          <w:rFonts w:cs="Arial"/>
        </w:rPr>
        <w:t>otowanych do ponownego użycia i </w:t>
      </w:r>
      <w:r w:rsidRPr="000A1474">
        <w:rPr>
          <w:rFonts w:cs="Arial"/>
        </w:rPr>
        <w:t>poddanych recyklingowi, wyrażoną w Mg,</w:t>
      </w:r>
    </w:p>
    <w:p w:rsidR="00854869" w:rsidRPr="000A1474" w:rsidRDefault="00854869" w:rsidP="00854869">
      <w:pPr>
        <w:suppressAutoHyphens w:val="0"/>
        <w:rPr>
          <w:rFonts w:cs="Arial"/>
        </w:rPr>
      </w:pPr>
      <w:proofErr w:type="spellStart"/>
      <w:r w:rsidRPr="000A1474">
        <w:rPr>
          <w:rFonts w:cs="Arial"/>
        </w:rPr>
        <w:t>Mw</w:t>
      </w:r>
      <w:proofErr w:type="spellEnd"/>
      <w:r w:rsidRPr="000A1474">
        <w:rPr>
          <w:rFonts w:cs="Arial"/>
        </w:rPr>
        <w:t xml:space="preserve"> – oznacza łączną masę wytworzonych odpadów komunalnych, wyrażoną w Mg.</w:t>
      </w:r>
    </w:p>
    <w:p w:rsidR="00854869" w:rsidRPr="000A1474" w:rsidRDefault="00854869" w:rsidP="00854869">
      <w:pPr>
        <w:suppressAutoHyphens w:val="0"/>
        <w:rPr>
          <w:rFonts w:cs="Arial"/>
        </w:rPr>
      </w:pPr>
    </w:p>
    <w:p w:rsidR="00854869" w:rsidRPr="000A1474" w:rsidRDefault="00854869" w:rsidP="00854869">
      <w:pPr>
        <w:suppressAutoHyphens w:val="0"/>
        <w:rPr>
          <w:rFonts w:cs="Arial"/>
        </w:rPr>
      </w:pPr>
      <w:r w:rsidRPr="000A1474">
        <w:rPr>
          <w:rFonts w:cs="Arial"/>
        </w:rPr>
        <w:t>Przy czym do łącznej masy odpadów komunalnych przyg</w:t>
      </w:r>
      <w:r w:rsidR="00AD1448">
        <w:rPr>
          <w:rFonts w:cs="Arial"/>
        </w:rPr>
        <w:t>otowanych do ponownego użycia i </w:t>
      </w:r>
      <w:r w:rsidRPr="000A1474">
        <w:rPr>
          <w:rFonts w:cs="Arial"/>
        </w:rPr>
        <w:t>poddanych recyklingowi, oznaczonej symbolem „</w:t>
      </w:r>
      <w:proofErr w:type="spellStart"/>
      <w:r w:rsidRPr="000A1474">
        <w:rPr>
          <w:rFonts w:cs="Arial"/>
        </w:rPr>
        <w:t>Mr</w:t>
      </w:r>
      <w:proofErr w:type="spellEnd"/>
      <w:r w:rsidRPr="000A1474">
        <w:rPr>
          <w:rFonts w:cs="Arial"/>
        </w:rPr>
        <w:t>”, zalicza się:</w:t>
      </w:r>
    </w:p>
    <w:p w:rsidR="00854869" w:rsidRPr="00AD1448" w:rsidRDefault="00854869" w:rsidP="00854869">
      <w:pPr>
        <w:pStyle w:val="Akapitzlist"/>
        <w:numPr>
          <w:ilvl w:val="0"/>
          <w:numId w:val="32"/>
        </w:numPr>
        <w:suppressAutoHyphens w:val="0"/>
        <w:rPr>
          <w:rFonts w:cs="Arial"/>
        </w:rPr>
      </w:pPr>
      <w:r w:rsidRPr="00AD1448">
        <w:rPr>
          <w:rFonts w:cs="Arial"/>
        </w:rPr>
        <w:t xml:space="preserve">odpady komunalne z grupy 15 oraz z grupy 20, z wyjątkiem odpadów o kodach </w:t>
      </w:r>
      <w:r w:rsidR="00AD1448">
        <w:rPr>
          <w:rFonts w:cs="Arial"/>
        </w:rPr>
        <w:br/>
      </w:r>
      <w:r w:rsidRPr="00AD1448">
        <w:rPr>
          <w:rFonts w:cs="Arial"/>
        </w:rPr>
        <w:t>20 02 02, 20 03 04 i 20 03 06;</w:t>
      </w:r>
    </w:p>
    <w:p w:rsidR="00854869" w:rsidRPr="00AD1448" w:rsidRDefault="00854869" w:rsidP="00AD1448">
      <w:pPr>
        <w:pStyle w:val="Akapitzlist"/>
        <w:numPr>
          <w:ilvl w:val="0"/>
          <w:numId w:val="32"/>
        </w:numPr>
        <w:suppressAutoHyphens w:val="0"/>
        <w:rPr>
          <w:rFonts w:cs="Arial"/>
        </w:rPr>
      </w:pPr>
      <w:r w:rsidRPr="00AD1448">
        <w:rPr>
          <w:rFonts w:cs="Arial"/>
        </w:rPr>
        <w:t>odpady powstałe z przetworzenia odpadów, o których mowa w pkt 1.</w:t>
      </w:r>
    </w:p>
    <w:p w:rsidR="00854869" w:rsidRPr="000A1474" w:rsidRDefault="00854869" w:rsidP="00854869">
      <w:pPr>
        <w:suppressAutoHyphens w:val="0"/>
        <w:rPr>
          <w:rFonts w:cs="Arial"/>
        </w:rPr>
      </w:pPr>
    </w:p>
    <w:p w:rsidR="00854869" w:rsidRPr="000A1474" w:rsidRDefault="00854869" w:rsidP="00854869">
      <w:pPr>
        <w:suppressAutoHyphens w:val="0"/>
        <w:rPr>
          <w:rFonts w:cs="Arial"/>
        </w:rPr>
      </w:pPr>
      <w:r w:rsidRPr="000A1474">
        <w:rPr>
          <w:rFonts w:cs="Arial"/>
        </w:rPr>
        <w:t xml:space="preserve">Natomiast do łącznej masy wytworzonych odpadów komunalnych, oznaczonej symbolem </w:t>
      </w:r>
      <w:proofErr w:type="spellStart"/>
      <w:r w:rsidRPr="000A1474">
        <w:rPr>
          <w:rFonts w:cs="Arial"/>
        </w:rPr>
        <w:t>„M</w:t>
      </w:r>
      <w:proofErr w:type="spellEnd"/>
      <w:r w:rsidRPr="000A1474">
        <w:rPr>
          <w:rFonts w:cs="Arial"/>
        </w:rPr>
        <w:t xml:space="preserve">w”, zalicza się odpady komunalne z grupy 15 oraz z </w:t>
      </w:r>
      <w:r w:rsidR="00AD1448">
        <w:rPr>
          <w:rFonts w:cs="Arial"/>
        </w:rPr>
        <w:t>grupy 20, z wyjątkiem odpadów o </w:t>
      </w:r>
      <w:r w:rsidRPr="000A1474">
        <w:rPr>
          <w:rFonts w:cs="Arial"/>
        </w:rPr>
        <w:t>kodach 20 02 02, 20 03 04 i 20 03 06.</w:t>
      </w:r>
    </w:p>
    <w:p w:rsidR="00854869" w:rsidRPr="000A1474" w:rsidRDefault="00854869" w:rsidP="00854869">
      <w:pPr>
        <w:suppressAutoHyphens w:val="0"/>
        <w:rPr>
          <w:rFonts w:cs="Arial"/>
        </w:rPr>
      </w:pPr>
    </w:p>
    <w:p w:rsidR="00A453FD" w:rsidRPr="000A1474" w:rsidRDefault="00854869" w:rsidP="00FA2671">
      <w:pPr>
        <w:suppressAutoHyphens w:val="0"/>
        <w:rPr>
          <w:rFonts w:cs="Arial"/>
        </w:rPr>
      </w:pPr>
      <w:r w:rsidRPr="000A1474">
        <w:rPr>
          <w:rFonts w:cs="Arial"/>
        </w:rPr>
        <w:t>W poniższej tabeli przedstawiono masę odpadów komunalnych przygotowanych do ponownego użycia i poddanych recyklingowi, które zostały zebrane na terenie Gminy Jelcz-Laskowice w roku 2021.</w:t>
      </w:r>
    </w:p>
    <w:p w:rsidR="00AD1448" w:rsidRDefault="00AD1448">
      <w:pPr>
        <w:suppressAutoHyphens w:val="0"/>
        <w:spacing w:line="240" w:lineRule="auto"/>
        <w:jc w:val="left"/>
        <w:rPr>
          <w:rFonts w:cs="Arial"/>
          <w:lang w:eastAsia="pl-PL"/>
        </w:rPr>
      </w:pPr>
      <w:r>
        <w:rPr>
          <w:rFonts w:cs="Arial"/>
          <w:lang w:eastAsia="pl-PL"/>
        </w:rPr>
        <w:br w:type="page"/>
      </w:r>
    </w:p>
    <w:p w:rsidR="00FA2671" w:rsidRPr="000A1474" w:rsidRDefault="00FA2671" w:rsidP="00FA2671">
      <w:pPr>
        <w:pStyle w:val="Legenda"/>
        <w:rPr>
          <w:rFonts w:cs="Arial"/>
        </w:rPr>
      </w:pPr>
      <w:bookmarkStart w:id="64" w:name="_Toc101512918"/>
      <w:r w:rsidRPr="000A1474">
        <w:rPr>
          <w:rFonts w:cs="Arial"/>
        </w:rPr>
        <w:lastRenderedPageBreak/>
        <w:t xml:space="preserve">Tabela </w:t>
      </w:r>
      <w:r w:rsidR="008D1530" w:rsidRPr="000A1474">
        <w:rPr>
          <w:rFonts w:cs="Arial"/>
        </w:rPr>
        <w:fldChar w:fldCharType="begin"/>
      </w:r>
      <w:r w:rsidRPr="000A1474">
        <w:rPr>
          <w:rFonts w:cs="Arial"/>
        </w:rPr>
        <w:instrText xml:space="preserve"> SEQ Tabela \* ARABIC </w:instrText>
      </w:r>
      <w:r w:rsidR="008D1530" w:rsidRPr="000A1474">
        <w:rPr>
          <w:rFonts w:cs="Arial"/>
        </w:rPr>
        <w:fldChar w:fldCharType="separate"/>
      </w:r>
      <w:r w:rsidR="00303B4B">
        <w:rPr>
          <w:rFonts w:cs="Arial"/>
          <w:noProof/>
        </w:rPr>
        <w:t>7</w:t>
      </w:r>
      <w:r w:rsidR="008D1530" w:rsidRPr="000A1474">
        <w:rPr>
          <w:rFonts w:cs="Arial"/>
        </w:rPr>
        <w:fldChar w:fldCharType="end"/>
      </w:r>
      <w:r w:rsidRPr="000A1474">
        <w:rPr>
          <w:rFonts w:cs="Arial"/>
        </w:rPr>
        <w:t>. Masa odpadów komunalnych, przygotowanych do ponownego użycia i poddanych recyklingowi, zebranych na terenie Gminy Jelcz-Laskowice w 2021 roku</w:t>
      </w:r>
      <w:bookmarkEnd w:id="64"/>
    </w:p>
    <w:tbl>
      <w:tblPr>
        <w:tblStyle w:val="Tabela-Siatka"/>
        <w:tblW w:w="9072" w:type="dxa"/>
        <w:jc w:val="center"/>
        <w:tblLook w:val="04A0"/>
      </w:tblPr>
      <w:tblGrid>
        <w:gridCol w:w="1134"/>
        <w:gridCol w:w="3294"/>
        <w:gridCol w:w="1242"/>
        <w:gridCol w:w="3402"/>
      </w:tblGrid>
      <w:tr w:rsidR="00FA2671" w:rsidRPr="00EC7660" w:rsidTr="00AD1448">
        <w:trPr>
          <w:trHeight w:val="1020"/>
          <w:jc w:val="center"/>
        </w:trPr>
        <w:tc>
          <w:tcPr>
            <w:tcW w:w="1134" w:type="dxa"/>
            <w:shd w:val="clear" w:color="auto" w:fill="DAE1D3" w:themeFill="accent1" w:themeFillTint="66"/>
            <w:vAlign w:val="center"/>
          </w:tcPr>
          <w:p w:rsidR="00FA2671" w:rsidRPr="00EC7660" w:rsidRDefault="00FA2671" w:rsidP="00FA2671">
            <w:pPr>
              <w:jc w:val="center"/>
              <w:rPr>
                <w:rFonts w:cs="Arial"/>
                <w:sz w:val="20"/>
                <w:szCs w:val="20"/>
                <w:lang w:eastAsia="pl-PL"/>
              </w:rPr>
            </w:pPr>
            <w:r w:rsidRPr="00EC7660">
              <w:rPr>
                <w:rFonts w:cs="Arial"/>
                <w:b/>
                <w:sz w:val="20"/>
                <w:szCs w:val="20"/>
              </w:rPr>
              <w:t>Kod odpadów</w:t>
            </w:r>
          </w:p>
        </w:tc>
        <w:tc>
          <w:tcPr>
            <w:tcW w:w="3294" w:type="dxa"/>
            <w:shd w:val="clear" w:color="auto" w:fill="DAE1D3" w:themeFill="accent1" w:themeFillTint="66"/>
            <w:vAlign w:val="center"/>
          </w:tcPr>
          <w:p w:rsidR="00FA2671" w:rsidRPr="00EC7660" w:rsidRDefault="00FA2671" w:rsidP="00FA2671">
            <w:pPr>
              <w:jc w:val="center"/>
              <w:rPr>
                <w:rFonts w:cs="Arial"/>
                <w:sz w:val="20"/>
                <w:szCs w:val="20"/>
                <w:lang w:eastAsia="pl-PL"/>
              </w:rPr>
            </w:pPr>
            <w:r w:rsidRPr="00EC7660">
              <w:rPr>
                <w:rFonts w:cs="Arial"/>
                <w:b/>
                <w:sz w:val="20"/>
                <w:szCs w:val="20"/>
              </w:rPr>
              <w:t>Nazwa</w:t>
            </w:r>
          </w:p>
        </w:tc>
        <w:tc>
          <w:tcPr>
            <w:tcW w:w="1242" w:type="dxa"/>
            <w:shd w:val="clear" w:color="auto" w:fill="DAE1D3" w:themeFill="accent1" w:themeFillTint="66"/>
            <w:vAlign w:val="center"/>
          </w:tcPr>
          <w:p w:rsidR="00FA2671" w:rsidRPr="00EC7660" w:rsidRDefault="00FA2671" w:rsidP="00FA2671">
            <w:pPr>
              <w:jc w:val="center"/>
              <w:rPr>
                <w:rFonts w:cs="Arial"/>
                <w:sz w:val="20"/>
                <w:szCs w:val="20"/>
                <w:lang w:eastAsia="pl-PL"/>
              </w:rPr>
            </w:pPr>
            <w:r w:rsidRPr="00EC7660">
              <w:rPr>
                <w:rFonts w:cs="Arial"/>
                <w:b/>
                <w:sz w:val="20"/>
                <w:szCs w:val="20"/>
              </w:rPr>
              <w:t>Masa odpadów [Mg]</w:t>
            </w:r>
          </w:p>
        </w:tc>
        <w:tc>
          <w:tcPr>
            <w:tcW w:w="3402" w:type="dxa"/>
            <w:shd w:val="clear" w:color="auto" w:fill="DAE1D3" w:themeFill="accent1" w:themeFillTint="66"/>
            <w:vAlign w:val="center"/>
          </w:tcPr>
          <w:p w:rsidR="00FA2671" w:rsidRPr="00EC7660" w:rsidRDefault="00FA2671" w:rsidP="00FA2671">
            <w:pPr>
              <w:jc w:val="center"/>
              <w:rPr>
                <w:rFonts w:cs="Arial"/>
                <w:sz w:val="20"/>
                <w:szCs w:val="20"/>
                <w:lang w:eastAsia="pl-PL"/>
              </w:rPr>
            </w:pPr>
            <w:r w:rsidRPr="00EC7660">
              <w:rPr>
                <w:rFonts w:cs="Arial"/>
                <w:b/>
                <w:sz w:val="20"/>
                <w:szCs w:val="20"/>
              </w:rPr>
              <w:t>Masa odpadów przygotowanych do ponownego użycia i poddanych recyklingowi [Mg]</w:t>
            </w:r>
          </w:p>
        </w:tc>
      </w:tr>
      <w:tr w:rsidR="00FA2671" w:rsidRPr="00EC7660" w:rsidTr="00AD1448">
        <w:trPr>
          <w:trHeight w:val="454"/>
          <w:jc w:val="center"/>
        </w:trPr>
        <w:tc>
          <w:tcPr>
            <w:tcW w:w="1134" w:type="dxa"/>
            <w:vAlign w:val="center"/>
          </w:tcPr>
          <w:p w:rsidR="00FA2671" w:rsidRPr="00EC7660" w:rsidRDefault="00FA2671" w:rsidP="00FA2671">
            <w:pPr>
              <w:jc w:val="center"/>
              <w:rPr>
                <w:rFonts w:cs="Arial"/>
                <w:sz w:val="20"/>
                <w:szCs w:val="20"/>
                <w:lang w:eastAsia="pl-PL"/>
              </w:rPr>
            </w:pPr>
            <w:r w:rsidRPr="00EC7660">
              <w:rPr>
                <w:rFonts w:cs="Arial"/>
                <w:sz w:val="20"/>
                <w:szCs w:val="20"/>
              </w:rPr>
              <w:t>15 01 01</w:t>
            </w:r>
          </w:p>
        </w:tc>
        <w:tc>
          <w:tcPr>
            <w:tcW w:w="3294" w:type="dxa"/>
            <w:vAlign w:val="center"/>
          </w:tcPr>
          <w:p w:rsidR="00FA2671" w:rsidRPr="00EC7660" w:rsidRDefault="00FA2671" w:rsidP="00FA2671">
            <w:pPr>
              <w:jc w:val="center"/>
              <w:rPr>
                <w:rFonts w:cs="Arial"/>
                <w:sz w:val="20"/>
                <w:szCs w:val="20"/>
                <w:lang w:eastAsia="pl-PL"/>
              </w:rPr>
            </w:pPr>
            <w:r w:rsidRPr="00EC7660">
              <w:rPr>
                <w:rFonts w:cs="Arial"/>
                <w:sz w:val="20"/>
                <w:szCs w:val="20"/>
              </w:rPr>
              <w:t>Opakowania z papieru i tektury</w:t>
            </w:r>
          </w:p>
        </w:tc>
        <w:tc>
          <w:tcPr>
            <w:tcW w:w="1242" w:type="dxa"/>
            <w:vAlign w:val="center"/>
          </w:tcPr>
          <w:p w:rsidR="00FA2671" w:rsidRPr="00EC7660" w:rsidRDefault="00FA2671" w:rsidP="00FA2671">
            <w:pPr>
              <w:jc w:val="center"/>
              <w:rPr>
                <w:rFonts w:cs="Arial"/>
                <w:sz w:val="20"/>
                <w:szCs w:val="20"/>
                <w:lang w:eastAsia="pl-PL"/>
              </w:rPr>
            </w:pPr>
            <w:r w:rsidRPr="00EC7660">
              <w:rPr>
                <w:rFonts w:cs="Arial"/>
                <w:sz w:val="20"/>
                <w:szCs w:val="20"/>
              </w:rPr>
              <w:t>299,2000</w:t>
            </w:r>
          </w:p>
        </w:tc>
        <w:tc>
          <w:tcPr>
            <w:tcW w:w="3402" w:type="dxa"/>
            <w:vAlign w:val="center"/>
          </w:tcPr>
          <w:p w:rsidR="00FA2671" w:rsidRPr="00EC7660" w:rsidRDefault="00FA2671" w:rsidP="00FA2671">
            <w:pPr>
              <w:jc w:val="center"/>
              <w:rPr>
                <w:rFonts w:cs="Arial"/>
                <w:sz w:val="20"/>
                <w:szCs w:val="20"/>
                <w:lang w:eastAsia="pl-PL"/>
              </w:rPr>
            </w:pPr>
            <w:r w:rsidRPr="00EC7660">
              <w:rPr>
                <w:rFonts w:cs="Arial"/>
                <w:sz w:val="20"/>
                <w:szCs w:val="20"/>
              </w:rPr>
              <w:t>193,0077</w:t>
            </w:r>
          </w:p>
        </w:tc>
      </w:tr>
      <w:tr w:rsidR="00FA2671" w:rsidRPr="00EC7660" w:rsidTr="00AD1448">
        <w:trPr>
          <w:trHeight w:val="454"/>
          <w:jc w:val="center"/>
        </w:trPr>
        <w:tc>
          <w:tcPr>
            <w:tcW w:w="1134" w:type="dxa"/>
            <w:vAlign w:val="center"/>
          </w:tcPr>
          <w:p w:rsidR="00FA2671" w:rsidRPr="00EC7660" w:rsidRDefault="00FA2671" w:rsidP="00FA2671">
            <w:pPr>
              <w:jc w:val="center"/>
              <w:rPr>
                <w:rFonts w:cs="Arial"/>
                <w:sz w:val="20"/>
                <w:szCs w:val="20"/>
                <w:lang w:eastAsia="pl-PL"/>
              </w:rPr>
            </w:pPr>
            <w:r w:rsidRPr="00EC7660">
              <w:rPr>
                <w:rFonts w:cs="Arial"/>
                <w:sz w:val="20"/>
                <w:szCs w:val="20"/>
              </w:rPr>
              <w:t>15 01 02</w:t>
            </w:r>
          </w:p>
        </w:tc>
        <w:tc>
          <w:tcPr>
            <w:tcW w:w="3294" w:type="dxa"/>
            <w:vAlign w:val="center"/>
          </w:tcPr>
          <w:p w:rsidR="00FA2671" w:rsidRPr="00EC7660" w:rsidRDefault="00FA2671" w:rsidP="00FA2671">
            <w:pPr>
              <w:jc w:val="center"/>
              <w:rPr>
                <w:rFonts w:cs="Arial"/>
                <w:sz w:val="20"/>
                <w:szCs w:val="20"/>
                <w:lang w:eastAsia="pl-PL"/>
              </w:rPr>
            </w:pPr>
            <w:r w:rsidRPr="00EC7660">
              <w:rPr>
                <w:rFonts w:cs="Arial"/>
                <w:sz w:val="20"/>
                <w:szCs w:val="20"/>
              </w:rPr>
              <w:t>Opakowania z tworzyw sztucznych</w:t>
            </w:r>
          </w:p>
        </w:tc>
        <w:tc>
          <w:tcPr>
            <w:tcW w:w="1242" w:type="dxa"/>
            <w:vAlign w:val="center"/>
          </w:tcPr>
          <w:p w:rsidR="00FA2671" w:rsidRPr="00EC7660" w:rsidRDefault="00FA2671" w:rsidP="00FA2671">
            <w:pPr>
              <w:jc w:val="center"/>
              <w:rPr>
                <w:rFonts w:cs="Arial"/>
                <w:sz w:val="20"/>
                <w:szCs w:val="20"/>
                <w:lang w:eastAsia="pl-PL"/>
              </w:rPr>
            </w:pPr>
            <w:r w:rsidRPr="00EC7660">
              <w:rPr>
                <w:rFonts w:cs="Arial"/>
                <w:sz w:val="20"/>
                <w:szCs w:val="20"/>
              </w:rPr>
              <w:t>0,0000</w:t>
            </w:r>
          </w:p>
        </w:tc>
        <w:tc>
          <w:tcPr>
            <w:tcW w:w="3402" w:type="dxa"/>
            <w:vAlign w:val="center"/>
          </w:tcPr>
          <w:p w:rsidR="00FA2671" w:rsidRPr="00EC7660" w:rsidRDefault="00FA2671" w:rsidP="00FA2671">
            <w:pPr>
              <w:jc w:val="center"/>
              <w:rPr>
                <w:rFonts w:cs="Arial"/>
                <w:sz w:val="20"/>
                <w:szCs w:val="20"/>
                <w:lang w:eastAsia="pl-PL"/>
              </w:rPr>
            </w:pPr>
            <w:r w:rsidRPr="00EC7660">
              <w:rPr>
                <w:rFonts w:cs="Arial"/>
                <w:sz w:val="20"/>
                <w:szCs w:val="20"/>
              </w:rPr>
              <w:t>188,4416</w:t>
            </w:r>
          </w:p>
        </w:tc>
      </w:tr>
      <w:tr w:rsidR="00FA2671" w:rsidRPr="00EC7660" w:rsidTr="00AD1448">
        <w:trPr>
          <w:trHeight w:val="454"/>
          <w:jc w:val="center"/>
        </w:trPr>
        <w:tc>
          <w:tcPr>
            <w:tcW w:w="1134" w:type="dxa"/>
            <w:vAlign w:val="center"/>
          </w:tcPr>
          <w:p w:rsidR="00FA2671" w:rsidRPr="00EC7660" w:rsidRDefault="00FA2671" w:rsidP="00FA2671">
            <w:pPr>
              <w:jc w:val="center"/>
              <w:rPr>
                <w:rFonts w:cs="Arial"/>
                <w:sz w:val="20"/>
                <w:szCs w:val="20"/>
                <w:lang w:eastAsia="pl-PL"/>
              </w:rPr>
            </w:pPr>
            <w:r w:rsidRPr="00EC7660">
              <w:rPr>
                <w:rFonts w:cs="Arial"/>
                <w:sz w:val="20"/>
                <w:szCs w:val="20"/>
              </w:rPr>
              <w:t>15 01 04</w:t>
            </w:r>
          </w:p>
        </w:tc>
        <w:tc>
          <w:tcPr>
            <w:tcW w:w="3294" w:type="dxa"/>
            <w:vAlign w:val="center"/>
          </w:tcPr>
          <w:p w:rsidR="00FA2671" w:rsidRPr="00EC7660" w:rsidRDefault="00FA2671" w:rsidP="00FA2671">
            <w:pPr>
              <w:jc w:val="center"/>
              <w:rPr>
                <w:rFonts w:cs="Arial"/>
                <w:sz w:val="20"/>
                <w:szCs w:val="20"/>
                <w:lang w:eastAsia="pl-PL"/>
              </w:rPr>
            </w:pPr>
            <w:r w:rsidRPr="00EC7660">
              <w:rPr>
                <w:rFonts w:cs="Arial"/>
                <w:sz w:val="20"/>
                <w:szCs w:val="20"/>
              </w:rPr>
              <w:t>Opakowania z metali</w:t>
            </w:r>
          </w:p>
        </w:tc>
        <w:tc>
          <w:tcPr>
            <w:tcW w:w="1242" w:type="dxa"/>
            <w:vAlign w:val="center"/>
          </w:tcPr>
          <w:p w:rsidR="00FA2671" w:rsidRPr="00EC7660" w:rsidRDefault="004757FC" w:rsidP="00FA2671">
            <w:pPr>
              <w:jc w:val="center"/>
              <w:rPr>
                <w:rFonts w:cs="Arial"/>
                <w:sz w:val="20"/>
                <w:szCs w:val="20"/>
                <w:lang w:eastAsia="pl-PL"/>
              </w:rPr>
            </w:pPr>
            <w:r w:rsidRPr="00EC7660">
              <w:rPr>
                <w:rFonts w:cs="Arial"/>
                <w:sz w:val="20"/>
                <w:szCs w:val="20"/>
                <w:lang w:eastAsia="pl-PL"/>
              </w:rPr>
              <w:t>36,7050</w:t>
            </w:r>
          </w:p>
        </w:tc>
        <w:tc>
          <w:tcPr>
            <w:tcW w:w="3402" w:type="dxa"/>
            <w:vAlign w:val="center"/>
          </w:tcPr>
          <w:p w:rsidR="00FA2671" w:rsidRPr="00EC7660" w:rsidRDefault="004757FC" w:rsidP="00FA2671">
            <w:pPr>
              <w:jc w:val="center"/>
              <w:rPr>
                <w:rFonts w:cs="Arial"/>
                <w:sz w:val="20"/>
                <w:szCs w:val="20"/>
                <w:lang w:eastAsia="pl-PL"/>
              </w:rPr>
            </w:pPr>
            <w:r w:rsidRPr="00EC7660">
              <w:rPr>
                <w:rFonts w:cs="Arial"/>
                <w:sz w:val="20"/>
                <w:szCs w:val="20"/>
                <w:lang w:eastAsia="pl-PL"/>
              </w:rPr>
              <w:t>158,7900</w:t>
            </w:r>
          </w:p>
        </w:tc>
      </w:tr>
      <w:tr w:rsidR="00FA2671" w:rsidRPr="00EC7660" w:rsidTr="00AD1448">
        <w:trPr>
          <w:trHeight w:val="454"/>
          <w:jc w:val="center"/>
        </w:trPr>
        <w:tc>
          <w:tcPr>
            <w:tcW w:w="1134" w:type="dxa"/>
            <w:vAlign w:val="center"/>
          </w:tcPr>
          <w:p w:rsidR="00FA2671" w:rsidRPr="00EC7660" w:rsidRDefault="00FA2671" w:rsidP="00FA2671">
            <w:pPr>
              <w:jc w:val="center"/>
              <w:rPr>
                <w:rFonts w:cs="Arial"/>
                <w:sz w:val="20"/>
                <w:szCs w:val="20"/>
                <w:lang w:eastAsia="pl-PL"/>
              </w:rPr>
            </w:pPr>
            <w:r w:rsidRPr="00EC7660">
              <w:rPr>
                <w:rFonts w:cs="Arial"/>
                <w:sz w:val="20"/>
                <w:szCs w:val="20"/>
              </w:rPr>
              <w:t>15 01 05</w:t>
            </w:r>
          </w:p>
        </w:tc>
        <w:tc>
          <w:tcPr>
            <w:tcW w:w="3294" w:type="dxa"/>
            <w:vAlign w:val="center"/>
          </w:tcPr>
          <w:p w:rsidR="00FA2671" w:rsidRPr="00EC7660" w:rsidRDefault="00FA2671" w:rsidP="00FA2671">
            <w:pPr>
              <w:jc w:val="center"/>
              <w:rPr>
                <w:rFonts w:cs="Arial"/>
                <w:sz w:val="20"/>
                <w:szCs w:val="20"/>
                <w:lang w:eastAsia="pl-PL"/>
              </w:rPr>
            </w:pPr>
            <w:r w:rsidRPr="00EC7660">
              <w:rPr>
                <w:rFonts w:cs="Arial"/>
                <w:sz w:val="20"/>
                <w:szCs w:val="20"/>
              </w:rPr>
              <w:t>Opakowania wielomateriałowe</w:t>
            </w:r>
          </w:p>
        </w:tc>
        <w:tc>
          <w:tcPr>
            <w:tcW w:w="1242" w:type="dxa"/>
            <w:vAlign w:val="center"/>
          </w:tcPr>
          <w:p w:rsidR="00FA2671" w:rsidRPr="00EC7660" w:rsidRDefault="004757FC"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FA2671" w:rsidRPr="00EC7660" w:rsidRDefault="004757FC" w:rsidP="00FA2671">
            <w:pPr>
              <w:jc w:val="center"/>
              <w:rPr>
                <w:rFonts w:cs="Arial"/>
                <w:sz w:val="20"/>
                <w:szCs w:val="20"/>
                <w:lang w:eastAsia="pl-PL"/>
              </w:rPr>
            </w:pPr>
            <w:r w:rsidRPr="00EC7660">
              <w:rPr>
                <w:rFonts w:cs="Arial"/>
                <w:sz w:val="20"/>
                <w:szCs w:val="20"/>
                <w:lang w:eastAsia="pl-PL"/>
              </w:rPr>
              <w:t>24,5600</w:t>
            </w:r>
          </w:p>
        </w:tc>
      </w:tr>
      <w:tr w:rsidR="00FA2671" w:rsidRPr="00EC7660" w:rsidTr="00AD1448">
        <w:trPr>
          <w:trHeight w:val="454"/>
          <w:jc w:val="center"/>
        </w:trPr>
        <w:tc>
          <w:tcPr>
            <w:tcW w:w="1134" w:type="dxa"/>
            <w:vAlign w:val="center"/>
          </w:tcPr>
          <w:p w:rsidR="00FA2671" w:rsidRPr="00EC7660" w:rsidRDefault="00FA2671" w:rsidP="00FA2671">
            <w:pPr>
              <w:jc w:val="center"/>
              <w:rPr>
                <w:rFonts w:cs="Arial"/>
                <w:sz w:val="20"/>
                <w:szCs w:val="20"/>
                <w:lang w:eastAsia="pl-PL"/>
              </w:rPr>
            </w:pPr>
            <w:r w:rsidRPr="00EC7660">
              <w:rPr>
                <w:rFonts w:cs="Arial"/>
                <w:sz w:val="20"/>
                <w:szCs w:val="20"/>
              </w:rPr>
              <w:t>15 01 07</w:t>
            </w:r>
          </w:p>
        </w:tc>
        <w:tc>
          <w:tcPr>
            <w:tcW w:w="3294" w:type="dxa"/>
            <w:vAlign w:val="center"/>
          </w:tcPr>
          <w:p w:rsidR="00FA2671" w:rsidRPr="00EC7660" w:rsidRDefault="00FA2671" w:rsidP="00FA2671">
            <w:pPr>
              <w:jc w:val="center"/>
              <w:rPr>
                <w:rFonts w:cs="Arial"/>
                <w:sz w:val="20"/>
                <w:szCs w:val="20"/>
                <w:lang w:eastAsia="pl-PL"/>
              </w:rPr>
            </w:pPr>
            <w:r w:rsidRPr="00EC7660">
              <w:rPr>
                <w:rFonts w:cs="Arial"/>
                <w:sz w:val="20"/>
                <w:szCs w:val="20"/>
              </w:rPr>
              <w:t>Opakowania ze szkła</w:t>
            </w:r>
          </w:p>
        </w:tc>
        <w:tc>
          <w:tcPr>
            <w:tcW w:w="1242" w:type="dxa"/>
            <w:vAlign w:val="center"/>
          </w:tcPr>
          <w:p w:rsidR="00FA2671" w:rsidRPr="00EC7660" w:rsidRDefault="004757FC" w:rsidP="00FA2671">
            <w:pPr>
              <w:jc w:val="center"/>
              <w:rPr>
                <w:rFonts w:cs="Arial"/>
                <w:sz w:val="20"/>
                <w:szCs w:val="20"/>
                <w:lang w:eastAsia="pl-PL"/>
              </w:rPr>
            </w:pPr>
            <w:r w:rsidRPr="00EC7660">
              <w:rPr>
                <w:rFonts w:cs="Arial"/>
                <w:sz w:val="20"/>
                <w:szCs w:val="20"/>
                <w:lang w:eastAsia="pl-PL"/>
              </w:rPr>
              <w:t>465,4600</w:t>
            </w:r>
          </w:p>
        </w:tc>
        <w:tc>
          <w:tcPr>
            <w:tcW w:w="3402" w:type="dxa"/>
            <w:vAlign w:val="center"/>
          </w:tcPr>
          <w:p w:rsidR="00FA2671" w:rsidRPr="00EC7660" w:rsidRDefault="004757FC" w:rsidP="00FA2671">
            <w:pPr>
              <w:jc w:val="center"/>
              <w:rPr>
                <w:rFonts w:cs="Arial"/>
                <w:sz w:val="20"/>
                <w:szCs w:val="20"/>
                <w:lang w:eastAsia="pl-PL"/>
              </w:rPr>
            </w:pPr>
            <w:r w:rsidRPr="00EC7660">
              <w:rPr>
                <w:rFonts w:cs="Arial"/>
                <w:sz w:val="20"/>
                <w:szCs w:val="20"/>
                <w:lang w:eastAsia="pl-PL"/>
              </w:rPr>
              <w:t>547,5104</w:t>
            </w:r>
          </w:p>
        </w:tc>
      </w:tr>
      <w:tr w:rsidR="004757FC" w:rsidRPr="00EC7660" w:rsidTr="00AD1448">
        <w:trPr>
          <w:trHeight w:val="454"/>
          <w:jc w:val="center"/>
        </w:trPr>
        <w:tc>
          <w:tcPr>
            <w:tcW w:w="1134" w:type="dxa"/>
            <w:vAlign w:val="center"/>
          </w:tcPr>
          <w:p w:rsidR="004757FC" w:rsidRPr="00EC7660" w:rsidRDefault="004757FC" w:rsidP="00FA2671">
            <w:pPr>
              <w:jc w:val="center"/>
              <w:rPr>
                <w:rFonts w:cs="Arial"/>
                <w:sz w:val="20"/>
                <w:szCs w:val="20"/>
              </w:rPr>
            </w:pPr>
            <w:r w:rsidRPr="00EC7660">
              <w:rPr>
                <w:rFonts w:cs="Arial"/>
                <w:sz w:val="20"/>
                <w:szCs w:val="20"/>
              </w:rPr>
              <w:t>19 05 03</w:t>
            </w:r>
          </w:p>
        </w:tc>
        <w:tc>
          <w:tcPr>
            <w:tcW w:w="3294" w:type="dxa"/>
            <w:vAlign w:val="center"/>
          </w:tcPr>
          <w:p w:rsidR="004757FC" w:rsidRPr="00EC7660" w:rsidRDefault="004757FC" w:rsidP="004757FC">
            <w:pPr>
              <w:jc w:val="center"/>
              <w:rPr>
                <w:rFonts w:cs="Arial"/>
                <w:sz w:val="20"/>
                <w:szCs w:val="20"/>
              </w:rPr>
            </w:pPr>
            <w:r w:rsidRPr="00EC7660">
              <w:rPr>
                <w:rFonts w:cs="Arial"/>
                <w:sz w:val="20"/>
                <w:szCs w:val="20"/>
              </w:rPr>
              <w:t>Kompost nieodpowiadający wymaganiom (nienadający się do wykorzystania)</w:t>
            </w:r>
          </w:p>
        </w:tc>
        <w:tc>
          <w:tcPr>
            <w:tcW w:w="1242" w:type="dxa"/>
            <w:vAlign w:val="center"/>
          </w:tcPr>
          <w:p w:rsidR="004757FC" w:rsidRPr="00EC7660" w:rsidRDefault="004757FC"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4757FC" w:rsidRPr="00EC7660" w:rsidRDefault="004757FC" w:rsidP="00FA2671">
            <w:pPr>
              <w:jc w:val="center"/>
              <w:rPr>
                <w:rFonts w:cs="Arial"/>
                <w:sz w:val="20"/>
                <w:szCs w:val="20"/>
                <w:lang w:eastAsia="pl-PL"/>
              </w:rPr>
            </w:pPr>
            <w:r w:rsidRPr="00EC7660">
              <w:rPr>
                <w:rFonts w:cs="Arial"/>
                <w:sz w:val="20"/>
                <w:szCs w:val="20"/>
                <w:lang w:eastAsia="pl-PL"/>
              </w:rPr>
              <w:t>502,3500</w:t>
            </w:r>
          </w:p>
        </w:tc>
      </w:tr>
      <w:tr w:rsidR="00411BD1" w:rsidRPr="00EC7660" w:rsidTr="00AD1448">
        <w:trPr>
          <w:trHeight w:val="454"/>
          <w:jc w:val="center"/>
        </w:trPr>
        <w:tc>
          <w:tcPr>
            <w:tcW w:w="1134" w:type="dxa"/>
            <w:vAlign w:val="center"/>
          </w:tcPr>
          <w:p w:rsidR="00411BD1" w:rsidRPr="00EC7660" w:rsidRDefault="00411BD1" w:rsidP="00FA2671">
            <w:pPr>
              <w:jc w:val="center"/>
              <w:rPr>
                <w:rFonts w:cs="Arial"/>
                <w:sz w:val="20"/>
                <w:szCs w:val="20"/>
              </w:rPr>
            </w:pPr>
            <w:r w:rsidRPr="00EC7660">
              <w:rPr>
                <w:rFonts w:cs="Arial"/>
                <w:sz w:val="20"/>
                <w:szCs w:val="20"/>
              </w:rPr>
              <w:t>19 05 03</w:t>
            </w:r>
          </w:p>
        </w:tc>
        <w:tc>
          <w:tcPr>
            <w:tcW w:w="3294" w:type="dxa"/>
            <w:vAlign w:val="center"/>
          </w:tcPr>
          <w:p w:rsidR="00411BD1" w:rsidRPr="00EC7660" w:rsidRDefault="00411BD1" w:rsidP="004757FC">
            <w:pPr>
              <w:jc w:val="center"/>
              <w:rPr>
                <w:rFonts w:cs="Arial"/>
                <w:sz w:val="20"/>
                <w:szCs w:val="20"/>
              </w:rPr>
            </w:pPr>
            <w:r w:rsidRPr="00EC7660">
              <w:rPr>
                <w:rFonts w:cs="Arial"/>
                <w:sz w:val="20"/>
                <w:szCs w:val="20"/>
              </w:rPr>
              <w:t>Kompost nieodpowiadający wymaganiom (nienadający się do wykorzystania)</w:t>
            </w:r>
          </w:p>
        </w:tc>
        <w:tc>
          <w:tcPr>
            <w:tcW w:w="1242" w:type="dxa"/>
            <w:vAlign w:val="center"/>
          </w:tcPr>
          <w:p w:rsidR="00411BD1" w:rsidRPr="00EC7660" w:rsidRDefault="00411BD1"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411BD1" w:rsidRPr="00EC7660" w:rsidRDefault="00411BD1" w:rsidP="00FA2671">
            <w:pPr>
              <w:jc w:val="center"/>
              <w:rPr>
                <w:rFonts w:cs="Arial"/>
                <w:sz w:val="20"/>
                <w:szCs w:val="20"/>
                <w:lang w:eastAsia="pl-PL"/>
              </w:rPr>
            </w:pPr>
            <w:r w:rsidRPr="00EC7660">
              <w:rPr>
                <w:rFonts w:cs="Arial"/>
                <w:sz w:val="20"/>
                <w:szCs w:val="20"/>
                <w:lang w:eastAsia="pl-PL"/>
              </w:rPr>
              <w:t>325,1566</w:t>
            </w:r>
          </w:p>
        </w:tc>
      </w:tr>
      <w:tr w:rsidR="00411BD1" w:rsidRPr="00EC7660" w:rsidTr="00AD1448">
        <w:trPr>
          <w:trHeight w:val="454"/>
          <w:jc w:val="center"/>
        </w:trPr>
        <w:tc>
          <w:tcPr>
            <w:tcW w:w="1134" w:type="dxa"/>
            <w:vAlign w:val="center"/>
          </w:tcPr>
          <w:p w:rsidR="00411BD1" w:rsidRPr="00EC7660" w:rsidRDefault="00411BD1" w:rsidP="00FA2671">
            <w:pPr>
              <w:jc w:val="center"/>
              <w:rPr>
                <w:rFonts w:cs="Arial"/>
                <w:sz w:val="20"/>
                <w:szCs w:val="20"/>
              </w:rPr>
            </w:pPr>
            <w:r w:rsidRPr="00EC7660">
              <w:rPr>
                <w:rFonts w:cs="Arial"/>
                <w:sz w:val="20"/>
                <w:szCs w:val="20"/>
              </w:rPr>
              <w:t>19 05 03</w:t>
            </w:r>
          </w:p>
        </w:tc>
        <w:tc>
          <w:tcPr>
            <w:tcW w:w="3294" w:type="dxa"/>
            <w:vAlign w:val="center"/>
          </w:tcPr>
          <w:p w:rsidR="00411BD1" w:rsidRPr="00EC7660" w:rsidRDefault="00411BD1" w:rsidP="004757FC">
            <w:pPr>
              <w:jc w:val="center"/>
              <w:rPr>
                <w:rFonts w:cs="Arial"/>
                <w:sz w:val="20"/>
                <w:szCs w:val="20"/>
              </w:rPr>
            </w:pPr>
            <w:r w:rsidRPr="00EC7660">
              <w:rPr>
                <w:rFonts w:cs="Arial"/>
                <w:sz w:val="20"/>
                <w:szCs w:val="20"/>
              </w:rPr>
              <w:t>Kompost nieodpowiadający wymaganiom (nienadający się do wykorzystania)</w:t>
            </w:r>
          </w:p>
        </w:tc>
        <w:tc>
          <w:tcPr>
            <w:tcW w:w="1242" w:type="dxa"/>
            <w:vAlign w:val="center"/>
          </w:tcPr>
          <w:p w:rsidR="00411BD1" w:rsidRPr="00EC7660" w:rsidRDefault="00411BD1"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411BD1" w:rsidRPr="00EC7660" w:rsidRDefault="00411BD1" w:rsidP="00FA2671">
            <w:pPr>
              <w:jc w:val="center"/>
              <w:rPr>
                <w:rFonts w:cs="Arial"/>
                <w:sz w:val="20"/>
                <w:szCs w:val="20"/>
                <w:lang w:eastAsia="pl-PL"/>
              </w:rPr>
            </w:pPr>
            <w:r w:rsidRPr="00EC7660">
              <w:rPr>
                <w:rFonts w:cs="Arial"/>
                <w:sz w:val="20"/>
                <w:szCs w:val="20"/>
                <w:lang w:eastAsia="pl-PL"/>
              </w:rPr>
              <w:t>64,3900</w:t>
            </w:r>
          </w:p>
        </w:tc>
      </w:tr>
      <w:tr w:rsidR="00411BD1" w:rsidRPr="00EC7660" w:rsidTr="00AD1448">
        <w:trPr>
          <w:trHeight w:val="454"/>
          <w:jc w:val="center"/>
        </w:trPr>
        <w:tc>
          <w:tcPr>
            <w:tcW w:w="1134" w:type="dxa"/>
            <w:vAlign w:val="center"/>
          </w:tcPr>
          <w:p w:rsidR="00411BD1" w:rsidRPr="00EC7660" w:rsidRDefault="00411BD1" w:rsidP="00FA2671">
            <w:pPr>
              <w:jc w:val="center"/>
              <w:rPr>
                <w:rFonts w:cs="Arial"/>
                <w:sz w:val="20"/>
                <w:szCs w:val="20"/>
              </w:rPr>
            </w:pPr>
            <w:r w:rsidRPr="00EC7660">
              <w:rPr>
                <w:rFonts w:cs="Arial"/>
                <w:sz w:val="20"/>
                <w:szCs w:val="20"/>
              </w:rPr>
              <w:t>19 05 03</w:t>
            </w:r>
          </w:p>
        </w:tc>
        <w:tc>
          <w:tcPr>
            <w:tcW w:w="3294" w:type="dxa"/>
            <w:vAlign w:val="center"/>
          </w:tcPr>
          <w:p w:rsidR="00411BD1" w:rsidRPr="00EC7660" w:rsidRDefault="00411BD1" w:rsidP="004757FC">
            <w:pPr>
              <w:jc w:val="center"/>
              <w:rPr>
                <w:rFonts w:cs="Arial"/>
                <w:sz w:val="20"/>
                <w:szCs w:val="20"/>
              </w:rPr>
            </w:pPr>
            <w:r w:rsidRPr="00EC7660">
              <w:rPr>
                <w:rFonts w:cs="Arial"/>
                <w:sz w:val="20"/>
                <w:szCs w:val="20"/>
              </w:rPr>
              <w:t>Kompost nieodpowiadający wymaganiom (nienadający się do wykorzystania)</w:t>
            </w:r>
          </w:p>
        </w:tc>
        <w:tc>
          <w:tcPr>
            <w:tcW w:w="1242" w:type="dxa"/>
            <w:vAlign w:val="center"/>
          </w:tcPr>
          <w:p w:rsidR="00411BD1" w:rsidRPr="00EC7660" w:rsidRDefault="00411BD1"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411BD1" w:rsidRPr="00EC7660" w:rsidRDefault="00411BD1" w:rsidP="00FA2671">
            <w:pPr>
              <w:jc w:val="center"/>
              <w:rPr>
                <w:rFonts w:cs="Arial"/>
                <w:sz w:val="20"/>
                <w:szCs w:val="20"/>
                <w:lang w:eastAsia="pl-PL"/>
              </w:rPr>
            </w:pPr>
            <w:r w:rsidRPr="00EC7660">
              <w:rPr>
                <w:rFonts w:cs="Arial"/>
                <w:sz w:val="20"/>
                <w:szCs w:val="20"/>
                <w:lang w:eastAsia="pl-PL"/>
              </w:rPr>
              <w:t>145,7600</w:t>
            </w:r>
          </w:p>
        </w:tc>
      </w:tr>
      <w:tr w:rsidR="003D423F" w:rsidRPr="00EC7660" w:rsidTr="00AD1448">
        <w:trPr>
          <w:trHeight w:val="454"/>
          <w:jc w:val="center"/>
        </w:trPr>
        <w:tc>
          <w:tcPr>
            <w:tcW w:w="1134" w:type="dxa"/>
            <w:vAlign w:val="center"/>
          </w:tcPr>
          <w:p w:rsidR="003D423F" w:rsidRPr="00EC7660" w:rsidRDefault="003D423F" w:rsidP="00FA2671">
            <w:pPr>
              <w:jc w:val="center"/>
              <w:rPr>
                <w:rFonts w:cs="Arial"/>
                <w:sz w:val="20"/>
                <w:szCs w:val="20"/>
                <w:lang w:eastAsia="pl-PL"/>
              </w:rPr>
            </w:pPr>
            <w:r w:rsidRPr="00EC7660">
              <w:rPr>
                <w:rFonts w:cs="Arial"/>
                <w:sz w:val="20"/>
                <w:szCs w:val="20"/>
              </w:rPr>
              <w:t>19 12 01</w:t>
            </w:r>
          </w:p>
        </w:tc>
        <w:tc>
          <w:tcPr>
            <w:tcW w:w="3294" w:type="dxa"/>
            <w:vAlign w:val="center"/>
          </w:tcPr>
          <w:p w:rsidR="003D423F" w:rsidRPr="00EC7660" w:rsidRDefault="003D423F" w:rsidP="00FA2671">
            <w:pPr>
              <w:jc w:val="center"/>
              <w:rPr>
                <w:rFonts w:cs="Arial"/>
                <w:sz w:val="20"/>
                <w:szCs w:val="20"/>
                <w:lang w:eastAsia="pl-PL"/>
              </w:rPr>
            </w:pPr>
            <w:r w:rsidRPr="00EC7660">
              <w:rPr>
                <w:rFonts w:cs="Arial"/>
                <w:sz w:val="20"/>
                <w:szCs w:val="20"/>
              </w:rPr>
              <w:t>Papier i tektura</w:t>
            </w:r>
          </w:p>
        </w:tc>
        <w:tc>
          <w:tcPr>
            <w:tcW w:w="1242" w:type="dxa"/>
            <w:vAlign w:val="center"/>
          </w:tcPr>
          <w:p w:rsidR="003D423F" w:rsidRPr="00EC7660" w:rsidRDefault="003D423F"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3D423F" w:rsidRPr="00EC7660" w:rsidRDefault="003D423F" w:rsidP="00FA2671">
            <w:pPr>
              <w:jc w:val="center"/>
              <w:rPr>
                <w:rFonts w:cs="Arial"/>
                <w:sz w:val="20"/>
                <w:szCs w:val="20"/>
                <w:lang w:eastAsia="pl-PL"/>
              </w:rPr>
            </w:pPr>
            <w:r w:rsidRPr="00EC7660">
              <w:rPr>
                <w:rFonts w:cs="Arial"/>
                <w:sz w:val="20"/>
                <w:szCs w:val="20"/>
                <w:lang w:eastAsia="pl-PL"/>
              </w:rPr>
              <w:t>210,5331</w:t>
            </w:r>
          </w:p>
        </w:tc>
      </w:tr>
      <w:tr w:rsidR="003D423F" w:rsidRPr="00EC7660" w:rsidTr="00AD1448">
        <w:trPr>
          <w:trHeight w:val="454"/>
          <w:jc w:val="center"/>
        </w:trPr>
        <w:tc>
          <w:tcPr>
            <w:tcW w:w="1134" w:type="dxa"/>
            <w:vAlign w:val="center"/>
          </w:tcPr>
          <w:p w:rsidR="003D423F" w:rsidRPr="00EC7660" w:rsidRDefault="003D423F" w:rsidP="00FA2671">
            <w:pPr>
              <w:jc w:val="center"/>
              <w:rPr>
                <w:rFonts w:cs="Arial"/>
                <w:sz w:val="20"/>
                <w:szCs w:val="20"/>
                <w:lang w:eastAsia="pl-PL"/>
              </w:rPr>
            </w:pPr>
            <w:r w:rsidRPr="00EC7660">
              <w:rPr>
                <w:rFonts w:cs="Arial"/>
                <w:sz w:val="20"/>
                <w:szCs w:val="20"/>
              </w:rPr>
              <w:t>19 12 02</w:t>
            </w:r>
          </w:p>
        </w:tc>
        <w:tc>
          <w:tcPr>
            <w:tcW w:w="3294" w:type="dxa"/>
            <w:vAlign w:val="center"/>
          </w:tcPr>
          <w:p w:rsidR="003D423F" w:rsidRPr="00EC7660" w:rsidRDefault="003D423F" w:rsidP="00FA2671">
            <w:pPr>
              <w:jc w:val="center"/>
              <w:rPr>
                <w:rFonts w:cs="Arial"/>
                <w:sz w:val="20"/>
                <w:szCs w:val="20"/>
                <w:lang w:eastAsia="pl-PL"/>
              </w:rPr>
            </w:pPr>
            <w:r w:rsidRPr="00EC7660">
              <w:rPr>
                <w:rFonts w:cs="Arial"/>
                <w:sz w:val="20"/>
                <w:szCs w:val="20"/>
              </w:rPr>
              <w:t>Metale żelazne</w:t>
            </w:r>
          </w:p>
        </w:tc>
        <w:tc>
          <w:tcPr>
            <w:tcW w:w="1242" w:type="dxa"/>
            <w:vAlign w:val="center"/>
          </w:tcPr>
          <w:p w:rsidR="003D423F" w:rsidRPr="00EC7660" w:rsidRDefault="003D423F"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3D423F" w:rsidRPr="00EC7660" w:rsidRDefault="003D423F" w:rsidP="00FA2671">
            <w:pPr>
              <w:jc w:val="center"/>
              <w:rPr>
                <w:rFonts w:cs="Arial"/>
                <w:sz w:val="20"/>
                <w:szCs w:val="20"/>
                <w:lang w:eastAsia="pl-PL"/>
              </w:rPr>
            </w:pPr>
            <w:r w:rsidRPr="00EC7660">
              <w:rPr>
                <w:rFonts w:cs="Arial"/>
                <w:sz w:val="20"/>
                <w:szCs w:val="20"/>
                <w:lang w:eastAsia="pl-PL"/>
              </w:rPr>
              <w:t>139,8518</w:t>
            </w:r>
          </w:p>
        </w:tc>
      </w:tr>
      <w:tr w:rsidR="00AB3F8C" w:rsidRPr="00EC7660" w:rsidTr="00AD1448">
        <w:trPr>
          <w:trHeight w:val="454"/>
          <w:jc w:val="center"/>
        </w:trPr>
        <w:tc>
          <w:tcPr>
            <w:tcW w:w="1134" w:type="dxa"/>
            <w:vAlign w:val="center"/>
          </w:tcPr>
          <w:p w:rsidR="00AB3F8C" w:rsidRPr="00EC7660" w:rsidRDefault="00AB3F8C" w:rsidP="00FA2671">
            <w:pPr>
              <w:jc w:val="center"/>
              <w:rPr>
                <w:rFonts w:cs="Arial"/>
                <w:sz w:val="20"/>
                <w:szCs w:val="20"/>
              </w:rPr>
            </w:pPr>
            <w:r w:rsidRPr="00EC7660">
              <w:rPr>
                <w:rFonts w:cs="Arial"/>
                <w:sz w:val="20"/>
                <w:szCs w:val="20"/>
              </w:rPr>
              <w:t>19 12 03</w:t>
            </w:r>
          </w:p>
        </w:tc>
        <w:tc>
          <w:tcPr>
            <w:tcW w:w="3294" w:type="dxa"/>
            <w:vAlign w:val="center"/>
          </w:tcPr>
          <w:p w:rsidR="00AB3F8C" w:rsidRPr="00EC7660" w:rsidRDefault="00AB3F8C" w:rsidP="00FA2671">
            <w:pPr>
              <w:jc w:val="center"/>
              <w:rPr>
                <w:rFonts w:cs="Arial"/>
                <w:sz w:val="20"/>
                <w:szCs w:val="20"/>
              </w:rPr>
            </w:pPr>
            <w:r w:rsidRPr="00EC7660">
              <w:rPr>
                <w:rFonts w:cs="Arial"/>
                <w:sz w:val="20"/>
                <w:szCs w:val="20"/>
              </w:rPr>
              <w:t>Metale niezależne</w:t>
            </w:r>
          </w:p>
        </w:tc>
        <w:tc>
          <w:tcPr>
            <w:tcW w:w="1242" w:type="dxa"/>
            <w:vAlign w:val="center"/>
          </w:tcPr>
          <w:p w:rsidR="00AB3F8C" w:rsidRPr="00EC7660" w:rsidRDefault="00AB3F8C"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AB3F8C" w:rsidRPr="00EC7660" w:rsidRDefault="00AB3F8C" w:rsidP="00FA2671">
            <w:pPr>
              <w:jc w:val="center"/>
              <w:rPr>
                <w:rFonts w:cs="Arial"/>
                <w:sz w:val="20"/>
                <w:szCs w:val="20"/>
                <w:lang w:eastAsia="pl-PL"/>
              </w:rPr>
            </w:pPr>
            <w:r w:rsidRPr="00EC7660">
              <w:rPr>
                <w:rFonts w:cs="Arial"/>
                <w:sz w:val="20"/>
                <w:szCs w:val="20"/>
                <w:lang w:eastAsia="pl-PL"/>
              </w:rPr>
              <w:t>7,6700</w:t>
            </w:r>
          </w:p>
        </w:tc>
      </w:tr>
      <w:tr w:rsidR="003D423F" w:rsidRPr="00EC7660" w:rsidTr="00AD1448">
        <w:trPr>
          <w:trHeight w:val="454"/>
          <w:jc w:val="center"/>
        </w:trPr>
        <w:tc>
          <w:tcPr>
            <w:tcW w:w="1134" w:type="dxa"/>
            <w:vAlign w:val="center"/>
          </w:tcPr>
          <w:p w:rsidR="003D423F" w:rsidRPr="00EC7660" w:rsidRDefault="003D423F" w:rsidP="00FA2671">
            <w:pPr>
              <w:jc w:val="center"/>
              <w:rPr>
                <w:rFonts w:cs="Arial"/>
                <w:sz w:val="20"/>
                <w:szCs w:val="20"/>
                <w:lang w:eastAsia="pl-PL"/>
              </w:rPr>
            </w:pPr>
            <w:r w:rsidRPr="00EC7660">
              <w:rPr>
                <w:rFonts w:cs="Arial"/>
                <w:sz w:val="20"/>
                <w:szCs w:val="20"/>
              </w:rPr>
              <w:t>19 12 04</w:t>
            </w:r>
          </w:p>
        </w:tc>
        <w:tc>
          <w:tcPr>
            <w:tcW w:w="3294" w:type="dxa"/>
            <w:vAlign w:val="center"/>
          </w:tcPr>
          <w:p w:rsidR="003D423F" w:rsidRPr="00EC7660" w:rsidRDefault="003D423F" w:rsidP="00FA2671">
            <w:pPr>
              <w:jc w:val="center"/>
              <w:rPr>
                <w:rFonts w:cs="Arial"/>
                <w:sz w:val="20"/>
                <w:szCs w:val="20"/>
                <w:lang w:eastAsia="pl-PL"/>
              </w:rPr>
            </w:pPr>
            <w:r w:rsidRPr="00EC7660">
              <w:rPr>
                <w:rFonts w:cs="Arial"/>
                <w:sz w:val="20"/>
                <w:szCs w:val="20"/>
              </w:rPr>
              <w:t>Tworzywa sztuczne i guma</w:t>
            </w:r>
          </w:p>
        </w:tc>
        <w:tc>
          <w:tcPr>
            <w:tcW w:w="1242" w:type="dxa"/>
            <w:vAlign w:val="center"/>
          </w:tcPr>
          <w:p w:rsidR="003D423F" w:rsidRPr="00EC7660" w:rsidRDefault="00AB3F8C"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3D423F" w:rsidRPr="00EC7660" w:rsidRDefault="00AB3F8C" w:rsidP="00FA2671">
            <w:pPr>
              <w:jc w:val="center"/>
              <w:rPr>
                <w:rFonts w:cs="Arial"/>
                <w:sz w:val="20"/>
                <w:szCs w:val="20"/>
                <w:lang w:eastAsia="pl-PL"/>
              </w:rPr>
            </w:pPr>
            <w:r w:rsidRPr="00EC7660">
              <w:rPr>
                <w:rFonts w:cs="Arial"/>
                <w:sz w:val="20"/>
                <w:szCs w:val="20"/>
                <w:lang w:eastAsia="pl-PL"/>
              </w:rPr>
              <w:t>2,3100</w:t>
            </w:r>
          </w:p>
        </w:tc>
      </w:tr>
      <w:tr w:rsidR="000129E9" w:rsidRPr="00EC7660" w:rsidTr="00AD1448">
        <w:trPr>
          <w:trHeight w:val="454"/>
          <w:jc w:val="center"/>
        </w:trPr>
        <w:tc>
          <w:tcPr>
            <w:tcW w:w="1134" w:type="dxa"/>
            <w:vAlign w:val="center"/>
          </w:tcPr>
          <w:p w:rsidR="000129E9" w:rsidRPr="00EC7660" w:rsidRDefault="000129E9" w:rsidP="00FA2671">
            <w:pPr>
              <w:jc w:val="center"/>
              <w:rPr>
                <w:rFonts w:cs="Arial"/>
                <w:sz w:val="20"/>
                <w:szCs w:val="20"/>
              </w:rPr>
            </w:pPr>
            <w:r w:rsidRPr="00EC7660">
              <w:rPr>
                <w:rFonts w:cs="Arial"/>
                <w:sz w:val="20"/>
                <w:szCs w:val="20"/>
              </w:rPr>
              <w:t>19 12 07</w:t>
            </w:r>
          </w:p>
        </w:tc>
        <w:tc>
          <w:tcPr>
            <w:tcW w:w="3294" w:type="dxa"/>
            <w:vAlign w:val="center"/>
          </w:tcPr>
          <w:p w:rsidR="000129E9" w:rsidRPr="00EC7660" w:rsidRDefault="000129E9" w:rsidP="00FA2671">
            <w:pPr>
              <w:jc w:val="center"/>
              <w:rPr>
                <w:rFonts w:cs="Arial"/>
                <w:sz w:val="20"/>
                <w:szCs w:val="20"/>
              </w:rPr>
            </w:pPr>
            <w:r w:rsidRPr="00EC7660">
              <w:rPr>
                <w:rFonts w:cs="Arial"/>
                <w:sz w:val="20"/>
                <w:szCs w:val="20"/>
              </w:rPr>
              <w:t xml:space="preserve">Drewno inne niż wymienione </w:t>
            </w:r>
            <w:r w:rsidR="00033074" w:rsidRPr="00EC7660">
              <w:rPr>
                <w:rFonts w:cs="Arial"/>
                <w:sz w:val="20"/>
                <w:szCs w:val="20"/>
              </w:rPr>
              <w:br/>
            </w:r>
            <w:r w:rsidRPr="00EC7660">
              <w:rPr>
                <w:rFonts w:cs="Arial"/>
                <w:sz w:val="20"/>
                <w:szCs w:val="20"/>
              </w:rPr>
              <w:t>w 19 12 06</w:t>
            </w:r>
          </w:p>
        </w:tc>
        <w:tc>
          <w:tcPr>
            <w:tcW w:w="1242" w:type="dxa"/>
            <w:vAlign w:val="center"/>
          </w:tcPr>
          <w:p w:rsidR="000129E9" w:rsidRPr="00EC7660" w:rsidRDefault="000129E9"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0129E9" w:rsidRPr="00EC7660" w:rsidRDefault="000129E9" w:rsidP="00FA2671">
            <w:pPr>
              <w:jc w:val="center"/>
              <w:rPr>
                <w:rFonts w:cs="Arial"/>
                <w:sz w:val="20"/>
                <w:szCs w:val="20"/>
                <w:lang w:eastAsia="pl-PL"/>
              </w:rPr>
            </w:pPr>
            <w:r w:rsidRPr="00EC7660">
              <w:rPr>
                <w:rFonts w:cs="Arial"/>
                <w:sz w:val="20"/>
                <w:szCs w:val="20"/>
                <w:lang w:eastAsia="pl-PL"/>
              </w:rPr>
              <w:t>237,1034</w:t>
            </w:r>
          </w:p>
        </w:tc>
      </w:tr>
      <w:tr w:rsidR="000129E9" w:rsidRPr="00EC7660" w:rsidTr="00AD1448">
        <w:trPr>
          <w:trHeight w:val="454"/>
          <w:jc w:val="center"/>
        </w:trPr>
        <w:tc>
          <w:tcPr>
            <w:tcW w:w="1134" w:type="dxa"/>
            <w:vAlign w:val="center"/>
          </w:tcPr>
          <w:p w:rsidR="000129E9" w:rsidRPr="00EC7660" w:rsidRDefault="000129E9" w:rsidP="00FA2671">
            <w:pPr>
              <w:jc w:val="center"/>
              <w:rPr>
                <w:rFonts w:cs="Arial"/>
                <w:sz w:val="20"/>
                <w:szCs w:val="20"/>
              </w:rPr>
            </w:pPr>
            <w:r w:rsidRPr="00EC7660">
              <w:rPr>
                <w:rFonts w:cs="Arial"/>
                <w:sz w:val="20"/>
                <w:szCs w:val="20"/>
              </w:rPr>
              <w:t>20 01 10</w:t>
            </w:r>
          </w:p>
        </w:tc>
        <w:tc>
          <w:tcPr>
            <w:tcW w:w="3294" w:type="dxa"/>
            <w:vAlign w:val="center"/>
          </w:tcPr>
          <w:p w:rsidR="000129E9" w:rsidRPr="00EC7660" w:rsidRDefault="000129E9" w:rsidP="00FA2671">
            <w:pPr>
              <w:jc w:val="center"/>
              <w:rPr>
                <w:rFonts w:cs="Arial"/>
                <w:sz w:val="20"/>
                <w:szCs w:val="20"/>
              </w:rPr>
            </w:pPr>
            <w:r w:rsidRPr="00EC7660">
              <w:rPr>
                <w:rFonts w:cs="Arial"/>
                <w:sz w:val="20"/>
                <w:szCs w:val="20"/>
              </w:rPr>
              <w:t>Odzież</w:t>
            </w:r>
          </w:p>
        </w:tc>
        <w:tc>
          <w:tcPr>
            <w:tcW w:w="1242" w:type="dxa"/>
            <w:vAlign w:val="center"/>
          </w:tcPr>
          <w:p w:rsidR="000129E9" w:rsidRPr="00EC7660" w:rsidRDefault="000129E9" w:rsidP="00FA2671">
            <w:pPr>
              <w:jc w:val="center"/>
              <w:rPr>
                <w:rFonts w:cs="Arial"/>
                <w:sz w:val="20"/>
                <w:szCs w:val="20"/>
                <w:lang w:eastAsia="pl-PL"/>
              </w:rPr>
            </w:pPr>
            <w:r w:rsidRPr="00EC7660">
              <w:rPr>
                <w:rFonts w:cs="Arial"/>
                <w:sz w:val="20"/>
                <w:szCs w:val="20"/>
                <w:lang w:eastAsia="pl-PL"/>
              </w:rPr>
              <w:t>0,0000</w:t>
            </w:r>
          </w:p>
        </w:tc>
        <w:tc>
          <w:tcPr>
            <w:tcW w:w="3402" w:type="dxa"/>
            <w:vAlign w:val="center"/>
          </w:tcPr>
          <w:p w:rsidR="000129E9" w:rsidRPr="00EC7660" w:rsidRDefault="000129E9" w:rsidP="00FA2671">
            <w:pPr>
              <w:jc w:val="center"/>
              <w:rPr>
                <w:rFonts w:cs="Arial"/>
                <w:sz w:val="20"/>
                <w:szCs w:val="20"/>
                <w:lang w:eastAsia="pl-PL"/>
              </w:rPr>
            </w:pPr>
            <w:r w:rsidRPr="00EC7660">
              <w:rPr>
                <w:rFonts w:cs="Arial"/>
                <w:sz w:val="20"/>
                <w:szCs w:val="20"/>
                <w:lang w:eastAsia="pl-PL"/>
              </w:rPr>
              <w:t>0,0142</w:t>
            </w:r>
          </w:p>
        </w:tc>
      </w:tr>
      <w:tr w:rsidR="00CB6174" w:rsidRPr="00EC7660" w:rsidTr="00AD1448">
        <w:trPr>
          <w:trHeight w:val="454"/>
          <w:jc w:val="center"/>
        </w:trPr>
        <w:tc>
          <w:tcPr>
            <w:tcW w:w="4428" w:type="dxa"/>
            <w:gridSpan w:val="2"/>
            <w:shd w:val="clear" w:color="auto" w:fill="ECF0E9" w:themeFill="accent1" w:themeFillTint="33"/>
            <w:vAlign w:val="center"/>
          </w:tcPr>
          <w:p w:rsidR="00CB6174" w:rsidRPr="00EC7660" w:rsidRDefault="00CB6174" w:rsidP="00FA2671">
            <w:pPr>
              <w:jc w:val="center"/>
              <w:rPr>
                <w:rFonts w:cs="Arial"/>
                <w:b/>
                <w:sz w:val="20"/>
                <w:szCs w:val="20"/>
                <w:lang w:eastAsia="pl-PL"/>
              </w:rPr>
            </w:pPr>
            <w:r w:rsidRPr="00EC7660">
              <w:rPr>
                <w:rFonts w:cs="Arial"/>
                <w:b/>
                <w:sz w:val="20"/>
                <w:szCs w:val="20"/>
              </w:rPr>
              <w:t>SUMA</w:t>
            </w:r>
          </w:p>
        </w:tc>
        <w:tc>
          <w:tcPr>
            <w:tcW w:w="1242" w:type="dxa"/>
            <w:shd w:val="clear" w:color="auto" w:fill="ECF0E9" w:themeFill="accent1" w:themeFillTint="33"/>
            <w:vAlign w:val="center"/>
          </w:tcPr>
          <w:p w:rsidR="00CB6174" w:rsidRPr="00EC7660" w:rsidRDefault="007669B1" w:rsidP="00FA2671">
            <w:pPr>
              <w:jc w:val="center"/>
              <w:rPr>
                <w:rFonts w:cs="Arial"/>
                <w:b/>
                <w:sz w:val="20"/>
                <w:szCs w:val="20"/>
                <w:lang w:eastAsia="pl-PL"/>
              </w:rPr>
            </w:pPr>
            <w:r w:rsidRPr="00EC7660">
              <w:rPr>
                <w:rFonts w:cs="Arial"/>
                <w:b/>
                <w:sz w:val="20"/>
                <w:szCs w:val="20"/>
                <w:lang w:eastAsia="pl-PL"/>
              </w:rPr>
              <w:t>801,3650</w:t>
            </w:r>
          </w:p>
        </w:tc>
        <w:tc>
          <w:tcPr>
            <w:tcW w:w="3402" w:type="dxa"/>
            <w:shd w:val="clear" w:color="auto" w:fill="ECF0E9" w:themeFill="accent1" w:themeFillTint="33"/>
            <w:vAlign w:val="center"/>
          </w:tcPr>
          <w:p w:rsidR="00CB6174" w:rsidRPr="00EC7660" w:rsidRDefault="007669B1" w:rsidP="00FA2671">
            <w:pPr>
              <w:jc w:val="center"/>
              <w:rPr>
                <w:rFonts w:cs="Arial"/>
                <w:b/>
                <w:sz w:val="20"/>
                <w:szCs w:val="20"/>
                <w:lang w:eastAsia="pl-PL"/>
              </w:rPr>
            </w:pPr>
            <w:r w:rsidRPr="00EC7660">
              <w:rPr>
                <w:rFonts w:cs="Arial"/>
                <w:b/>
                <w:sz w:val="20"/>
                <w:szCs w:val="20"/>
                <w:lang w:eastAsia="pl-PL"/>
              </w:rPr>
              <w:t>2 747,4488</w:t>
            </w:r>
          </w:p>
        </w:tc>
      </w:tr>
    </w:tbl>
    <w:p w:rsidR="00033074" w:rsidRPr="000A1474" w:rsidRDefault="00033074" w:rsidP="00033074">
      <w:pPr>
        <w:spacing w:before="40" w:line="240" w:lineRule="auto"/>
        <w:jc w:val="center"/>
        <w:rPr>
          <w:rFonts w:cs="Arial"/>
          <w:sz w:val="18"/>
        </w:rPr>
      </w:pPr>
      <w:r w:rsidRPr="000A1474">
        <w:rPr>
          <w:rFonts w:cs="Arial"/>
          <w:sz w:val="18"/>
        </w:rPr>
        <w:t>źródło: Sprawozdanie Burmistrza z realizacji zadań z zakresu gospodarowania odpadami komunalnymi za 2021r.</w:t>
      </w:r>
    </w:p>
    <w:p w:rsidR="00854869" w:rsidRPr="00C45206" w:rsidRDefault="00854869" w:rsidP="00854869">
      <w:pPr>
        <w:suppressAutoHyphens w:val="0"/>
        <w:rPr>
          <w:rFonts w:cs="Arial"/>
          <w:sz w:val="28"/>
        </w:rPr>
      </w:pPr>
    </w:p>
    <w:p w:rsidR="00A453FD" w:rsidRPr="000A1474" w:rsidRDefault="00A453FD" w:rsidP="00A453FD">
      <w:pPr>
        <w:suppressAutoHyphens w:val="0"/>
        <w:rPr>
          <w:rFonts w:cs="Arial"/>
        </w:rPr>
      </w:pPr>
      <w:bookmarkStart w:id="65" w:name="_Hlk100134158"/>
      <w:r w:rsidRPr="000A1474">
        <w:rPr>
          <w:rFonts w:cs="Arial"/>
        </w:rPr>
        <w:t>Na rysunku poniżej zostały przedstawione poziomy przygotowania do ponownego użycia i recyklingu odpadów komunalnych, jakie gminy powinny osiągać na podstawie Ustawy z dnia 13 września 1996 r. o utrzymaniu czystości i porządku w gminach (Dz.U. 2021 poz. 888 z </w:t>
      </w:r>
      <w:proofErr w:type="spellStart"/>
      <w:r w:rsidRPr="000A1474">
        <w:rPr>
          <w:rFonts w:cs="Arial"/>
        </w:rPr>
        <w:t>późn</w:t>
      </w:r>
      <w:proofErr w:type="spellEnd"/>
      <w:r w:rsidRPr="000A1474">
        <w:rPr>
          <w:rFonts w:cs="Arial"/>
        </w:rPr>
        <w:t>. zm.</w:t>
      </w:r>
      <w:r w:rsidR="00BC73D2">
        <w:rPr>
          <w:rFonts w:cs="Arial"/>
        </w:rPr>
        <w:t xml:space="preserve"> a</w:t>
      </w:r>
      <w:r w:rsidRPr="000A1474">
        <w:rPr>
          <w:rFonts w:cs="Arial"/>
        </w:rPr>
        <w:t>rt. 3b.).</w:t>
      </w:r>
    </w:p>
    <w:bookmarkEnd w:id="65"/>
    <w:p w:rsidR="00A453FD" w:rsidRPr="000A1474" w:rsidRDefault="00A453FD" w:rsidP="003D3504">
      <w:pPr>
        <w:suppressAutoHyphens w:val="0"/>
        <w:rPr>
          <w:rFonts w:cs="Arial"/>
          <w:sz w:val="18"/>
          <w:szCs w:val="18"/>
          <w:highlight w:val="yellow"/>
        </w:rPr>
        <w:sectPr w:rsidR="00A453FD" w:rsidRPr="000A1474" w:rsidSect="00C21C7B">
          <w:pgSz w:w="11906" w:h="16838"/>
          <w:pgMar w:top="1417" w:right="1417" w:bottom="1417" w:left="1417" w:header="708" w:footer="708" w:gutter="0"/>
          <w:cols w:space="708"/>
          <w:docGrid w:linePitch="600" w:charSpace="36864"/>
        </w:sectPr>
      </w:pPr>
    </w:p>
    <w:p w:rsidR="00A453FD" w:rsidRPr="000A1474" w:rsidRDefault="00A453FD" w:rsidP="003334ED">
      <w:pPr>
        <w:keepNext/>
        <w:suppressAutoHyphens w:val="0"/>
        <w:jc w:val="center"/>
        <w:rPr>
          <w:rFonts w:cs="Arial"/>
        </w:rPr>
      </w:pPr>
      <w:r w:rsidRPr="000A1474">
        <w:rPr>
          <w:rFonts w:cs="Arial"/>
          <w:noProof/>
          <w:lang w:eastAsia="pl-PL"/>
        </w:rPr>
        <w:lastRenderedPageBreak/>
        <w:drawing>
          <wp:inline distT="0" distB="0" distL="0" distR="0">
            <wp:extent cx="8892540" cy="5089176"/>
            <wp:effectExtent l="19050" t="0" r="381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453FD" w:rsidRPr="000A1474" w:rsidRDefault="00A453FD" w:rsidP="003334ED">
      <w:pPr>
        <w:pStyle w:val="Legenda"/>
        <w:jc w:val="center"/>
        <w:rPr>
          <w:rFonts w:cs="Arial"/>
        </w:rPr>
      </w:pPr>
      <w:bookmarkStart w:id="66" w:name="_Toc101512910"/>
      <w:r w:rsidRPr="000A1474">
        <w:rPr>
          <w:rFonts w:cs="Arial"/>
        </w:rPr>
        <w:t xml:space="preserve">Rysunek </w:t>
      </w:r>
      <w:r w:rsidR="008D1530" w:rsidRPr="000A1474">
        <w:rPr>
          <w:rFonts w:cs="Arial"/>
        </w:rPr>
        <w:fldChar w:fldCharType="begin"/>
      </w:r>
      <w:r w:rsidR="00266594" w:rsidRPr="000A1474">
        <w:rPr>
          <w:rFonts w:cs="Arial"/>
        </w:rPr>
        <w:instrText xml:space="preserve"> SEQ Rysunek \* ARABIC </w:instrText>
      </w:r>
      <w:r w:rsidR="008D1530" w:rsidRPr="000A1474">
        <w:rPr>
          <w:rFonts w:cs="Arial"/>
        </w:rPr>
        <w:fldChar w:fldCharType="separate"/>
      </w:r>
      <w:r w:rsidR="00303B4B">
        <w:rPr>
          <w:rFonts w:cs="Arial"/>
          <w:noProof/>
        </w:rPr>
        <w:t>4</w:t>
      </w:r>
      <w:r w:rsidR="008D1530" w:rsidRPr="000A1474">
        <w:rPr>
          <w:rFonts w:cs="Arial"/>
          <w:noProof/>
        </w:rPr>
        <w:fldChar w:fldCharType="end"/>
      </w:r>
      <w:r w:rsidRPr="000A1474">
        <w:rPr>
          <w:rFonts w:cs="Arial"/>
        </w:rPr>
        <w:t>. Poziomy przygotowania do ponownego użycia i recyklingu odpadów komunalnych w latach 2021-2035</w:t>
      </w:r>
      <w:bookmarkEnd w:id="66"/>
    </w:p>
    <w:p w:rsidR="00A453FD" w:rsidRPr="000A1474" w:rsidRDefault="00A453FD" w:rsidP="003334ED">
      <w:pPr>
        <w:jc w:val="center"/>
        <w:rPr>
          <w:rFonts w:cs="Arial"/>
        </w:rPr>
      </w:pPr>
      <w:bookmarkStart w:id="67" w:name="_Hlk100134281"/>
      <w:bookmarkStart w:id="68" w:name="_Hlk100146968"/>
      <w:r w:rsidRPr="000A1474">
        <w:rPr>
          <w:rFonts w:cs="Arial"/>
          <w:sz w:val="18"/>
          <w:lang w:eastAsia="pl-PL"/>
        </w:rPr>
        <w:t xml:space="preserve">źródło: Ustawa z dnia 13 września 1996 r. o utrzymaniu czystości i porządku w gminach (Dz.U. 2021 poz. 888 z </w:t>
      </w:r>
      <w:proofErr w:type="spellStart"/>
      <w:r w:rsidRPr="000A1474">
        <w:rPr>
          <w:rFonts w:cs="Arial"/>
          <w:sz w:val="18"/>
          <w:lang w:eastAsia="pl-PL"/>
        </w:rPr>
        <w:t>późn</w:t>
      </w:r>
      <w:proofErr w:type="spellEnd"/>
      <w:r w:rsidRPr="000A1474">
        <w:rPr>
          <w:rFonts w:cs="Arial"/>
          <w:sz w:val="18"/>
          <w:lang w:eastAsia="pl-PL"/>
        </w:rPr>
        <w:t>. zm. Art. 3b.), opracowanie własne</w:t>
      </w:r>
      <w:bookmarkEnd w:id="67"/>
    </w:p>
    <w:bookmarkEnd w:id="68"/>
    <w:p w:rsidR="00A453FD" w:rsidRPr="000A1474" w:rsidRDefault="00A453FD" w:rsidP="003D3504">
      <w:pPr>
        <w:suppressAutoHyphens w:val="0"/>
        <w:rPr>
          <w:rFonts w:cs="Arial"/>
          <w:sz w:val="18"/>
          <w:szCs w:val="18"/>
          <w:highlight w:val="yellow"/>
        </w:rPr>
      </w:pPr>
    </w:p>
    <w:p w:rsidR="00A453FD" w:rsidRPr="000A1474" w:rsidRDefault="00A453FD" w:rsidP="003D3504">
      <w:pPr>
        <w:suppressAutoHyphens w:val="0"/>
        <w:rPr>
          <w:rFonts w:cs="Arial"/>
          <w:sz w:val="18"/>
          <w:szCs w:val="18"/>
          <w:highlight w:val="yellow"/>
        </w:rPr>
        <w:sectPr w:rsidR="00A453FD" w:rsidRPr="000A1474" w:rsidSect="00AC4BF4">
          <w:pgSz w:w="16838" w:h="11906" w:orient="landscape"/>
          <w:pgMar w:top="1417" w:right="1417" w:bottom="1417" w:left="1417" w:header="708" w:footer="708" w:gutter="0"/>
          <w:cols w:space="708"/>
          <w:docGrid w:linePitch="600" w:charSpace="36864"/>
        </w:sectPr>
      </w:pPr>
    </w:p>
    <w:p w:rsidR="00A453FD" w:rsidRPr="000A1474" w:rsidRDefault="000707B2" w:rsidP="00A453FD">
      <w:pPr>
        <w:rPr>
          <w:rFonts w:cs="Arial"/>
        </w:rPr>
      </w:pPr>
      <w:bookmarkStart w:id="69" w:name="_Hlk100134351"/>
      <w:r>
        <w:rPr>
          <w:rFonts w:cs="Arial"/>
        </w:rPr>
        <w:lastRenderedPageBreak/>
        <w:t>B</w:t>
      </w:r>
      <w:r w:rsidR="00A453FD" w:rsidRPr="000A1474">
        <w:rPr>
          <w:rFonts w:cs="Arial"/>
        </w:rPr>
        <w:t>iorąc pod uwagę sposób liczenia poziomów recyklingu z podziałem na frakcję - jak w latach poprzednich (D</w:t>
      </w:r>
      <w:r w:rsidR="00C33D8A">
        <w:rPr>
          <w:rFonts w:cs="Arial"/>
        </w:rPr>
        <w:t>z. U. 2016, poz. 216) wyniosły</w:t>
      </w:r>
      <w:r w:rsidR="00A453FD" w:rsidRPr="000A1474">
        <w:rPr>
          <w:rFonts w:cs="Arial"/>
        </w:rPr>
        <w:t xml:space="preserve"> one następująco:</w:t>
      </w:r>
    </w:p>
    <w:p w:rsidR="00A453FD" w:rsidRPr="000A1474" w:rsidRDefault="00A453FD" w:rsidP="00A453FD">
      <w:pPr>
        <w:numPr>
          <w:ilvl w:val="0"/>
          <w:numId w:val="31"/>
        </w:numPr>
        <w:rPr>
          <w:rFonts w:cs="Arial"/>
        </w:rPr>
      </w:pPr>
      <w:r w:rsidRPr="000A1474">
        <w:rPr>
          <w:rFonts w:cs="Arial"/>
        </w:rPr>
        <w:t xml:space="preserve">poziom recyklingu i przygotowania do ponownego użycia papieru, metali, tworzyw sztucznych i szkła – </w:t>
      </w:r>
      <w:r w:rsidR="007A13C8" w:rsidRPr="000A1474">
        <w:rPr>
          <w:rFonts w:cs="Arial"/>
        </w:rPr>
        <w:t>22,83</w:t>
      </w:r>
      <w:r w:rsidRPr="000A1474">
        <w:rPr>
          <w:rFonts w:cs="Arial"/>
        </w:rPr>
        <w:t xml:space="preserve"> %,</w:t>
      </w:r>
    </w:p>
    <w:p w:rsidR="007A13C8" w:rsidRPr="000A1474" w:rsidRDefault="007A13C8" w:rsidP="00A453FD">
      <w:pPr>
        <w:numPr>
          <w:ilvl w:val="0"/>
          <w:numId w:val="31"/>
        </w:numPr>
        <w:rPr>
          <w:rFonts w:cs="Arial"/>
        </w:rPr>
      </w:pPr>
      <w:r w:rsidRPr="000A1474">
        <w:rPr>
          <w:rFonts w:cs="Arial"/>
        </w:rPr>
        <w:t>poziom recyklingu, przygotowania do ponownego użycia i odzysku innymi metodami innych niż niebezpieczne odpadów budowlanych i rozbiórkowych – 96,89 %,</w:t>
      </w:r>
    </w:p>
    <w:p w:rsidR="00A453FD" w:rsidRPr="000A1474" w:rsidRDefault="00A453FD" w:rsidP="00A453FD">
      <w:pPr>
        <w:numPr>
          <w:ilvl w:val="0"/>
          <w:numId w:val="31"/>
        </w:numPr>
        <w:rPr>
          <w:rFonts w:cs="Arial"/>
        </w:rPr>
      </w:pPr>
      <w:r w:rsidRPr="000A1474">
        <w:rPr>
          <w:rFonts w:cs="Arial"/>
        </w:rPr>
        <w:t xml:space="preserve">poziom ograniczenia masy odpadów komunalnych ulegających biodegradacji przekazywanych do składowania – </w:t>
      </w:r>
      <w:r w:rsidR="004F6393" w:rsidRPr="000A1474">
        <w:rPr>
          <w:rFonts w:cs="Arial"/>
        </w:rPr>
        <w:t>5,27</w:t>
      </w:r>
      <w:r w:rsidRPr="000A1474">
        <w:rPr>
          <w:rFonts w:cs="Arial"/>
        </w:rPr>
        <w:t xml:space="preserve"> %.</w:t>
      </w:r>
    </w:p>
    <w:bookmarkEnd w:id="69"/>
    <w:p w:rsidR="00A453FD" w:rsidRPr="00C33D8A" w:rsidRDefault="00A453FD" w:rsidP="004F28B0">
      <w:pPr>
        <w:suppressAutoHyphens w:val="0"/>
        <w:rPr>
          <w:rFonts w:cs="Arial"/>
          <w:szCs w:val="16"/>
          <w:highlight w:val="yellow"/>
        </w:rPr>
      </w:pPr>
    </w:p>
    <w:p w:rsidR="00D838FB" w:rsidRPr="000A1474" w:rsidRDefault="005E73CE" w:rsidP="003334ED">
      <w:pPr>
        <w:pStyle w:val="Nagwek1"/>
        <w:shd w:val="clear" w:color="auto" w:fill="BFBFBF" w:themeFill="background1" w:themeFillShade="BF"/>
        <w:rPr>
          <w:rFonts w:cs="Arial"/>
        </w:rPr>
      </w:pPr>
      <w:bookmarkStart w:id="70" w:name="_Toc1389607"/>
      <w:bookmarkStart w:id="71" w:name="_Toc101339903"/>
      <w:r w:rsidRPr="000A1474">
        <w:rPr>
          <w:rFonts w:cs="Arial"/>
        </w:rPr>
        <w:t>6</w:t>
      </w:r>
      <w:r w:rsidR="00D838FB" w:rsidRPr="000A1474">
        <w:rPr>
          <w:rFonts w:cs="Arial"/>
        </w:rPr>
        <w:t>. Liczba mieszkańców obję</w:t>
      </w:r>
      <w:r w:rsidR="00E2435D" w:rsidRPr="000A1474">
        <w:rPr>
          <w:rFonts w:cs="Arial"/>
        </w:rPr>
        <w:t xml:space="preserve">ta systemem gospodarki odpadami </w:t>
      </w:r>
      <w:r w:rsidR="00D838FB" w:rsidRPr="000A1474">
        <w:rPr>
          <w:rFonts w:cs="Arial"/>
        </w:rPr>
        <w:t>komunalnymi</w:t>
      </w:r>
      <w:bookmarkEnd w:id="70"/>
      <w:bookmarkEnd w:id="71"/>
    </w:p>
    <w:p w:rsidR="00C33D8A" w:rsidRDefault="00D838FB" w:rsidP="003334ED">
      <w:pPr>
        <w:spacing w:after="120"/>
        <w:rPr>
          <w:rFonts w:cs="Arial"/>
        </w:rPr>
      </w:pPr>
      <w:r w:rsidRPr="000A1474">
        <w:rPr>
          <w:rFonts w:cs="Arial"/>
        </w:rPr>
        <w:t>Liczba mieszkańców zameldowanych</w:t>
      </w:r>
      <w:r w:rsidR="003011A6" w:rsidRPr="000A1474">
        <w:rPr>
          <w:rFonts w:cs="Arial"/>
        </w:rPr>
        <w:t xml:space="preserve"> (meldunek stały)</w:t>
      </w:r>
      <w:r w:rsidR="00C66C8F" w:rsidRPr="000A1474">
        <w:rPr>
          <w:rFonts w:cs="Arial"/>
        </w:rPr>
        <w:t xml:space="preserve"> na terenie Gminy </w:t>
      </w:r>
      <w:r w:rsidR="00786C82" w:rsidRPr="000A1474">
        <w:rPr>
          <w:rFonts w:cs="Arial"/>
        </w:rPr>
        <w:t>Jelcz-Laskowice</w:t>
      </w:r>
      <w:r w:rsidR="00C66C8F" w:rsidRPr="000A1474">
        <w:rPr>
          <w:rFonts w:cs="Arial"/>
        </w:rPr>
        <w:t xml:space="preserve"> </w:t>
      </w:r>
      <w:r w:rsidRPr="000A1474">
        <w:rPr>
          <w:rFonts w:cs="Arial"/>
        </w:rPr>
        <w:t>w</w:t>
      </w:r>
      <w:r w:rsidR="003011A6" w:rsidRPr="000A1474">
        <w:rPr>
          <w:rFonts w:cs="Arial"/>
        </w:rPr>
        <w:t xml:space="preserve">g stanu na dzień 31 grudnia </w:t>
      </w:r>
      <w:r w:rsidR="00731281" w:rsidRPr="000A1474">
        <w:rPr>
          <w:rFonts w:cs="Arial"/>
        </w:rPr>
        <w:t>20</w:t>
      </w:r>
      <w:r w:rsidR="003F439B" w:rsidRPr="000A1474">
        <w:rPr>
          <w:rFonts w:cs="Arial"/>
        </w:rPr>
        <w:t>2</w:t>
      </w:r>
      <w:r w:rsidR="00A453FD" w:rsidRPr="000A1474">
        <w:rPr>
          <w:rFonts w:cs="Arial"/>
        </w:rPr>
        <w:t>1</w:t>
      </w:r>
      <w:r w:rsidRPr="000A1474">
        <w:rPr>
          <w:rFonts w:cs="Arial"/>
        </w:rPr>
        <w:t xml:space="preserve"> r. wyniosła </w:t>
      </w:r>
      <w:r w:rsidR="00D86FC5" w:rsidRPr="000A1474">
        <w:rPr>
          <w:rFonts w:cs="Arial"/>
        </w:rPr>
        <w:t>21 831</w:t>
      </w:r>
      <w:r w:rsidR="003F439B" w:rsidRPr="000A1474">
        <w:rPr>
          <w:rFonts w:cs="Arial"/>
        </w:rPr>
        <w:t xml:space="preserve"> </w:t>
      </w:r>
      <w:r w:rsidRPr="000A1474">
        <w:rPr>
          <w:rFonts w:cs="Arial"/>
        </w:rPr>
        <w:t>osób</w:t>
      </w:r>
      <w:r w:rsidR="009C4808" w:rsidRPr="000A1474">
        <w:rPr>
          <w:rFonts w:cs="Arial"/>
        </w:rPr>
        <w:t xml:space="preserve"> (</w:t>
      </w:r>
      <w:r w:rsidR="003F1ED2" w:rsidRPr="000A1474">
        <w:rPr>
          <w:rFonts w:cs="Arial"/>
        </w:rPr>
        <w:t>14 393</w:t>
      </w:r>
      <w:r w:rsidR="009C4808" w:rsidRPr="000A1474">
        <w:rPr>
          <w:rFonts w:cs="Arial"/>
        </w:rPr>
        <w:t xml:space="preserve"> – miasto, </w:t>
      </w:r>
      <w:r w:rsidR="00595843" w:rsidRPr="000A1474">
        <w:rPr>
          <w:rFonts w:cs="Arial"/>
        </w:rPr>
        <w:t>7 </w:t>
      </w:r>
      <w:r w:rsidR="003F1ED2" w:rsidRPr="000A1474">
        <w:rPr>
          <w:rFonts w:cs="Arial"/>
        </w:rPr>
        <w:t>438</w:t>
      </w:r>
      <w:r w:rsidR="009C4808" w:rsidRPr="000A1474">
        <w:rPr>
          <w:rFonts w:cs="Arial"/>
        </w:rPr>
        <w:t xml:space="preserve"> – wieś)</w:t>
      </w:r>
      <w:r w:rsidRPr="000A1474">
        <w:rPr>
          <w:rFonts w:cs="Arial"/>
        </w:rPr>
        <w:t xml:space="preserve">. </w:t>
      </w:r>
      <w:r w:rsidR="00606F66" w:rsidRPr="000A1474">
        <w:rPr>
          <w:rFonts w:cs="Arial"/>
        </w:rPr>
        <w:t xml:space="preserve">Liczba mieszkańców Gminy </w:t>
      </w:r>
      <w:r w:rsidR="00786C82" w:rsidRPr="000A1474">
        <w:rPr>
          <w:rFonts w:cs="Arial"/>
        </w:rPr>
        <w:t>Jelcz-Laskowice</w:t>
      </w:r>
      <w:r w:rsidR="00606F66" w:rsidRPr="000A1474">
        <w:rPr>
          <w:rFonts w:cs="Arial"/>
        </w:rPr>
        <w:t xml:space="preserve"> objęta zbiorczym systemem odbioru odpadów komunalnych w </w:t>
      </w:r>
      <w:r w:rsidR="00731281" w:rsidRPr="000A1474">
        <w:rPr>
          <w:rFonts w:cs="Arial"/>
        </w:rPr>
        <w:t>20</w:t>
      </w:r>
      <w:r w:rsidR="003F439B" w:rsidRPr="000A1474">
        <w:rPr>
          <w:rFonts w:cs="Arial"/>
        </w:rPr>
        <w:t>2</w:t>
      </w:r>
      <w:r w:rsidR="00A453FD" w:rsidRPr="000A1474">
        <w:rPr>
          <w:rFonts w:cs="Arial"/>
        </w:rPr>
        <w:t>1</w:t>
      </w:r>
      <w:r w:rsidR="00606F66" w:rsidRPr="000A1474">
        <w:rPr>
          <w:rFonts w:cs="Arial"/>
        </w:rPr>
        <w:t xml:space="preserve"> r</w:t>
      </w:r>
      <w:r w:rsidR="00A453FD" w:rsidRPr="000A1474">
        <w:rPr>
          <w:rFonts w:cs="Arial"/>
        </w:rPr>
        <w:t>.</w:t>
      </w:r>
      <w:r w:rsidR="00606F66" w:rsidRPr="000A1474">
        <w:rPr>
          <w:rFonts w:cs="Arial"/>
        </w:rPr>
        <w:t xml:space="preserve"> wynosiła</w:t>
      </w:r>
      <w:r w:rsidR="00BB3ABE" w:rsidRPr="000A1474">
        <w:rPr>
          <w:rFonts w:cs="Arial"/>
        </w:rPr>
        <w:t xml:space="preserve"> </w:t>
      </w:r>
      <w:r w:rsidR="00595843" w:rsidRPr="000A1474">
        <w:rPr>
          <w:rFonts w:cs="Arial"/>
        </w:rPr>
        <w:t>21 7</w:t>
      </w:r>
      <w:r w:rsidR="00D86FC5" w:rsidRPr="000A1474">
        <w:rPr>
          <w:rFonts w:cs="Arial"/>
        </w:rPr>
        <w:t>33</w:t>
      </w:r>
      <w:r w:rsidR="00BB3ABE" w:rsidRPr="000A1474">
        <w:rPr>
          <w:rFonts w:cs="Arial"/>
        </w:rPr>
        <w:t xml:space="preserve"> osób</w:t>
      </w:r>
      <w:r w:rsidR="009C4808" w:rsidRPr="000A1474">
        <w:rPr>
          <w:rFonts w:cs="Arial"/>
        </w:rPr>
        <w:t xml:space="preserve"> (</w:t>
      </w:r>
      <w:r w:rsidR="00595843" w:rsidRPr="000A1474">
        <w:rPr>
          <w:rFonts w:cs="Arial"/>
        </w:rPr>
        <w:t>14 </w:t>
      </w:r>
      <w:r w:rsidR="00D86FC5" w:rsidRPr="000A1474">
        <w:rPr>
          <w:rFonts w:cs="Arial"/>
        </w:rPr>
        <w:t>558</w:t>
      </w:r>
      <w:r w:rsidR="009C4808" w:rsidRPr="000A1474">
        <w:rPr>
          <w:rFonts w:cs="Arial"/>
        </w:rPr>
        <w:t xml:space="preserve"> – miasto, </w:t>
      </w:r>
      <w:r w:rsidR="00595843" w:rsidRPr="000A1474">
        <w:rPr>
          <w:rFonts w:cs="Arial"/>
        </w:rPr>
        <w:t>7 </w:t>
      </w:r>
      <w:r w:rsidR="00D86FC5" w:rsidRPr="000A1474">
        <w:rPr>
          <w:rFonts w:cs="Arial"/>
        </w:rPr>
        <w:t>175</w:t>
      </w:r>
      <w:r w:rsidR="009C4808" w:rsidRPr="000A1474">
        <w:rPr>
          <w:rFonts w:cs="Arial"/>
        </w:rPr>
        <w:t xml:space="preserve"> – wieś)</w:t>
      </w:r>
      <w:r w:rsidR="00BB3ABE" w:rsidRPr="000A1474">
        <w:rPr>
          <w:rFonts w:cs="Arial"/>
        </w:rPr>
        <w:t>.</w:t>
      </w:r>
    </w:p>
    <w:p w:rsidR="002571F6" w:rsidRPr="000A1474" w:rsidRDefault="009C4808" w:rsidP="003334ED">
      <w:pPr>
        <w:spacing w:after="120"/>
        <w:rPr>
          <w:rFonts w:cs="Arial"/>
        </w:rPr>
      </w:pPr>
      <w:r w:rsidRPr="000A1474">
        <w:rPr>
          <w:rFonts w:cs="Arial"/>
        </w:rPr>
        <w:t>Należy </w:t>
      </w:r>
      <w:r w:rsidR="005934BC" w:rsidRPr="000A1474">
        <w:rPr>
          <w:rFonts w:cs="Arial"/>
        </w:rPr>
        <w:t>podkreślić, że różnica między liczbą meldunkową oraz liczbą osób ujętą w złożonych deklaracjach (</w:t>
      </w:r>
      <w:r w:rsidR="00D86FC5" w:rsidRPr="000A1474">
        <w:rPr>
          <w:rFonts w:cs="Arial"/>
        </w:rPr>
        <w:t>98</w:t>
      </w:r>
      <w:r w:rsidR="005934BC" w:rsidRPr="000A1474">
        <w:rPr>
          <w:rFonts w:cs="Arial"/>
        </w:rPr>
        <w:t xml:space="preserve"> osób) jest stanem naturalnym, wynikającym z meldunku osób, </w:t>
      </w:r>
      <w:r w:rsidR="003334ED" w:rsidRPr="000A1474">
        <w:rPr>
          <w:rFonts w:cs="Arial"/>
        </w:rPr>
        <w:t>które, na co</w:t>
      </w:r>
      <w:r w:rsidR="005934BC" w:rsidRPr="000A1474">
        <w:rPr>
          <w:rFonts w:cs="Arial"/>
        </w:rPr>
        <w:t xml:space="preserve"> dzień zamieszkują poza Gminą </w:t>
      </w:r>
      <w:r w:rsidR="00786C82" w:rsidRPr="000A1474">
        <w:rPr>
          <w:rFonts w:cs="Arial"/>
        </w:rPr>
        <w:t>Jelcz-Laskowice</w:t>
      </w:r>
      <w:r w:rsidR="005934BC" w:rsidRPr="000A1474">
        <w:rPr>
          <w:rFonts w:cs="Arial"/>
        </w:rPr>
        <w:t xml:space="preserve"> (np. </w:t>
      </w:r>
      <w:r w:rsidRPr="000A1474">
        <w:rPr>
          <w:rFonts w:cs="Arial"/>
        </w:rPr>
        <w:t>studenci, emigranci zarobkowi)</w:t>
      </w:r>
      <w:r w:rsidR="003334ED">
        <w:rPr>
          <w:rFonts w:cs="Arial"/>
        </w:rPr>
        <w:t>.</w:t>
      </w:r>
    </w:p>
    <w:p w:rsidR="0015721B" w:rsidRPr="00BC73D2" w:rsidRDefault="0015721B" w:rsidP="00C14E2A">
      <w:pPr>
        <w:rPr>
          <w:rFonts w:cs="Arial"/>
          <w:szCs w:val="20"/>
          <w:highlight w:val="yellow"/>
        </w:rPr>
      </w:pPr>
    </w:p>
    <w:p w:rsidR="00D8736E" w:rsidRDefault="002571F6" w:rsidP="00046FD3">
      <w:pPr>
        <w:rPr>
          <w:rFonts w:cs="Arial"/>
        </w:rPr>
      </w:pPr>
      <w:r w:rsidRPr="000A1474">
        <w:rPr>
          <w:rFonts w:cs="Arial"/>
        </w:rPr>
        <w:t xml:space="preserve">Liczba nieruchomości zamieszkałych objętych zbiorczym systemem odbioru odpadów komunalnych wg stanu na dzień 31 grudnia </w:t>
      </w:r>
      <w:r w:rsidR="00731281" w:rsidRPr="000A1474">
        <w:rPr>
          <w:rFonts w:cs="Arial"/>
        </w:rPr>
        <w:t>20</w:t>
      </w:r>
      <w:r w:rsidR="003F439B" w:rsidRPr="000A1474">
        <w:rPr>
          <w:rFonts w:cs="Arial"/>
        </w:rPr>
        <w:t>2</w:t>
      </w:r>
      <w:r w:rsidR="00A453FD" w:rsidRPr="000A1474">
        <w:rPr>
          <w:rFonts w:cs="Arial"/>
        </w:rPr>
        <w:t>1 r.</w:t>
      </w:r>
      <w:r w:rsidRPr="000A1474">
        <w:rPr>
          <w:rFonts w:cs="Arial"/>
        </w:rPr>
        <w:t xml:space="preserve"> wynosi </w:t>
      </w:r>
      <w:r w:rsidR="00AB0BC8" w:rsidRPr="000A1474">
        <w:rPr>
          <w:rFonts w:cs="Arial"/>
        </w:rPr>
        <w:t>7 112</w:t>
      </w:r>
      <w:r w:rsidRPr="000A1474">
        <w:rPr>
          <w:rFonts w:cs="Arial"/>
        </w:rPr>
        <w:t xml:space="preserve"> </w:t>
      </w:r>
      <w:r w:rsidR="00A51893" w:rsidRPr="000A1474">
        <w:rPr>
          <w:rFonts w:cs="Arial"/>
        </w:rPr>
        <w:t>gospodarstw</w:t>
      </w:r>
      <w:r w:rsidRPr="000A1474">
        <w:rPr>
          <w:rFonts w:cs="Arial"/>
        </w:rPr>
        <w:t xml:space="preserve">. </w:t>
      </w:r>
      <w:r w:rsidR="009C4808" w:rsidRPr="000A1474">
        <w:rPr>
          <w:rFonts w:cs="Arial"/>
        </w:rPr>
        <w:t xml:space="preserve">Należy nadmienić, że na terenie Gminy </w:t>
      </w:r>
      <w:r w:rsidR="00786C82" w:rsidRPr="000A1474">
        <w:rPr>
          <w:rFonts w:cs="Arial"/>
        </w:rPr>
        <w:t>Jelcz-Laskowice</w:t>
      </w:r>
      <w:r w:rsidR="009C4808" w:rsidRPr="000A1474">
        <w:rPr>
          <w:rFonts w:cs="Arial"/>
        </w:rPr>
        <w:t xml:space="preserve"> </w:t>
      </w:r>
      <w:r w:rsidR="00EB6A0B" w:rsidRPr="000A1474">
        <w:rPr>
          <w:rFonts w:cs="Arial"/>
        </w:rPr>
        <w:t>nieruchomości</w:t>
      </w:r>
      <w:r w:rsidR="009C4808" w:rsidRPr="000A1474">
        <w:rPr>
          <w:rFonts w:cs="Arial"/>
        </w:rPr>
        <w:t xml:space="preserve"> niezamieszkałe nie są objęte </w:t>
      </w:r>
      <w:r w:rsidR="00EB6A0B" w:rsidRPr="000A1474">
        <w:rPr>
          <w:rFonts w:cs="Arial"/>
        </w:rPr>
        <w:t>gminnym</w:t>
      </w:r>
      <w:r w:rsidR="00717024" w:rsidRPr="000A1474">
        <w:rPr>
          <w:rFonts w:cs="Arial"/>
        </w:rPr>
        <w:t xml:space="preserve"> systemem odbioru odpadów </w:t>
      </w:r>
      <w:r w:rsidR="009C4808" w:rsidRPr="000A1474">
        <w:rPr>
          <w:rFonts w:cs="Arial"/>
        </w:rPr>
        <w:t>komunalnych.</w:t>
      </w:r>
      <w:r w:rsidR="00717024" w:rsidRPr="000A1474">
        <w:rPr>
          <w:rFonts w:cs="Arial"/>
        </w:rPr>
        <w:t xml:space="preserve"> W </w:t>
      </w:r>
      <w:r w:rsidR="005934BC" w:rsidRPr="000A1474">
        <w:rPr>
          <w:rFonts w:cs="Arial"/>
        </w:rPr>
        <w:t>tych</w:t>
      </w:r>
      <w:r w:rsidR="00717024" w:rsidRPr="000A1474">
        <w:rPr>
          <w:rFonts w:cs="Arial"/>
        </w:rPr>
        <w:t xml:space="preserve"> przypadkach, właściciel nieruchomości jest zobligowany do zawarcie indywi</w:t>
      </w:r>
      <w:r w:rsidR="009C4808" w:rsidRPr="000A1474">
        <w:rPr>
          <w:rFonts w:cs="Arial"/>
        </w:rPr>
        <w:t>dualnej umowy cywilno-prawnej z </w:t>
      </w:r>
      <w:r w:rsidR="00717024" w:rsidRPr="000A1474">
        <w:rPr>
          <w:rFonts w:cs="Arial"/>
        </w:rPr>
        <w:t>podmiotem posiadającym zezwolenie</w:t>
      </w:r>
      <w:r w:rsidR="00AB0BC8" w:rsidRPr="000A1474">
        <w:rPr>
          <w:rFonts w:cs="Arial"/>
        </w:rPr>
        <w:t xml:space="preserve"> na odbiór odpadów komunalnych.</w:t>
      </w:r>
    </w:p>
    <w:p w:rsidR="00D8736E" w:rsidRPr="000A1474" w:rsidRDefault="00D8736E" w:rsidP="00046FD3">
      <w:pPr>
        <w:rPr>
          <w:rFonts w:cs="Arial"/>
        </w:rPr>
      </w:pPr>
    </w:p>
    <w:p w:rsidR="00215536" w:rsidRDefault="004647D2" w:rsidP="00046FD3">
      <w:pPr>
        <w:rPr>
          <w:rFonts w:cs="Arial"/>
        </w:rPr>
      </w:pPr>
      <w:r w:rsidRPr="00BC73D2">
        <w:rPr>
          <w:rFonts w:cs="Arial"/>
        </w:rPr>
        <w:t>W 202</w:t>
      </w:r>
      <w:r w:rsidR="00A453FD" w:rsidRPr="00BC73D2">
        <w:rPr>
          <w:rFonts w:cs="Arial"/>
        </w:rPr>
        <w:t>1</w:t>
      </w:r>
      <w:r w:rsidRPr="00BC73D2">
        <w:rPr>
          <w:rFonts w:cs="Arial"/>
        </w:rPr>
        <w:t xml:space="preserve"> roku na terenie Gminy Jelcz-Laskowice przeprowadzono </w:t>
      </w:r>
      <w:r w:rsidR="00215536">
        <w:rPr>
          <w:rFonts w:cs="Arial"/>
        </w:rPr>
        <w:t>40</w:t>
      </w:r>
      <w:r w:rsidRPr="00BC73D2">
        <w:rPr>
          <w:rFonts w:cs="Arial"/>
        </w:rPr>
        <w:t xml:space="preserve"> kontroli dotyczących poprawności danych w złożonych deklaracjach przez właścicieli nieruchomości oraz </w:t>
      </w:r>
      <w:r w:rsidR="00215536">
        <w:rPr>
          <w:rFonts w:cs="Arial"/>
        </w:rPr>
        <w:t xml:space="preserve">39 kontroli </w:t>
      </w:r>
      <w:r w:rsidRPr="00BC73D2">
        <w:rPr>
          <w:rFonts w:cs="Arial"/>
        </w:rPr>
        <w:t xml:space="preserve">zawarcia umowy na odbiór odpadów komunalnych, </w:t>
      </w:r>
      <w:r w:rsidR="00215536">
        <w:rPr>
          <w:rFonts w:cs="Arial"/>
        </w:rPr>
        <w:t>z czego: 25 zostało zakończonych, natomiast 14 jest w trakcie realizacji.</w:t>
      </w:r>
    </w:p>
    <w:p w:rsidR="007A0B4D" w:rsidRPr="006333C4" w:rsidRDefault="007A0B4D" w:rsidP="00046FD3">
      <w:pPr>
        <w:rPr>
          <w:rFonts w:cs="Arial"/>
          <w:sz w:val="28"/>
        </w:rPr>
      </w:pPr>
      <w:bookmarkStart w:id="72" w:name="_Toc1389608"/>
    </w:p>
    <w:p w:rsidR="00C93CF4" w:rsidRPr="000A1474" w:rsidRDefault="005E73CE" w:rsidP="003334ED">
      <w:pPr>
        <w:pStyle w:val="Nagwek1"/>
        <w:numPr>
          <w:ilvl w:val="0"/>
          <w:numId w:val="0"/>
        </w:numPr>
        <w:shd w:val="clear" w:color="auto" w:fill="BFBFBF" w:themeFill="background1" w:themeFillShade="BF"/>
        <w:ind w:left="431" w:hanging="431"/>
        <w:rPr>
          <w:rFonts w:cs="Arial"/>
        </w:rPr>
      </w:pPr>
      <w:bookmarkStart w:id="73" w:name="_Toc101339904"/>
      <w:r w:rsidRPr="000A1474">
        <w:rPr>
          <w:rFonts w:cs="Arial"/>
        </w:rPr>
        <w:t>7</w:t>
      </w:r>
      <w:r w:rsidR="00414649" w:rsidRPr="000A1474">
        <w:rPr>
          <w:rFonts w:cs="Arial"/>
        </w:rPr>
        <w:t xml:space="preserve">. </w:t>
      </w:r>
      <w:r w:rsidR="00C93CF4" w:rsidRPr="000A1474">
        <w:rPr>
          <w:rFonts w:cs="Arial"/>
        </w:rPr>
        <w:t>Analiza finansowa systemu gospodarki odpadami</w:t>
      </w:r>
      <w:bookmarkEnd w:id="72"/>
      <w:bookmarkEnd w:id="73"/>
    </w:p>
    <w:p w:rsidR="00E2435D" w:rsidRPr="000A1474" w:rsidRDefault="00414649" w:rsidP="003334ED">
      <w:pPr>
        <w:spacing w:after="120"/>
        <w:rPr>
          <w:rFonts w:cs="Arial"/>
          <w:highlight w:val="yellow"/>
        </w:rPr>
      </w:pPr>
      <w:r w:rsidRPr="000A1474">
        <w:rPr>
          <w:rFonts w:cs="Arial"/>
        </w:rPr>
        <w:t xml:space="preserve">Łączne koszty związane z funkcjonowaniem systemu gospodarki odpadami </w:t>
      </w:r>
      <w:r w:rsidR="009706D9" w:rsidRPr="000A1474">
        <w:rPr>
          <w:rFonts w:cs="Arial"/>
        </w:rPr>
        <w:t xml:space="preserve">komunalnymi </w:t>
      </w:r>
      <w:r w:rsidRPr="000A1474">
        <w:rPr>
          <w:rFonts w:cs="Arial"/>
        </w:rPr>
        <w:t xml:space="preserve">na terenie Gminy </w:t>
      </w:r>
      <w:r w:rsidR="00786C82" w:rsidRPr="000A1474">
        <w:rPr>
          <w:rFonts w:cs="Arial"/>
        </w:rPr>
        <w:t>Jelcz-Laskowice</w:t>
      </w:r>
      <w:r w:rsidR="00D87F10" w:rsidRPr="000A1474">
        <w:rPr>
          <w:rFonts w:cs="Arial"/>
        </w:rPr>
        <w:t xml:space="preserve"> </w:t>
      </w:r>
      <w:r w:rsidR="00E70581" w:rsidRPr="000A1474">
        <w:rPr>
          <w:rFonts w:cs="Arial"/>
        </w:rPr>
        <w:t xml:space="preserve">w </w:t>
      </w:r>
      <w:r w:rsidR="00731281" w:rsidRPr="000A1474">
        <w:rPr>
          <w:rFonts w:cs="Arial"/>
        </w:rPr>
        <w:t>20</w:t>
      </w:r>
      <w:r w:rsidR="00993D45" w:rsidRPr="000A1474">
        <w:rPr>
          <w:rFonts w:cs="Arial"/>
        </w:rPr>
        <w:t>2</w:t>
      </w:r>
      <w:r w:rsidR="00A453FD" w:rsidRPr="000A1474">
        <w:rPr>
          <w:rFonts w:cs="Arial"/>
        </w:rPr>
        <w:t>1</w:t>
      </w:r>
      <w:r w:rsidR="00BF2ECC" w:rsidRPr="000A1474">
        <w:rPr>
          <w:rFonts w:cs="Arial"/>
        </w:rPr>
        <w:t xml:space="preserve"> </w:t>
      </w:r>
      <w:r w:rsidR="00BF2ECC" w:rsidRPr="00BC73D2">
        <w:rPr>
          <w:rFonts w:cs="Arial"/>
        </w:rPr>
        <w:t xml:space="preserve">roku </w:t>
      </w:r>
      <w:r w:rsidRPr="00BC73D2">
        <w:rPr>
          <w:rFonts w:cs="Arial"/>
        </w:rPr>
        <w:t xml:space="preserve">wyniosły </w:t>
      </w:r>
      <w:r w:rsidR="00120B50" w:rsidRPr="00120B50">
        <w:rPr>
          <w:rFonts w:cs="Arial"/>
          <w:b/>
        </w:rPr>
        <w:t>6 750 016,56 zł</w:t>
      </w:r>
      <w:r w:rsidR="00120B50">
        <w:rPr>
          <w:rFonts w:cs="Arial"/>
        </w:rPr>
        <w:t>.</w:t>
      </w:r>
      <w:r w:rsidR="001D4890" w:rsidRPr="00BC73D2">
        <w:rPr>
          <w:rFonts w:eastAsia="Times New Roman" w:cs="Arial"/>
          <w:lang w:eastAsia="pl-PL"/>
        </w:rPr>
        <w:t xml:space="preserve"> </w:t>
      </w:r>
      <w:r w:rsidR="001D4890" w:rsidRPr="00BC73D2">
        <w:rPr>
          <w:rFonts w:cs="Arial"/>
        </w:rPr>
        <w:t>Natomiast</w:t>
      </w:r>
      <w:r w:rsidR="001D4890" w:rsidRPr="000A1474">
        <w:rPr>
          <w:rFonts w:cs="Arial"/>
        </w:rPr>
        <w:t xml:space="preserve"> w</w:t>
      </w:r>
      <w:r w:rsidRPr="000A1474">
        <w:rPr>
          <w:rFonts w:cs="Arial"/>
        </w:rPr>
        <w:t xml:space="preserve">pływy do budżetu </w:t>
      </w:r>
      <w:r w:rsidR="00116436">
        <w:rPr>
          <w:rFonts w:cs="Arial"/>
        </w:rPr>
        <w:t>z </w:t>
      </w:r>
      <w:r w:rsidR="00E0685E" w:rsidRPr="00BC73D2">
        <w:rPr>
          <w:rFonts w:cs="Arial"/>
        </w:rPr>
        <w:t xml:space="preserve">tytułu opłat za gospodarowanie odpadami od </w:t>
      </w:r>
      <w:r w:rsidR="007D7943" w:rsidRPr="00BC73D2">
        <w:rPr>
          <w:rFonts w:cs="Arial"/>
        </w:rPr>
        <w:t>właścicieli nieruchomości</w:t>
      </w:r>
      <w:r w:rsidR="007A3E6D" w:rsidRPr="00BC73D2">
        <w:rPr>
          <w:rFonts w:cs="Arial"/>
        </w:rPr>
        <w:t xml:space="preserve"> </w:t>
      </w:r>
      <w:r w:rsidRPr="00BC73D2">
        <w:rPr>
          <w:rFonts w:cs="Arial"/>
        </w:rPr>
        <w:t xml:space="preserve">w roku </w:t>
      </w:r>
      <w:r w:rsidR="00731281" w:rsidRPr="00BC73D2">
        <w:rPr>
          <w:rFonts w:cs="Arial"/>
        </w:rPr>
        <w:t>20</w:t>
      </w:r>
      <w:r w:rsidR="00993D45" w:rsidRPr="00BC73D2">
        <w:rPr>
          <w:rFonts w:cs="Arial"/>
        </w:rPr>
        <w:t>2</w:t>
      </w:r>
      <w:r w:rsidR="00A453FD" w:rsidRPr="00BC73D2">
        <w:rPr>
          <w:rFonts w:cs="Arial"/>
        </w:rPr>
        <w:t>1</w:t>
      </w:r>
      <w:r w:rsidRPr="00BC73D2">
        <w:rPr>
          <w:rFonts w:cs="Arial"/>
        </w:rPr>
        <w:t xml:space="preserve"> wyniosły </w:t>
      </w:r>
      <w:r w:rsidR="00120B50" w:rsidRPr="00120B50">
        <w:rPr>
          <w:rFonts w:cs="Arial"/>
          <w:b/>
        </w:rPr>
        <w:t>6 352 937,32</w:t>
      </w:r>
      <w:r w:rsidR="00120B50">
        <w:rPr>
          <w:rFonts w:cs="Arial"/>
        </w:rPr>
        <w:t xml:space="preserve"> </w:t>
      </w:r>
      <w:r w:rsidR="00120B50" w:rsidRPr="00120B50">
        <w:rPr>
          <w:rFonts w:cs="Arial"/>
          <w:b/>
        </w:rPr>
        <w:t>zł</w:t>
      </w:r>
      <w:r w:rsidR="00120B50">
        <w:rPr>
          <w:rFonts w:cs="Arial"/>
        </w:rPr>
        <w:t>.</w:t>
      </w:r>
      <w:r w:rsidRPr="00BC73D2">
        <w:rPr>
          <w:rFonts w:cs="Arial"/>
        </w:rPr>
        <w:t xml:space="preserve"> </w:t>
      </w:r>
      <w:bookmarkStart w:id="74" w:name="_Toc511074808"/>
      <w:r w:rsidR="00FF1FF4" w:rsidRPr="00BC73D2">
        <w:rPr>
          <w:rFonts w:cs="Arial"/>
        </w:rPr>
        <w:t xml:space="preserve">W związku z tym, w systemie finansowania uzyskano </w:t>
      </w:r>
      <w:r w:rsidR="00A655FB" w:rsidRPr="00BC73D2">
        <w:rPr>
          <w:rFonts w:cs="Arial"/>
        </w:rPr>
        <w:t>deficyt w </w:t>
      </w:r>
      <w:r w:rsidR="00FF1FF4" w:rsidRPr="00BC73D2">
        <w:rPr>
          <w:rFonts w:cs="Arial"/>
        </w:rPr>
        <w:t xml:space="preserve">wysokości </w:t>
      </w:r>
      <w:r w:rsidR="00B93073" w:rsidRPr="00040EB3">
        <w:rPr>
          <w:rFonts w:cs="Arial"/>
        </w:rPr>
        <w:t>397 079,24</w:t>
      </w:r>
      <w:r w:rsidR="00A51893" w:rsidRPr="00BC73D2">
        <w:rPr>
          <w:rFonts w:cs="Arial"/>
        </w:rPr>
        <w:t xml:space="preserve"> z</w:t>
      </w:r>
      <w:r w:rsidR="00993D45" w:rsidRPr="00BC73D2">
        <w:rPr>
          <w:rFonts w:cs="Arial"/>
        </w:rPr>
        <w:t>ł</w:t>
      </w:r>
      <w:r w:rsidR="00C00422" w:rsidRPr="00BC73D2">
        <w:rPr>
          <w:rFonts w:cs="Arial"/>
        </w:rPr>
        <w:t>.</w:t>
      </w:r>
    </w:p>
    <w:p w:rsidR="006333C4" w:rsidRDefault="006333C4">
      <w:pPr>
        <w:suppressAutoHyphens w:val="0"/>
        <w:spacing w:line="240" w:lineRule="auto"/>
        <w:jc w:val="left"/>
        <w:rPr>
          <w:rFonts w:cs="Arial"/>
          <w:highlight w:val="yellow"/>
        </w:rPr>
      </w:pPr>
      <w:r>
        <w:rPr>
          <w:rFonts w:cs="Arial"/>
          <w:highlight w:val="yellow"/>
        </w:rPr>
        <w:br w:type="page"/>
      </w:r>
    </w:p>
    <w:p w:rsidR="00A9060B" w:rsidRPr="000A1474" w:rsidRDefault="00A9060B" w:rsidP="00A9060B">
      <w:pPr>
        <w:pStyle w:val="Legenda"/>
        <w:rPr>
          <w:rFonts w:cs="Arial"/>
          <w:color w:val="auto"/>
          <w:szCs w:val="20"/>
        </w:rPr>
      </w:pPr>
      <w:bookmarkStart w:id="75" w:name="_Toc479237237"/>
      <w:bookmarkStart w:id="76" w:name="_Toc511402972"/>
      <w:bookmarkStart w:id="77" w:name="_Toc101512919"/>
      <w:r w:rsidRPr="000A1474">
        <w:rPr>
          <w:rFonts w:cs="Arial"/>
          <w:color w:val="auto"/>
        </w:rPr>
        <w:lastRenderedPageBreak/>
        <w:t xml:space="preserve">Tabela </w:t>
      </w:r>
      <w:r w:rsidR="008D1530" w:rsidRPr="000A1474">
        <w:rPr>
          <w:rFonts w:cs="Arial"/>
          <w:color w:val="auto"/>
        </w:rPr>
        <w:fldChar w:fldCharType="begin"/>
      </w:r>
      <w:r w:rsidR="008E49FD" w:rsidRPr="000A1474">
        <w:rPr>
          <w:rFonts w:cs="Arial"/>
          <w:color w:val="auto"/>
        </w:rPr>
        <w:instrText xml:space="preserve"> SEQ "Tabela" \*Arabic </w:instrText>
      </w:r>
      <w:r w:rsidR="008D1530" w:rsidRPr="000A1474">
        <w:rPr>
          <w:rFonts w:cs="Arial"/>
          <w:color w:val="auto"/>
        </w:rPr>
        <w:fldChar w:fldCharType="separate"/>
      </w:r>
      <w:r w:rsidR="00303B4B">
        <w:rPr>
          <w:rFonts w:cs="Arial"/>
          <w:noProof/>
          <w:color w:val="auto"/>
        </w:rPr>
        <w:t>8</w:t>
      </w:r>
      <w:r w:rsidR="008D1530" w:rsidRPr="000A1474">
        <w:rPr>
          <w:rFonts w:cs="Arial"/>
          <w:noProof/>
          <w:color w:val="auto"/>
        </w:rPr>
        <w:fldChar w:fldCharType="end"/>
      </w:r>
      <w:r w:rsidRPr="000A1474">
        <w:rPr>
          <w:rFonts w:cs="Arial"/>
          <w:color w:val="auto"/>
        </w:rPr>
        <w:t xml:space="preserve">. </w:t>
      </w:r>
      <w:r w:rsidR="007A3E6D" w:rsidRPr="000A1474">
        <w:rPr>
          <w:rFonts w:cs="Arial"/>
          <w:color w:val="auto"/>
        </w:rPr>
        <w:t>Finanse</w:t>
      </w:r>
      <w:r w:rsidRPr="000A1474">
        <w:rPr>
          <w:rFonts w:cs="Arial"/>
          <w:color w:val="auto"/>
        </w:rPr>
        <w:t xml:space="preserve"> związan</w:t>
      </w:r>
      <w:r w:rsidR="007A3E6D" w:rsidRPr="000A1474">
        <w:rPr>
          <w:rFonts w:cs="Arial"/>
          <w:color w:val="auto"/>
        </w:rPr>
        <w:t>e</w:t>
      </w:r>
      <w:r w:rsidRPr="000A1474">
        <w:rPr>
          <w:rFonts w:cs="Arial"/>
          <w:color w:val="auto"/>
        </w:rPr>
        <w:t xml:space="preserve"> z funkcjonowaniem systemu gospodarowania odpadami komunalnymi na terenie Gminy </w:t>
      </w:r>
      <w:r w:rsidR="00786C82" w:rsidRPr="000A1474">
        <w:rPr>
          <w:rFonts w:cs="Arial"/>
          <w:color w:val="auto"/>
        </w:rPr>
        <w:t>Jelcz-Laskowice</w:t>
      </w:r>
      <w:r w:rsidR="002B7A45" w:rsidRPr="000A1474">
        <w:rPr>
          <w:rFonts w:cs="Arial"/>
          <w:color w:val="auto"/>
        </w:rPr>
        <w:t xml:space="preserve"> w </w:t>
      </w:r>
      <w:r w:rsidR="00731281" w:rsidRPr="000A1474">
        <w:rPr>
          <w:rFonts w:cs="Arial"/>
          <w:color w:val="auto"/>
        </w:rPr>
        <w:t>20</w:t>
      </w:r>
      <w:r w:rsidR="00993D45" w:rsidRPr="000A1474">
        <w:rPr>
          <w:rFonts w:cs="Arial"/>
          <w:color w:val="auto"/>
        </w:rPr>
        <w:t>2</w:t>
      </w:r>
      <w:r w:rsidR="00A453FD" w:rsidRPr="000A1474">
        <w:rPr>
          <w:rFonts w:cs="Arial"/>
          <w:color w:val="auto"/>
        </w:rPr>
        <w:t>1</w:t>
      </w:r>
      <w:r w:rsidRPr="000A1474">
        <w:rPr>
          <w:rFonts w:cs="Arial"/>
          <w:color w:val="auto"/>
        </w:rPr>
        <w:t xml:space="preserve"> r</w:t>
      </w:r>
      <w:bookmarkEnd w:id="75"/>
      <w:bookmarkEnd w:id="76"/>
      <w:r w:rsidR="006564B4">
        <w:rPr>
          <w:rFonts w:cs="Arial"/>
          <w:color w:val="auto"/>
        </w:rPr>
        <w:t>oku</w:t>
      </w:r>
      <w:bookmarkEnd w:id="77"/>
    </w:p>
    <w:tbl>
      <w:tblPr>
        <w:tblW w:w="9072" w:type="dxa"/>
        <w:jc w:val="center"/>
        <w:tblLayout w:type="fixed"/>
        <w:tblLook w:val="0000"/>
      </w:tblPr>
      <w:tblGrid>
        <w:gridCol w:w="851"/>
        <w:gridCol w:w="6379"/>
        <w:gridCol w:w="1842"/>
      </w:tblGrid>
      <w:tr w:rsidR="008E49FD" w:rsidRPr="000A1474" w:rsidTr="00A055C1">
        <w:trPr>
          <w:trHeight w:val="397"/>
          <w:tblHeader/>
          <w:jc w:val="center"/>
        </w:trPr>
        <w:tc>
          <w:tcPr>
            <w:tcW w:w="851" w:type="dxa"/>
            <w:tcBorders>
              <w:top w:val="single" w:sz="4" w:space="0" w:color="000000"/>
              <w:left w:val="single" w:sz="4" w:space="0" w:color="000000"/>
              <w:bottom w:val="single" w:sz="4" w:space="0" w:color="000000"/>
            </w:tcBorders>
            <w:shd w:val="clear" w:color="auto" w:fill="C8D2BD" w:themeFill="accent1" w:themeFillTint="99"/>
            <w:vAlign w:val="center"/>
          </w:tcPr>
          <w:p w:rsidR="00A9060B" w:rsidRPr="000A1474" w:rsidRDefault="00A9060B" w:rsidP="00FF1FF4">
            <w:pPr>
              <w:pStyle w:val="Bezodstpw"/>
              <w:spacing w:before="40" w:after="40"/>
              <w:jc w:val="center"/>
              <w:rPr>
                <w:rFonts w:ascii="Arial" w:hAnsi="Arial" w:cs="Arial"/>
                <w:b/>
                <w:sz w:val="20"/>
                <w:szCs w:val="20"/>
              </w:rPr>
            </w:pPr>
            <w:r w:rsidRPr="000A1474">
              <w:rPr>
                <w:rFonts w:ascii="Arial" w:hAnsi="Arial" w:cs="Arial"/>
                <w:b/>
                <w:sz w:val="20"/>
                <w:szCs w:val="20"/>
              </w:rPr>
              <w:t>Lp.</w:t>
            </w:r>
          </w:p>
        </w:tc>
        <w:tc>
          <w:tcPr>
            <w:tcW w:w="6379" w:type="dxa"/>
            <w:tcBorders>
              <w:top w:val="single" w:sz="4" w:space="0" w:color="000000"/>
              <w:left w:val="single" w:sz="4" w:space="0" w:color="000000"/>
              <w:bottom w:val="single" w:sz="4" w:space="0" w:color="000000"/>
            </w:tcBorders>
            <w:shd w:val="clear" w:color="auto" w:fill="C8D2BD" w:themeFill="accent1" w:themeFillTint="99"/>
            <w:vAlign w:val="center"/>
          </w:tcPr>
          <w:p w:rsidR="00A9060B" w:rsidRPr="000A1474" w:rsidRDefault="00A9060B" w:rsidP="00FF1FF4">
            <w:pPr>
              <w:pStyle w:val="Bezodstpw"/>
              <w:spacing w:before="40" w:after="40"/>
              <w:jc w:val="center"/>
              <w:rPr>
                <w:rFonts w:ascii="Arial" w:hAnsi="Arial" w:cs="Arial"/>
                <w:b/>
                <w:sz w:val="20"/>
                <w:szCs w:val="20"/>
              </w:rPr>
            </w:pPr>
            <w:r w:rsidRPr="000A1474">
              <w:rPr>
                <w:rFonts w:ascii="Arial" w:hAnsi="Arial" w:cs="Arial"/>
                <w:b/>
                <w:sz w:val="20"/>
                <w:szCs w:val="20"/>
              </w:rPr>
              <w:t>Nazwa przedsięwzięcia</w:t>
            </w:r>
          </w:p>
        </w:tc>
        <w:tc>
          <w:tcPr>
            <w:tcW w:w="1842" w:type="dxa"/>
            <w:tcBorders>
              <w:top w:val="single" w:sz="4" w:space="0" w:color="000000"/>
              <w:left w:val="single" w:sz="4" w:space="0" w:color="000000"/>
              <w:bottom w:val="single" w:sz="4" w:space="0" w:color="000000"/>
              <w:right w:val="single" w:sz="4" w:space="0" w:color="000000"/>
            </w:tcBorders>
            <w:shd w:val="clear" w:color="auto" w:fill="C8D2BD" w:themeFill="accent1" w:themeFillTint="99"/>
            <w:vAlign w:val="center"/>
          </w:tcPr>
          <w:p w:rsidR="00A9060B" w:rsidRPr="000A1474" w:rsidRDefault="00A9060B" w:rsidP="00FF1FF4">
            <w:pPr>
              <w:pStyle w:val="Bezodstpw"/>
              <w:spacing w:before="40" w:after="40"/>
              <w:jc w:val="center"/>
              <w:rPr>
                <w:rFonts w:ascii="Arial" w:hAnsi="Arial" w:cs="Arial"/>
                <w:b/>
                <w:sz w:val="20"/>
                <w:szCs w:val="20"/>
              </w:rPr>
            </w:pPr>
            <w:r w:rsidRPr="000A1474">
              <w:rPr>
                <w:rFonts w:ascii="Arial" w:hAnsi="Arial" w:cs="Arial"/>
                <w:b/>
                <w:sz w:val="20"/>
                <w:szCs w:val="20"/>
              </w:rPr>
              <w:t>Koszty [zł]</w:t>
            </w:r>
          </w:p>
        </w:tc>
      </w:tr>
      <w:tr w:rsidR="008E49FD" w:rsidRPr="000A1474" w:rsidTr="00C33D8A">
        <w:trPr>
          <w:trHeight w:val="397"/>
          <w:jc w:val="center"/>
        </w:trPr>
        <w:tc>
          <w:tcPr>
            <w:tcW w:w="9072" w:type="dxa"/>
            <w:gridSpan w:val="3"/>
            <w:tcBorders>
              <w:top w:val="single" w:sz="4" w:space="0" w:color="000000"/>
              <w:left w:val="single" w:sz="4" w:space="0" w:color="000000"/>
              <w:bottom w:val="single" w:sz="4" w:space="0" w:color="000000"/>
              <w:right w:val="single" w:sz="4" w:space="0" w:color="auto"/>
            </w:tcBorders>
            <w:shd w:val="clear" w:color="auto" w:fill="DAE1D3" w:themeFill="accent1" w:themeFillTint="66"/>
            <w:vAlign w:val="center"/>
          </w:tcPr>
          <w:p w:rsidR="001126B2" w:rsidRPr="000A1474" w:rsidRDefault="001126B2" w:rsidP="00FF1FF4">
            <w:pPr>
              <w:pStyle w:val="Bezodstpw"/>
              <w:spacing w:before="40" w:after="40"/>
              <w:jc w:val="center"/>
              <w:rPr>
                <w:rFonts w:ascii="Arial" w:hAnsi="Arial" w:cs="Arial"/>
                <w:b/>
                <w:sz w:val="20"/>
                <w:szCs w:val="20"/>
              </w:rPr>
            </w:pPr>
            <w:r w:rsidRPr="000A1474">
              <w:rPr>
                <w:rFonts w:ascii="Arial" w:hAnsi="Arial" w:cs="Arial"/>
                <w:b/>
                <w:sz w:val="20"/>
                <w:szCs w:val="20"/>
              </w:rPr>
              <w:t>WYDATKI</w:t>
            </w:r>
          </w:p>
        </w:tc>
      </w:tr>
      <w:tr w:rsidR="008E49FD" w:rsidRPr="006564B4" w:rsidTr="00A055C1">
        <w:trPr>
          <w:trHeight w:val="397"/>
          <w:jc w:val="center"/>
        </w:trPr>
        <w:tc>
          <w:tcPr>
            <w:tcW w:w="851" w:type="dxa"/>
            <w:tcBorders>
              <w:top w:val="single" w:sz="4" w:space="0" w:color="000000"/>
              <w:left w:val="single" w:sz="4" w:space="0" w:color="000000"/>
              <w:bottom w:val="single" w:sz="4" w:space="0" w:color="000000"/>
            </w:tcBorders>
            <w:shd w:val="clear" w:color="auto" w:fill="auto"/>
            <w:vAlign w:val="center"/>
          </w:tcPr>
          <w:p w:rsidR="00A9060B" w:rsidRPr="006564B4" w:rsidRDefault="001126B2" w:rsidP="00FF1FF4">
            <w:pPr>
              <w:pStyle w:val="Bezodstpw"/>
              <w:spacing w:before="40" w:after="40"/>
              <w:jc w:val="center"/>
              <w:rPr>
                <w:rFonts w:ascii="Arial" w:hAnsi="Arial" w:cs="Arial"/>
                <w:sz w:val="20"/>
                <w:szCs w:val="20"/>
              </w:rPr>
            </w:pPr>
            <w:r w:rsidRPr="006564B4">
              <w:rPr>
                <w:rFonts w:ascii="Arial" w:hAnsi="Arial" w:cs="Arial"/>
                <w:sz w:val="20"/>
                <w:szCs w:val="20"/>
              </w:rPr>
              <w:t>1.</w:t>
            </w:r>
          </w:p>
        </w:tc>
        <w:tc>
          <w:tcPr>
            <w:tcW w:w="6379" w:type="dxa"/>
            <w:tcBorders>
              <w:top w:val="single" w:sz="4" w:space="0" w:color="000000"/>
              <w:left w:val="single" w:sz="4" w:space="0" w:color="000000"/>
              <w:bottom w:val="single" w:sz="4" w:space="0" w:color="000000"/>
              <w:right w:val="single" w:sz="4" w:space="0" w:color="auto"/>
            </w:tcBorders>
            <w:shd w:val="clear" w:color="auto" w:fill="auto"/>
            <w:vAlign w:val="center"/>
          </w:tcPr>
          <w:p w:rsidR="00A9060B" w:rsidRPr="006564B4" w:rsidRDefault="00120B50" w:rsidP="00FF1FF4">
            <w:pPr>
              <w:pStyle w:val="Bezodstpw"/>
              <w:spacing w:before="40" w:after="40"/>
              <w:jc w:val="left"/>
              <w:rPr>
                <w:rFonts w:ascii="Arial" w:hAnsi="Arial" w:cs="Arial"/>
                <w:sz w:val="20"/>
                <w:szCs w:val="20"/>
              </w:rPr>
            </w:pPr>
            <w:r w:rsidRPr="00120B50">
              <w:rPr>
                <w:rFonts w:ascii="Arial" w:hAnsi="Arial" w:cs="Arial"/>
                <w:sz w:val="20"/>
                <w:szCs w:val="20"/>
              </w:rPr>
              <w:t>Koszt obsługi administracyjnej</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9060B" w:rsidRPr="006564B4" w:rsidRDefault="00120B50" w:rsidP="00FF1FF4">
            <w:pPr>
              <w:pStyle w:val="Bezodstpw"/>
              <w:spacing w:before="40" w:after="40"/>
              <w:jc w:val="center"/>
              <w:rPr>
                <w:rFonts w:ascii="Arial" w:hAnsi="Arial" w:cs="Arial"/>
                <w:sz w:val="20"/>
                <w:szCs w:val="20"/>
              </w:rPr>
            </w:pPr>
            <w:r>
              <w:rPr>
                <w:rFonts w:ascii="Arial" w:hAnsi="Arial" w:cs="Arial"/>
                <w:sz w:val="20"/>
                <w:szCs w:val="20"/>
              </w:rPr>
              <w:t>160 316,93</w:t>
            </w:r>
          </w:p>
        </w:tc>
      </w:tr>
      <w:tr w:rsidR="008E49FD" w:rsidRPr="006564B4" w:rsidTr="00A055C1">
        <w:trPr>
          <w:trHeight w:val="397"/>
          <w:jc w:val="center"/>
        </w:trPr>
        <w:tc>
          <w:tcPr>
            <w:tcW w:w="851" w:type="dxa"/>
            <w:tcBorders>
              <w:top w:val="single" w:sz="4" w:space="0" w:color="000000"/>
              <w:left w:val="single" w:sz="4" w:space="0" w:color="000000"/>
              <w:bottom w:val="single" w:sz="4" w:space="0" w:color="000000"/>
            </w:tcBorders>
            <w:shd w:val="clear" w:color="auto" w:fill="auto"/>
            <w:vAlign w:val="center"/>
          </w:tcPr>
          <w:p w:rsidR="001126B2" w:rsidRPr="006564B4" w:rsidRDefault="001126B2" w:rsidP="00FF1FF4">
            <w:pPr>
              <w:pStyle w:val="Bezodstpw"/>
              <w:spacing w:before="40" w:after="40"/>
              <w:jc w:val="center"/>
              <w:rPr>
                <w:rFonts w:ascii="Arial" w:hAnsi="Arial" w:cs="Arial"/>
                <w:sz w:val="20"/>
                <w:szCs w:val="20"/>
              </w:rPr>
            </w:pPr>
            <w:r w:rsidRPr="006564B4">
              <w:rPr>
                <w:rFonts w:ascii="Arial" w:hAnsi="Arial" w:cs="Arial"/>
                <w:sz w:val="20"/>
                <w:szCs w:val="20"/>
              </w:rPr>
              <w:t>2.</w:t>
            </w:r>
          </w:p>
        </w:tc>
        <w:tc>
          <w:tcPr>
            <w:tcW w:w="6379" w:type="dxa"/>
            <w:tcBorders>
              <w:top w:val="single" w:sz="4" w:space="0" w:color="000000"/>
              <w:left w:val="single" w:sz="4" w:space="0" w:color="000000"/>
              <w:bottom w:val="single" w:sz="4" w:space="0" w:color="000000"/>
              <w:right w:val="single" w:sz="4" w:space="0" w:color="auto"/>
            </w:tcBorders>
            <w:shd w:val="clear" w:color="auto" w:fill="auto"/>
            <w:vAlign w:val="center"/>
          </w:tcPr>
          <w:p w:rsidR="001126B2" w:rsidRPr="006564B4" w:rsidRDefault="00120B50" w:rsidP="00FF1FF4">
            <w:pPr>
              <w:pStyle w:val="Bezodstpw"/>
              <w:spacing w:before="40" w:after="40"/>
              <w:jc w:val="left"/>
              <w:rPr>
                <w:rFonts w:ascii="Arial" w:hAnsi="Arial" w:cs="Arial"/>
                <w:sz w:val="20"/>
                <w:szCs w:val="20"/>
              </w:rPr>
            </w:pPr>
            <w:r w:rsidRPr="00120B50">
              <w:rPr>
                <w:rFonts w:ascii="Arial" w:hAnsi="Arial" w:cs="Arial"/>
                <w:sz w:val="20"/>
                <w:szCs w:val="20"/>
              </w:rPr>
              <w:t>Koszt odbioru i zagospodarowania od</w:t>
            </w:r>
            <w:r w:rsidR="00D50E57">
              <w:rPr>
                <w:rFonts w:ascii="Arial" w:hAnsi="Arial" w:cs="Arial"/>
                <w:sz w:val="20"/>
                <w:szCs w:val="20"/>
              </w:rPr>
              <w:t>padów komunalnych zmieszanych i </w:t>
            </w:r>
            <w:r w:rsidRPr="00120B50">
              <w:rPr>
                <w:rFonts w:ascii="Arial" w:hAnsi="Arial" w:cs="Arial"/>
                <w:sz w:val="20"/>
                <w:szCs w:val="20"/>
              </w:rPr>
              <w:t>segregowanych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126B2" w:rsidRPr="006564B4" w:rsidRDefault="00120B50" w:rsidP="00CF0DDD">
            <w:pPr>
              <w:pStyle w:val="Bezodstpw"/>
              <w:spacing w:before="40" w:after="40"/>
              <w:jc w:val="center"/>
              <w:rPr>
                <w:rFonts w:ascii="Arial" w:hAnsi="Arial" w:cs="Arial"/>
                <w:sz w:val="20"/>
                <w:szCs w:val="20"/>
              </w:rPr>
            </w:pPr>
            <w:r>
              <w:rPr>
                <w:rFonts w:ascii="Arial" w:hAnsi="Arial" w:cs="Arial"/>
                <w:sz w:val="20"/>
                <w:szCs w:val="20"/>
              </w:rPr>
              <w:t>5 810 194,52</w:t>
            </w:r>
          </w:p>
        </w:tc>
      </w:tr>
      <w:tr w:rsidR="008E49FD" w:rsidRPr="006564B4" w:rsidTr="00A055C1">
        <w:trPr>
          <w:trHeight w:val="397"/>
          <w:jc w:val="center"/>
        </w:trPr>
        <w:tc>
          <w:tcPr>
            <w:tcW w:w="851" w:type="dxa"/>
            <w:tcBorders>
              <w:top w:val="single" w:sz="4" w:space="0" w:color="000000"/>
              <w:left w:val="single" w:sz="4" w:space="0" w:color="000000"/>
              <w:bottom w:val="single" w:sz="4" w:space="0" w:color="000000"/>
            </w:tcBorders>
            <w:shd w:val="clear" w:color="auto" w:fill="auto"/>
            <w:vAlign w:val="center"/>
          </w:tcPr>
          <w:p w:rsidR="001126B2" w:rsidRPr="006564B4" w:rsidRDefault="001126B2" w:rsidP="00FF1FF4">
            <w:pPr>
              <w:pStyle w:val="Bezodstpw"/>
              <w:spacing w:before="40" w:after="40"/>
              <w:jc w:val="center"/>
              <w:rPr>
                <w:rFonts w:ascii="Arial" w:hAnsi="Arial" w:cs="Arial"/>
                <w:sz w:val="20"/>
                <w:szCs w:val="20"/>
              </w:rPr>
            </w:pPr>
            <w:r w:rsidRPr="006564B4">
              <w:rPr>
                <w:rFonts w:ascii="Arial" w:hAnsi="Arial" w:cs="Arial"/>
                <w:sz w:val="20"/>
                <w:szCs w:val="20"/>
              </w:rPr>
              <w:t>3.</w:t>
            </w:r>
          </w:p>
        </w:tc>
        <w:tc>
          <w:tcPr>
            <w:tcW w:w="6379" w:type="dxa"/>
            <w:tcBorders>
              <w:top w:val="single" w:sz="4" w:space="0" w:color="000000"/>
              <w:left w:val="single" w:sz="4" w:space="0" w:color="000000"/>
              <w:bottom w:val="single" w:sz="4" w:space="0" w:color="000000"/>
              <w:right w:val="single" w:sz="4" w:space="0" w:color="auto"/>
            </w:tcBorders>
            <w:shd w:val="clear" w:color="auto" w:fill="auto"/>
            <w:vAlign w:val="center"/>
          </w:tcPr>
          <w:p w:rsidR="001126B2" w:rsidRPr="006564B4" w:rsidRDefault="00120B50" w:rsidP="00FF1FF4">
            <w:pPr>
              <w:pStyle w:val="Bezodstpw"/>
              <w:spacing w:before="40" w:after="40"/>
              <w:jc w:val="left"/>
              <w:rPr>
                <w:rFonts w:ascii="Arial" w:hAnsi="Arial" w:cs="Arial"/>
                <w:sz w:val="20"/>
                <w:szCs w:val="20"/>
              </w:rPr>
            </w:pPr>
            <w:r w:rsidRPr="00120B50">
              <w:rPr>
                <w:rFonts w:ascii="Arial" w:hAnsi="Arial" w:cs="Arial"/>
                <w:sz w:val="20"/>
                <w:szCs w:val="20"/>
              </w:rPr>
              <w:t>Koszt odbioru i zagospodarowania odpadów komunalnych segregowanych z PSZOK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126B2" w:rsidRPr="006564B4" w:rsidRDefault="00120B50" w:rsidP="00FF1FF4">
            <w:pPr>
              <w:pStyle w:val="Bezodstpw"/>
              <w:spacing w:before="40" w:after="40"/>
              <w:jc w:val="center"/>
              <w:rPr>
                <w:rFonts w:ascii="Arial" w:hAnsi="Arial" w:cs="Arial"/>
                <w:sz w:val="20"/>
                <w:szCs w:val="20"/>
              </w:rPr>
            </w:pPr>
            <w:r>
              <w:rPr>
                <w:rFonts w:ascii="Arial" w:hAnsi="Arial" w:cs="Arial"/>
                <w:sz w:val="20"/>
                <w:szCs w:val="20"/>
              </w:rPr>
              <w:t>657 172,91</w:t>
            </w:r>
          </w:p>
        </w:tc>
      </w:tr>
      <w:tr w:rsidR="008E49FD" w:rsidRPr="006564B4" w:rsidTr="00A055C1">
        <w:trPr>
          <w:trHeight w:val="397"/>
          <w:jc w:val="center"/>
        </w:trPr>
        <w:tc>
          <w:tcPr>
            <w:tcW w:w="851" w:type="dxa"/>
            <w:tcBorders>
              <w:top w:val="single" w:sz="4" w:space="0" w:color="000000"/>
              <w:left w:val="single" w:sz="4" w:space="0" w:color="000000"/>
              <w:bottom w:val="single" w:sz="4" w:space="0" w:color="000000"/>
            </w:tcBorders>
            <w:shd w:val="clear" w:color="auto" w:fill="auto"/>
            <w:vAlign w:val="center"/>
          </w:tcPr>
          <w:p w:rsidR="001126B2" w:rsidRPr="006564B4" w:rsidRDefault="001126B2" w:rsidP="00FF1FF4">
            <w:pPr>
              <w:pStyle w:val="Bezodstpw"/>
              <w:spacing w:before="40" w:after="40"/>
              <w:jc w:val="center"/>
              <w:rPr>
                <w:rFonts w:ascii="Arial" w:hAnsi="Arial" w:cs="Arial"/>
                <w:sz w:val="20"/>
                <w:szCs w:val="20"/>
              </w:rPr>
            </w:pPr>
            <w:r w:rsidRPr="006564B4">
              <w:rPr>
                <w:rFonts w:ascii="Arial" w:hAnsi="Arial" w:cs="Arial"/>
                <w:sz w:val="20"/>
                <w:szCs w:val="20"/>
              </w:rPr>
              <w:t>4.</w:t>
            </w:r>
          </w:p>
        </w:tc>
        <w:tc>
          <w:tcPr>
            <w:tcW w:w="6379" w:type="dxa"/>
            <w:tcBorders>
              <w:top w:val="single" w:sz="4" w:space="0" w:color="000000"/>
              <w:left w:val="single" w:sz="4" w:space="0" w:color="000000"/>
              <w:bottom w:val="single" w:sz="4" w:space="0" w:color="000000"/>
              <w:right w:val="single" w:sz="4" w:space="0" w:color="auto"/>
            </w:tcBorders>
            <w:shd w:val="clear" w:color="auto" w:fill="auto"/>
            <w:vAlign w:val="center"/>
          </w:tcPr>
          <w:p w:rsidR="001126B2" w:rsidRPr="006564B4" w:rsidRDefault="00120B50" w:rsidP="00FF1FF4">
            <w:pPr>
              <w:pStyle w:val="Bezodstpw"/>
              <w:spacing w:before="40" w:after="40"/>
              <w:jc w:val="left"/>
              <w:rPr>
                <w:rFonts w:ascii="Arial" w:hAnsi="Arial" w:cs="Arial"/>
                <w:sz w:val="20"/>
                <w:szCs w:val="20"/>
              </w:rPr>
            </w:pPr>
            <w:r w:rsidRPr="00120B50">
              <w:rPr>
                <w:rFonts w:ascii="Arial" w:hAnsi="Arial" w:cs="Arial"/>
                <w:sz w:val="20"/>
                <w:szCs w:val="20"/>
              </w:rPr>
              <w:t>Odbiór, transport i unieszkodliwianie przeterminowanych leków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126B2" w:rsidRPr="006564B4" w:rsidRDefault="00120B50" w:rsidP="00FF1FF4">
            <w:pPr>
              <w:pStyle w:val="Bezodstpw"/>
              <w:spacing w:before="40" w:after="40"/>
              <w:jc w:val="center"/>
              <w:rPr>
                <w:rFonts w:ascii="Arial" w:hAnsi="Arial" w:cs="Arial"/>
                <w:sz w:val="20"/>
                <w:szCs w:val="20"/>
              </w:rPr>
            </w:pPr>
            <w:r>
              <w:rPr>
                <w:rFonts w:ascii="Arial" w:hAnsi="Arial" w:cs="Arial"/>
                <w:sz w:val="20"/>
                <w:szCs w:val="20"/>
              </w:rPr>
              <w:t>13 057,20</w:t>
            </w:r>
          </w:p>
        </w:tc>
      </w:tr>
      <w:tr w:rsidR="008E49FD" w:rsidRPr="006564B4" w:rsidTr="00A055C1">
        <w:trPr>
          <w:trHeight w:val="397"/>
          <w:jc w:val="center"/>
        </w:trPr>
        <w:tc>
          <w:tcPr>
            <w:tcW w:w="851" w:type="dxa"/>
            <w:tcBorders>
              <w:top w:val="single" w:sz="4" w:space="0" w:color="000000"/>
              <w:left w:val="single" w:sz="4" w:space="0" w:color="000000"/>
              <w:bottom w:val="single" w:sz="4" w:space="0" w:color="000000"/>
            </w:tcBorders>
            <w:shd w:val="clear" w:color="auto" w:fill="auto"/>
            <w:vAlign w:val="center"/>
          </w:tcPr>
          <w:p w:rsidR="001126B2" w:rsidRPr="006564B4" w:rsidRDefault="001126B2" w:rsidP="00FF1FF4">
            <w:pPr>
              <w:pStyle w:val="Bezodstpw"/>
              <w:spacing w:before="40" w:after="40"/>
              <w:jc w:val="center"/>
              <w:rPr>
                <w:rFonts w:ascii="Arial" w:hAnsi="Arial" w:cs="Arial"/>
                <w:sz w:val="20"/>
                <w:szCs w:val="20"/>
              </w:rPr>
            </w:pPr>
            <w:r w:rsidRPr="006564B4">
              <w:rPr>
                <w:rFonts w:ascii="Arial" w:hAnsi="Arial" w:cs="Arial"/>
                <w:sz w:val="20"/>
                <w:szCs w:val="20"/>
              </w:rPr>
              <w:t>5.</w:t>
            </w:r>
          </w:p>
        </w:tc>
        <w:tc>
          <w:tcPr>
            <w:tcW w:w="6379" w:type="dxa"/>
            <w:tcBorders>
              <w:top w:val="single" w:sz="4" w:space="0" w:color="000000"/>
              <w:left w:val="single" w:sz="4" w:space="0" w:color="000000"/>
              <w:bottom w:val="single" w:sz="4" w:space="0" w:color="000000"/>
              <w:right w:val="single" w:sz="4" w:space="0" w:color="auto"/>
            </w:tcBorders>
            <w:shd w:val="clear" w:color="auto" w:fill="auto"/>
            <w:vAlign w:val="center"/>
          </w:tcPr>
          <w:p w:rsidR="001126B2" w:rsidRPr="006564B4" w:rsidRDefault="00120B50" w:rsidP="00FF1FF4">
            <w:pPr>
              <w:pStyle w:val="Bezodstpw"/>
              <w:spacing w:before="40" w:after="40"/>
              <w:jc w:val="left"/>
              <w:rPr>
                <w:rFonts w:ascii="Arial" w:hAnsi="Arial" w:cs="Arial"/>
                <w:sz w:val="20"/>
                <w:szCs w:val="20"/>
              </w:rPr>
            </w:pPr>
            <w:r w:rsidRPr="00120B50">
              <w:rPr>
                <w:rFonts w:ascii="Arial" w:hAnsi="Arial" w:cs="Arial"/>
                <w:sz w:val="20"/>
                <w:szCs w:val="20"/>
              </w:rPr>
              <w:t>Koszt prowadzenia PSZOK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126B2" w:rsidRPr="006564B4" w:rsidRDefault="00120B50" w:rsidP="00FF1FF4">
            <w:pPr>
              <w:pStyle w:val="Bezodstpw"/>
              <w:spacing w:before="40" w:after="40"/>
              <w:jc w:val="center"/>
              <w:rPr>
                <w:rFonts w:ascii="Arial" w:hAnsi="Arial" w:cs="Arial"/>
                <w:sz w:val="20"/>
                <w:szCs w:val="20"/>
              </w:rPr>
            </w:pPr>
            <w:r>
              <w:rPr>
                <w:rFonts w:ascii="Arial" w:hAnsi="Arial" w:cs="Arial"/>
                <w:sz w:val="20"/>
                <w:szCs w:val="20"/>
              </w:rPr>
              <w:t>99 150,00</w:t>
            </w:r>
          </w:p>
        </w:tc>
      </w:tr>
      <w:tr w:rsidR="008E49FD" w:rsidRPr="006564B4" w:rsidTr="00A055C1">
        <w:trPr>
          <w:trHeight w:val="397"/>
          <w:jc w:val="center"/>
        </w:trPr>
        <w:tc>
          <w:tcPr>
            <w:tcW w:w="851" w:type="dxa"/>
            <w:tcBorders>
              <w:top w:val="single" w:sz="4" w:space="0" w:color="000000"/>
              <w:left w:val="single" w:sz="4" w:space="0" w:color="000000"/>
              <w:bottom w:val="single" w:sz="4" w:space="0" w:color="000000"/>
            </w:tcBorders>
            <w:shd w:val="clear" w:color="auto" w:fill="auto"/>
            <w:vAlign w:val="center"/>
          </w:tcPr>
          <w:p w:rsidR="001126B2" w:rsidRPr="006564B4" w:rsidRDefault="001126B2" w:rsidP="00FF1FF4">
            <w:pPr>
              <w:pStyle w:val="Bezodstpw"/>
              <w:spacing w:before="40" w:after="40"/>
              <w:jc w:val="center"/>
              <w:rPr>
                <w:rFonts w:ascii="Arial" w:hAnsi="Arial" w:cs="Arial"/>
                <w:sz w:val="20"/>
                <w:szCs w:val="20"/>
              </w:rPr>
            </w:pPr>
            <w:r w:rsidRPr="006564B4">
              <w:rPr>
                <w:rFonts w:ascii="Arial" w:hAnsi="Arial" w:cs="Arial"/>
                <w:sz w:val="20"/>
                <w:szCs w:val="20"/>
              </w:rPr>
              <w:t>6.</w:t>
            </w:r>
          </w:p>
        </w:tc>
        <w:tc>
          <w:tcPr>
            <w:tcW w:w="6379" w:type="dxa"/>
            <w:tcBorders>
              <w:top w:val="single" w:sz="4" w:space="0" w:color="000000"/>
              <w:left w:val="single" w:sz="4" w:space="0" w:color="000000"/>
              <w:bottom w:val="single" w:sz="4" w:space="0" w:color="000000"/>
              <w:right w:val="single" w:sz="4" w:space="0" w:color="auto"/>
            </w:tcBorders>
            <w:shd w:val="clear" w:color="auto" w:fill="auto"/>
            <w:vAlign w:val="center"/>
          </w:tcPr>
          <w:p w:rsidR="001126B2" w:rsidRPr="006564B4" w:rsidRDefault="00120B50" w:rsidP="00FF1FF4">
            <w:pPr>
              <w:pStyle w:val="Bezodstpw"/>
              <w:spacing w:before="40" w:after="40"/>
              <w:jc w:val="left"/>
              <w:rPr>
                <w:rFonts w:ascii="Arial" w:hAnsi="Arial" w:cs="Arial"/>
                <w:sz w:val="20"/>
                <w:szCs w:val="20"/>
              </w:rPr>
            </w:pPr>
            <w:r w:rsidRPr="00120B50">
              <w:rPr>
                <w:rFonts w:ascii="Arial" w:hAnsi="Arial" w:cs="Arial"/>
                <w:sz w:val="20"/>
                <w:szCs w:val="20"/>
              </w:rPr>
              <w:t>Analiza stanu gospodarki odpadami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126B2" w:rsidRPr="006564B4" w:rsidRDefault="00120B50" w:rsidP="00FF1FF4">
            <w:pPr>
              <w:pStyle w:val="Bezodstpw"/>
              <w:spacing w:before="40" w:after="40"/>
              <w:jc w:val="center"/>
              <w:rPr>
                <w:rFonts w:ascii="Arial" w:hAnsi="Arial" w:cs="Arial"/>
                <w:sz w:val="20"/>
                <w:szCs w:val="20"/>
              </w:rPr>
            </w:pPr>
            <w:r>
              <w:rPr>
                <w:rFonts w:ascii="Arial" w:hAnsi="Arial" w:cs="Arial"/>
                <w:sz w:val="20"/>
                <w:szCs w:val="20"/>
              </w:rPr>
              <w:t>1 230,00</w:t>
            </w:r>
          </w:p>
        </w:tc>
      </w:tr>
      <w:tr w:rsidR="00120B50" w:rsidRPr="006564B4" w:rsidTr="00A055C1">
        <w:trPr>
          <w:trHeight w:val="397"/>
          <w:jc w:val="center"/>
        </w:trPr>
        <w:tc>
          <w:tcPr>
            <w:tcW w:w="851" w:type="dxa"/>
            <w:tcBorders>
              <w:top w:val="single" w:sz="4" w:space="0" w:color="000000"/>
              <w:left w:val="single" w:sz="4" w:space="0" w:color="000000"/>
              <w:bottom w:val="single" w:sz="4" w:space="0" w:color="000000"/>
            </w:tcBorders>
            <w:shd w:val="clear" w:color="auto" w:fill="auto"/>
            <w:vAlign w:val="center"/>
          </w:tcPr>
          <w:p w:rsidR="00120B50" w:rsidRPr="006564B4" w:rsidRDefault="00120B50" w:rsidP="00FF1FF4">
            <w:pPr>
              <w:pStyle w:val="Bezodstpw"/>
              <w:spacing w:before="40" w:after="40"/>
              <w:jc w:val="center"/>
              <w:rPr>
                <w:rFonts w:ascii="Arial" w:hAnsi="Arial" w:cs="Arial"/>
                <w:sz w:val="20"/>
                <w:szCs w:val="20"/>
              </w:rPr>
            </w:pPr>
            <w:r>
              <w:rPr>
                <w:rFonts w:ascii="Arial" w:hAnsi="Arial" w:cs="Arial"/>
                <w:sz w:val="20"/>
                <w:szCs w:val="20"/>
              </w:rPr>
              <w:t>7.</w:t>
            </w:r>
          </w:p>
        </w:tc>
        <w:tc>
          <w:tcPr>
            <w:tcW w:w="6379" w:type="dxa"/>
            <w:tcBorders>
              <w:top w:val="single" w:sz="4" w:space="0" w:color="000000"/>
              <w:left w:val="single" w:sz="4" w:space="0" w:color="000000"/>
              <w:bottom w:val="single" w:sz="4" w:space="0" w:color="000000"/>
              <w:right w:val="single" w:sz="4" w:space="0" w:color="auto"/>
            </w:tcBorders>
            <w:shd w:val="clear" w:color="auto" w:fill="auto"/>
            <w:vAlign w:val="center"/>
          </w:tcPr>
          <w:p w:rsidR="00120B50" w:rsidRPr="00120B50" w:rsidRDefault="00120B50" w:rsidP="00FF1FF4">
            <w:pPr>
              <w:pStyle w:val="Bezodstpw"/>
              <w:spacing w:before="40" w:after="40"/>
              <w:jc w:val="left"/>
              <w:rPr>
                <w:rFonts w:ascii="Arial" w:hAnsi="Arial" w:cs="Arial"/>
                <w:sz w:val="20"/>
                <w:szCs w:val="20"/>
              </w:rPr>
            </w:pPr>
            <w:r w:rsidRPr="00120B50">
              <w:rPr>
                <w:rFonts w:ascii="Arial" w:hAnsi="Arial" w:cs="Arial"/>
                <w:sz w:val="20"/>
                <w:szCs w:val="20"/>
              </w:rPr>
              <w:t>Inne koszty – energia elektryczna PSZOK, pomoc pogorzelcy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0B50" w:rsidRPr="006564B4" w:rsidRDefault="00120B50" w:rsidP="00FF1FF4">
            <w:pPr>
              <w:pStyle w:val="Bezodstpw"/>
              <w:spacing w:before="40" w:after="40"/>
              <w:jc w:val="center"/>
              <w:rPr>
                <w:rFonts w:ascii="Arial" w:hAnsi="Arial" w:cs="Arial"/>
                <w:sz w:val="20"/>
                <w:szCs w:val="20"/>
              </w:rPr>
            </w:pPr>
            <w:r>
              <w:rPr>
                <w:rFonts w:ascii="Arial" w:hAnsi="Arial" w:cs="Arial"/>
                <w:sz w:val="20"/>
                <w:szCs w:val="20"/>
              </w:rPr>
              <w:t>8 895,00</w:t>
            </w:r>
          </w:p>
        </w:tc>
      </w:tr>
      <w:tr w:rsidR="008E49FD" w:rsidRPr="006564B4" w:rsidTr="00A055C1">
        <w:trPr>
          <w:trHeight w:val="369"/>
          <w:jc w:val="center"/>
        </w:trPr>
        <w:tc>
          <w:tcPr>
            <w:tcW w:w="7230" w:type="dxa"/>
            <w:gridSpan w:val="2"/>
            <w:tcBorders>
              <w:top w:val="single" w:sz="4" w:space="0" w:color="000000"/>
              <w:left w:val="single" w:sz="4" w:space="0" w:color="000000"/>
              <w:bottom w:val="single" w:sz="4" w:space="0" w:color="000000"/>
              <w:right w:val="single" w:sz="4" w:space="0" w:color="auto"/>
            </w:tcBorders>
            <w:shd w:val="clear" w:color="auto" w:fill="ECF0E9" w:themeFill="accent1" w:themeFillTint="33"/>
            <w:vAlign w:val="center"/>
          </w:tcPr>
          <w:p w:rsidR="001126B2" w:rsidRPr="006564B4" w:rsidRDefault="001126B2" w:rsidP="00FF1FF4">
            <w:pPr>
              <w:pStyle w:val="Bezodstpw"/>
              <w:spacing w:before="40" w:after="40"/>
              <w:jc w:val="right"/>
              <w:rPr>
                <w:rFonts w:ascii="Arial" w:hAnsi="Arial" w:cs="Arial"/>
                <w:b/>
                <w:sz w:val="20"/>
                <w:szCs w:val="20"/>
              </w:rPr>
            </w:pPr>
            <w:r w:rsidRPr="006564B4">
              <w:rPr>
                <w:rFonts w:ascii="Arial" w:hAnsi="Arial" w:cs="Arial"/>
                <w:b/>
                <w:sz w:val="20"/>
                <w:szCs w:val="20"/>
              </w:rPr>
              <w:t>RAZEM</w:t>
            </w:r>
          </w:p>
        </w:tc>
        <w:tc>
          <w:tcPr>
            <w:tcW w:w="1842" w:type="dxa"/>
            <w:tcBorders>
              <w:top w:val="single" w:sz="4" w:space="0" w:color="auto"/>
              <w:left w:val="single" w:sz="4" w:space="0" w:color="auto"/>
              <w:bottom w:val="single" w:sz="4" w:space="0" w:color="auto"/>
              <w:right w:val="single" w:sz="4" w:space="0" w:color="auto"/>
            </w:tcBorders>
            <w:shd w:val="clear" w:color="auto" w:fill="ECF0E9" w:themeFill="accent1" w:themeFillTint="33"/>
            <w:vAlign w:val="center"/>
          </w:tcPr>
          <w:p w:rsidR="001126B2" w:rsidRPr="006564B4" w:rsidRDefault="00120B50" w:rsidP="00FF1FF4">
            <w:pPr>
              <w:pStyle w:val="Bezodstpw"/>
              <w:spacing w:before="40" w:after="40"/>
              <w:jc w:val="center"/>
              <w:rPr>
                <w:rFonts w:ascii="Arial" w:hAnsi="Arial" w:cs="Arial"/>
                <w:b/>
                <w:sz w:val="20"/>
                <w:szCs w:val="20"/>
              </w:rPr>
            </w:pPr>
            <w:r>
              <w:rPr>
                <w:rFonts w:ascii="Arial" w:hAnsi="Arial" w:cs="Arial"/>
                <w:b/>
                <w:sz w:val="20"/>
                <w:szCs w:val="20"/>
              </w:rPr>
              <w:t>6 750 016,56</w:t>
            </w:r>
          </w:p>
        </w:tc>
      </w:tr>
      <w:tr w:rsidR="008E49FD" w:rsidRPr="006564B4" w:rsidTr="00C33D8A">
        <w:trPr>
          <w:trHeight w:val="397"/>
          <w:jc w:val="center"/>
        </w:trPr>
        <w:tc>
          <w:tcPr>
            <w:tcW w:w="9072" w:type="dxa"/>
            <w:gridSpan w:val="3"/>
            <w:tcBorders>
              <w:top w:val="single" w:sz="4" w:space="0" w:color="000000"/>
              <w:left w:val="single" w:sz="4" w:space="0" w:color="000000"/>
              <w:bottom w:val="single" w:sz="4" w:space="0" w:color="000000"/>
              <w:right w:val="single" w:sz="4" w:space="0" w:color="auto"/>
            </w:tcBorders>
            <w:shd w:val="clear" w:color="auto" w:fill="DAE1D3" w:themeFill="accent1" w:themeFillTint="66"/>
            <w:vAlign w:val="center"/>
          </w:tcPr>
          <w:p w:rsidR="00FF1FF4" w:rsidRPr="006564B4" w:rsidRDefault="00FF1FF4" w:rsidP="00FF1FF4">
            <w:pPr>
              <w:pStyle w:val="Bezodstpw"/>
              <w:spacing w:before="40" w:after="40"/>
              <w:jc w:val="center"/>
              <w:rPr>
                <w:rFonts w:ascii="Arial" w:hAnsi="Arial" w:cs="Arial"/>
                <w:b/>
                <w:sz w:val="20"/>
                <w:szCs w:val="20"/>
              </w:rPr>
            </w:pPr>
            <w:r w:rsidRPr="006564B4">
              <w:rPr>
                <w:rFonts w:ascii="Arial" w:hAnsi="Arial" w:cs="Arial"/>
                <w:b/>
                <w:sz w:val="20"/>
                <w:szCs w:val="20"/>
              </w:rPr>
              <w:t>NALEŻNOŚCI</w:t>
            </w:r>
          </w:p>
        </w:tc>
      </w:tr>
      <w:tr w:rsidR="008E49FD" w:rsidRPr="000A1474" w:rsidTr="00A055C1">
        <w:trPr>
          <w:trHeight w:val="397"/>
          <w:jc w:val="center"/>
        </w:trPr>
        <w:tc>
          <w:tcPr>
            <w:tcW w:w="851" w:type="dxa"/>
            <w:tcBorders>
              <w:top w:val="single" w:sz="4" w:space="0" w:color="000000"/>
              <w:left w:val="single" w:sz="4" w:space="0" w:color="000000"/>
              <w:bottom w:val="single" w:sz="4" w:space="0" w:color="000000"/>
            </w:tcBorders>
            <w:shd w:val="clear" w:color="auto" w:fill="auto"/>
            <w:vAlign w:val="center"/>
          </w:tcPr>
          <w:p w:rsidR="001126B2" w:rsidRPr="006564B4" w:rsidRDefault="008A4840" w:rsidP="00FF1FF4">
            <w:pPr>
              <w:pStyle w:val="Bezodstpw"/>
              <w:spacing w:before="40" w:after="40"/>
              <w:jc w:val="center"/>
              <w:rPr>
                <w:rFonts w:ascii="Arial" w:hAnsi="Arial" w:cs="Arial"/>
                <w:sz w:val="20"/>
                <w:szCs w:val="20"/>
              </w:rPr>
            </w:pPr>
            <w:r w:rsidRPr="006564B4">
              <w:rPr>
                <w:rFonts w:ascii="Arial" w:hAnsi="Arial" w:cs="Arial"/>
                <w:sz w:val="20"/>
                <w:szCs w:val="20"/>
              </w:rPr>
              <w:t>1</w:t>
            </w:r>
            <w:r w:rsidR="00FF1FF4" w:rsidRPr="006564B4">
              <w:rPr>
                <w:rFonts w:ascii="Arial" w:hAnsi="Arial" w:cs="Arial"/>
                <w:sz w:val="20"/>
                <w:szCs w:val="20"/>
              </w:rPr>
              <w:t>.</w:t>
            </w:r>
          </w:p>
        </w:tc>
        <w:tc>
          <w:tcPr>
            <w:tcW w:w="6379" w:type="dxa"/>
            <w:tcBorders>
              <w:top w:val="single" w:sz="4" w:space="0" w:color="000000"/>
              <w:left w:val="single" w:sz="4" w:space="0" w:color="000000"/>
              <w:bottom w:val="single" w:sz="4" w:space="0" w:color="000000"/>
              <w:right w:val="single" w:sz="4" w:space="0" w:color="auto"/>
            </w:tcBorders>
            <w:shd w:val="clear" w:color="auto" w:fill="auto"/>
            <w:vAlign w:val="center"/>
          </w:tcPr>
          <w:p w:rsidR="001126B2" w:rsidRPr="006564B4" w:rsidRDefault="00CC75DF" w:rsidP="00FF1FF4">
            <w:pPr>
              <w:pStyle w:val="Bezodstpw"/>
              <w:spacing w:before="40" w:after="40"/>
              <w:jc w:val="left"/>
              <w:rPr>
                <w:rFonts w:ascii="Arial" w:hAnsi="Arial" w:cs="Arial"/>
                <w:sz w:val="20"/>
                <w:szCs w:val="20"/>
              </w:rPr>
            </w:pPr>
            <w:r w:rsidRPr="00CC75DF">
              <w:rPr>
                <w:rFonts w:ascii="Arial" w:hAnsi="Arial" w:cs="Arial"/>
                <w:sz w:val="20"/>
                <w:szCs w:val="20"/>
              </w:rPr>
              <w:t>Należności z tytułu złożonych deklaracji opłaty za gospodarowanie odpadami komunalnymi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126B2" w:rsidRPr="006564B4" w:rsidRDefault="00120B50" w:rsidP="00FF1FF4">
            <w:pPr>
              <w:pStyle w:val="Bezodstpw"/>
              <w:spacing w:before="40" w:after="40"/>
              <w:jc w:val="center"/>
              <w:rPr>
                <w:rFonts w:ascii="Arial" w:hAnsi="Arial" w:cs="Arial"/>
                <w:sz w:val="20"/>
                <w:szCs w:val="20"/>
              </w:rPr>
            </w:pPr>
            <w:r>
              <w:rPr>
                <w:rFonts w:ascii="Arial" w:hAnsi="Arial" w:cs="Arial"/>
                <w:sz w:val="20"/>
                <w:szCs w:val="20"/>
              </w:rPr>
              <w:t>6 352 937,32</w:t>
            </w:r>
          </w:p>
        </w:tc>
      </w:tr>
      <w:tr w:rsidR="008E49FD" w:rsidRPr="000A1474" w:rsidTr="00A055C1">
        <w:trPr>
          <w:trHeight w:val="369"/>
          <w:jc w:val="center"/>
        </w:trPr>
        <w:tc>
          <w:tcPr>
            <w:tcW w:w="7230" w:type="dxa"/>
            <w:gridSpan w:val="2"/>
            <w:tcBorders>
              <w:top w:val="single" w:sz="4" w:space="0" w:color="000000"/>
              <w:left w:val="single" w:sz="4" w:space="0" w:color="000000"/>
              <w:bottom w:val="single" w:sz="4" w:space="0" w:color="000000"/>
              <w:right w:val="single" w:sz="4" w:space="0" w:color="auto"/>
            </w:tcBorders>
            <w:shd w:val="clear" w:color="auto" w:fill="ECF0E9" w:themeFill="accent1" w:themeFillTint="33"/>
            <w:vAlign w:val="center"/>
          </w:tcPr>
          <w:p w:rsidR="008A4840" w:rsidRPr="000A1474" w:rsidRDefault="008A4840" w:rsidP="00FF1FF4">
            <w:pPr>
              <w:pStyle w:val="Bezodstpw"/>
              <w:spacing w:before="40" w:after="40"/>
              <w:jc w:val="right"/>
              <w:rPr>
                <w:rFonts w:ascii="Arial" w:hAnsi="Arial" w:cs="Arial"/>
                <w:b/>
                <w:sz w:val="20"/>
                <w:szCs w:val="20"/>
              </w:rPr>
            </w:pPr>
            <w:r w:rsidRPr="000A1474">
              <w:rPr>
                <w:rFonts w:ascii="Arial" w:hAnsi="Arial" w:cs="Arial"/>
                <w:b/>
                <w:sz w:val="20"/>
                <w:szCs w:val="20"/>
              </w:rPr>
              <w:t>SUMA</w:t>
            </w:r>
          </w:p>
        </w:tc>
        <w:tc>
          <w:tcPr>
            <w:tcW w:w="1842" w:type="dxa"/>
            <w:tcBorders>
              <w:top w:val="single" w:sz="4" w:space="0" w:color="auto"/>
              <w:left w:val="single" w:sz="4" w:space="0" w:color="auto"/>
              <w:bottom w:val="single" w:sz="4" w:space="0" w:color="auto"/>
              <w:right w:val="single" w:sz="4" w:space="0" w:color="auto"/>
            </w:tcBorders>
            <w:shd w:val="clear" w:color="auto" w:fill="ECF0E9" w:themeFill="accent1" w:themeFillTint="33"/>
            <w:vAlign w:val="center"/>
          </w:tcPr>
          <w:p w:rsidR="008A4840" w:rsidRPr="000A1474" w:rsidRDefault="00120B50" w:rsidP="004333A3">
            <w:pPr>
              <w:pStyle w:val="Bezodstpw"/>
              <w:spacing w:before="40" w:after="40"/>
              <w:jc w:val="center"/>
              <w:rPr>
                <w:rFonts w:ascii="Arial" w:hAnsi="Arial" w:cs="Arial"/>
                <w:b/>
                <w:sz w:val="20"/>
                <w:szCs w:val="20"/>
              </w:rPr>
            </w:pPr>
            <w:r w:rsidRPr="00120B50">
              <w:rPr>
                <w:rFonts w:ascii="Arial" w:hAnsi="Arial" w:cs="Arial"/>
                <w:b/>
                <w:sz w:val="20"/>
                <w:szCs w:val="20"/>
              </w:rPr>
              <w:t>6 352 937,32</w:t>
            </w:r>
          </w:p>
        </w:tc>
      </w:tr>
      <w:tr w:rsidR="008E49FD" w:rsidRPr="000A1474" w:rsidTr="00A055C1">
        <w:trPr>
          <w:trHeight w:val="369"/>
          <w:jc w:val="center"/>
        </w:trPr>
        <w:tc>
          <w:tcPr>
            <w:tcW w:w="7230" w:type="dxa"/>
            <w:gridSpan w:val="2"/>
            <w:tcBorders>
              <w:top w:val="single" w:sz="4" w:space="0" w:color="000000"/>
              <w:left w:val="single" w:sz="4" w:space="0" w:color="000000"/>
              <w:bottom w:val="single" w:sz="4" w:space="0" w:color="000000"/>
              <w:right w:val="single" w:sz="4" w:space="0" w:color="auto"/>
            </w:tcBorders>
            <w:shd w:val="clear" w:color="auto" w:fill="DAE1D3" w:themeFill="accent1" w:themeFillTint="66"/>
            <w:vAlign w:val="center"/>
          </w:tcPr>
          <w:p w:rsidR="00FF1FF4" w:rsidRPr="000A1474" w:rsidRDefault="00FF1FF4" w:rsidP="00FF1FF4">
            <w:pPr>
              <w:pStyle w:val="Bezodstpw"/>
              <w:spacing w:before="40" w:after="40"/>
              <w:jc w:val="right"/>
              <w:rPr>
                <w:rFonts w:ascii="Arial" w:hAnsi="Arial" w:cs="Arial"/>
                <w:b/>
                <w:sz w:val="20"/>
                <w:szCs w:val="20"/>
              </w:rPr>
            </w:pPr>
            <w:r w:rsidRPr="000A1474">
              <w:rPr>
                <w:rFonts w:ascii="Arial" w:hAnsi="Arial" w:cs="Arial"/>
                <w:b/>
                <w:sz w:val="20"/>
                <w:szCs w:val="20"/>
              </w:rPr>
              <w:t>BILANS</w:t>
            </w:r>
          </w:p>
        </w:tc>
        <w:tc>
          <w:tcPr>
            <w:tcW w:w="1842" w:type="dxa"/>
            <w:tcBorders>
              <w:top w:val="single" w:sz="4" w:space="0" w:color="auto"/>
              <w:left w:val="single" w:sz="4" w:space="0" w:color="auto"/>
              <w:bottom w:val="single" w:sz="4" w:space="0" w:color="auto"/>
              <w:right w:val="single" w:sz="4" w:space="0" w:color="auto"/>
            </w:tcBorders>
            <w:shd w:val="clear" w:color="auto" w:fill="DAE1D3" w:themeFill="accent1" w:themeFillTint="66"/>
            <w:vAlign w:val="center"/>
          </w:tcPr>
          <w:p w:rsidR="00FF1FF4" w:rsidRPr="000A1474" w:rsidRDefault="00120B50" w:rsidP="00966AB4">
            <w:pPr>
              <w:pStyle w:val="Bezodstpw"/>
              <w:spacing w:before="40" w:after="40"/>
              <w:jc w:val="center"/>
              <w:rPr>
                <w:rFonts w:ascii="Arial" w:hAnsi="Arial" w:cs="Arial"/>
                <w:b/>
                <w:sz w:val="20"/>
                <w:szCs w:val="20"/>
              </w:rPr>
            </w:pPr>
            <w:r>
              <w:rPr>
                <w:rFonts w:ascii="Arial" w:hAnsi="Arial" w:cs="Arial"/>
                <w:b/>
                <w:sz w:val="20"/>
                <w:szCs w:val="20"/>
              </w:rPr>
              <w:t>-397 079,24</w:t>
            </w:r>
          </w:p>
        </w:tc>
      </w:tr>
    </w:tbl>
    <w:p w:rsidR="00A9060B" w:rsidRPr="00FA3E3C" w:rsidRDefault="00A9060B" w:rsidP="00A9060B">
      <w:pPr>
        <w:pStyle w:val="Bezodstpw"/>
        <w:spacing w:before="40" w:line="276" w:lineRule="auto"/>
        <w:jc w:val="center"/>
        <w:rPr>
          <w:rFonts w:ascii="Arial" w:hAnsi="Arial" w:cs="Arial"/>
          <w:sz w:val="18"/>
        </w:rPr>
      </w:pPr>
      <w:r w:rsidRPr="00FA3E3C">
        <w:rPr>
          <w:rFonts w:ascii="Arial" w:hAnsi="Arial" w:cs="Arial"/>
          <w:sz w:val="18"/>
        </w:rPr>
        <w:t xml:space="preserve">źródło: Urząd Gminy </w:t>
      </w:r>
      <w:r w:rsidR="00786C82" w:rsidRPr="00FA3E3C">
        <w:rPr>
          <w:rFonts w:ascii="Arial" w:hAnsi="Arial" w:cs="Arial"/>
          <w:sz w:val="18"/>
        </w:rPr>
        <w:t>Jelcz-Laskowice</w:t>
      </w:r>
    </w:p>
    <w:p w:rsidR="00993D45" w:rsidRPr="000A1474" w:rsidRDefault="00993D45" w:rsidP="00A9060B">
      <w:pPr>
        <w:pStyle w:val="Bezodstpw"/>
        <w:spacing w:before="40" w:line="276" w:lineRule="auto"/>
        <w:jc w:val="center"/>
        <w:rPr>
          <w:rFonts w:ascii="Arial" w:hAnsi="Arial" w:cs="Arial"/>
          <w:sz w:val="24"/>
          <w:highlight w:val="yellow"/>
        </w:rPr>
      </w:pPr>
    </w:p>
    <w:p w:rsidR="00A9060B" w:rsidRDefault="002B7A45" w:rsidP="00C14E2A">
      <w:pPr>
        <w:rPr>
          <w:rFonts w:cs="Arial"/>
        </w:rPr>
      </w:pPr>
      <w:r w:rsidRPr="000A1474">
        <w:rPr>
          <w:rFonts w:cs="Arial"/>
        </w:rPr>
        <w:t xml:space="preserve">Należy nadmienić, że zgodnie z art. 6r ust. 1aa Ustawy z dnia 13 września 1996 r. o utrzymaniu czystości i porządku w gminach (Dz.U. </w:t>
      </w:r>
      <w:r w:rsidR="00753D06" w:rsidRPr="000A1474">
        <w:rPr>
          <w:rFonts w:cs="Arial"/>
        </w:rPr>
        <w:t>2020</w:t>
      </w:r>
      <w:r w:rsidRPr="000A1474">
        <w:rPr>
          <w:rFonts w:cs="Arial"/>
        </w:rPr>
        <w:t xml:space="preserve">. poz. </w:t>
      </w:r>
      <w:r w:rsidR="00753D06" w:rsidRPr="000A1474">
        <w:rPr>
          <w:rFonts w:cs="Arial"/>
        </w:rPr>
        <w:t>1439)</w:t>
      </w:r>
      <w:r w:rsidRPr="000A1474">
        <w:rPr>
          <w:rFonts w:cs="Arial"/>
        </w:rPr>
        <w:t xml:space="preserve"> środki z opłaty za gospodarowanie odpadami komunalnymi nie mogą być wykorzystane na cele niezwiązane z pokrywaniem kosztów funkcjonowania systemu gospodarowania odpadami komunalnymi.</w:t>
      </w:r>
    </w:p>
    <w:p w:rsidR="006333C4" w:rsidRPr="006333C4" w:rsidRDefault="006333C4" w:rsidP="00C14E2A">
      <w:pPr>
        <w:rPr>
          <w:rFonts w:cs="Arial"/>
          <w:sz w:val="40"/>
        </w:rPr>
      </w:pPr>
    </w:p>
    <w:p w:rsidR="001D4890" w:rsidRPr="000A1474" w:rsidRDefault="005E73CE" w:rsidP="003334ED">
      <w:pPr>
        <w:pStyle w:val="Nagwek1"/>
        <w:shd w:val="clear" w:color="auto" w:fill="BFBFBF" w:themeFill="background1" w:themeFillShade="BF"/>
        <w:rPr>
          <w:rFonts w:cs="Arial"/>
        </w:rPr>
      </w:pPr>
      <w:bookmarkStart w:id="78" w:name="_Toc1389610"/>
      <w:bookmarkStart w:id="79" w:name="_Toc101339905"/>
      <w:r w:rsidRPr="000A1474">
        <w:rPr>
          <w:rFonts w:cs="Arial"/>
        </w:rPr>
        <w:t>8</w:t>
      </w:r>
      <w:r w:rsidR="001D4890" w:rsidRPr="000A1474">
        <w:rPr>
          <w:rFonts w:cs="Arial"/>
        </w:rPr>
        <w:t>. Potrzeby inwestycyjne</w:t>
      </w:r>
      <w:bookmarkEnd w:id="74"/>
      <w:bookmarkEnd w:id="78"/>
      <w:bookmarkEnd w:id="79"/>
    </w:p>
    <w:p w:rsidR="00131E80" w:rsidRPr="000A1474" w:rsidRDefault="00131E80" w:rsidP="00C14E2A">
      <w:pPr>
        <w:rPr>
          <w:rFonts w:cs="Arial"/>
        </w:rPr>
      </w:pPr>
      <w:r w:rsidRPr="000A1474">
        <w:rPr>
          <w:rFonts w:cs="Arial"/>
        </w:rPr>
        <w:t xml:space="preserve">W przyszłości Urząd </w:t>
      </w:r>
      <w:r w:rsidR="001D4890" w:rsidRPr="000A1474">
        <w:rPr>
          <w:rFonts w:cs="Arial"/>
        </w:rPr>
        <w:t xml:space="preserve">Gminy </w:t>
      </w:r>
      <w:r w:rsidR="00786C82" w:rsidRPr="000A1474">
        <w:rPr>
          <w:rFonts w:cs="Arial"/>
        </w:rPr>
        <w:t>Jelcz-Laskowice</w:t>
      </w:r>
      <w:r w:rsidRPr="000A1474">
        <w:rPr>
          <w:rFonts w:cs="Arial"/>
        </w:rPr>
        <w:t xml:space="preserve"> powinien </w:t>
      </w:r>
      <w:r w:rsidR="001D12A4" w:rsidRPr="000A1474">
        <w:rPr>
          <w:rFonts w:cs="Arial"/>
        </w:rPr>
        <w:t xml:space="preserve">również </w:t>
      </w:r>
      <w:r w:rsidRPr="000A1474">
        <w:rPr>
          <w:rFonts w:cs="Arial"/>
        </w:rPr>
        <w:t>realizować zadania mając</w:t>
      </w:r>
      <w:r w:rsidR="00D1676C" w:rsidRPr="000A1474">
        <w:rPr>
          <w:rFonts w:cs="Arial"/>
        </w:rPr>
        <w:t>e charakter ciągły, do </w:t>
      </w:r>
      <w:r w:rsidRPr="000A1474">
        <w:rPr>
          <w:rFonts w:cs="Arial"/>
        </w:rPr>
        <w:t>których zaliczyć można:</w:t>
      </w:r>
    </w:p>
    <w:p w:rsidR="00074310" w:rsidRPr="000A1474" w:rsidRDefault="00131E80" w:rsidP="00807AC0">
      <w:pPr>
        <w:pStyle w:val="Akapitzlist"/>
        <w:numPr>
          <w:ilvl w:val="0"/>
          <w:numId w:val="6"/>
        </w:numPr>
        <w:rPr>
          <w:rFonts w:cs="Arial"/>
        </w:rPr>
      </w:pPr>
      <w:r w:rsidRPr="000A1474">
        <w:rPr>
          <w:rFonts w:cs="Arial"/>
        </w:rPr>
        <w:t>Kontynuacja działań związanych ze zmniejszaniem wytwarzanych i deponowanych ilości odpadów komunalnych ulegających biodegradacji</w:t>
      </w:r>
      <w:r w:rsidR="001D4890" w:rsidRPr="000A1474">
        <w:rPr>
          <w:rFonts w:cs="Arial"/>
        </w:rPr>
        <w:t>.</w:t>
      </w:r>
    </w:p>
    <w:p w:rsidR="00074310" w:rsidRPr="000A1474" w:rsidRDefault="00131E80" w:rsidP="00807AC0">
      <w:pPr>
        <w:pStyle w:val="Akapitzlist"/>
        <w:numPr>
          <w:ilvl w:val="0"/>
          <w:numId w:val="6"/>
        </w:numPr>
        <w:rPr>
          <w:rFonts w:cs="Arial"/>
        </w:rPr>
      </w:pPr>
      <w:r w:rsidRPr="000A1474">
        <w:rPr>
          <w:rFonts w:cs="Arial"/>
        </w:rPr>
        <w:t>Uwzględnianie w przetargach kryteriów związanych z ochroną środowiska, w tym zapobieganie powstawaniu odpadów, poprzez włączanie do procedur zamówień publicznych zakupów wyrobów zawierających materi</w:t>
      </w:r>
      <w:r w:rsidR="00D1676C" w:rsidRPr="000A1474">
        <w:rPr>
          <w:rFonts w:cs="Arial"/>
        </w:rPr>
        <w:t>ały lub substancje pochodzące z </w:t>
      </w:r>
      <w:r w:rsidR="00C45895" w:rsidRPr="000A1474">
        <w:rPr>
          <w:rFonts w:cs="Arial"/>
        </w:rPr>
        <w:t>recyklingu odpadów.</w:t>
      </w:r>
    </w:p>
    <w:p w:rsidR="00074310" w:rsidRPr="000A1474" w:rsidRDefault="00131E80" w:rsidP="00807AC0">
      <w:pPr>
        <w:pStyle w:val="Akapitzlist"/>
        <w:numPr>
          <w:ilvl w:val="0"/>
          <w:numId w:val="6"/>
        </w:numPr>
        <w:rPr>
          <w:rFonts w:cs="Arial"/>
        </w:rPr>
      </w:pPr>
      <w:r w:rsidRPr="000A1474">
        <w:rPr>
          <w:rFonts w:cs="Arial"/>
        </w:rPr>
        <w:t xml:space="preserve">Prowadzenie działań w zakresie edukacji ekologicznej uwzględniającej informowanie społeczeństwa </w:t>
      </w:r>
      <w:r w:rsidR="00D1676C" w:rsidRPr="000A1474">
        <w:rPr>
          <w:rFonts w:cs="Arial"/>
        </w:rPr>
        <w:t>o</w:t>
      </w:r>
      <w:r w:rsidRPr="000A1474">
        <w:rPr>
          <w:rFonts w:cs="Arial"/>
        </w:rPr>
        <w:t xml:space="preserve"> systemie gospodarki odpadami komunalnymi oraz promujących właściwe postępowanie z odpadami komunalnymi w szczególności w zakresie selektywnego zbierania odpadów komunalnych, co może wpłynąć na wzrost świadomości ekologicznej mieszkańców oraz minimalizację ni</w:t>
      </w:r>
      <w:r w:rsidR="00C45895" w:rsidRPr="000A1474">
        <w:rPr>
          <w:rFonts w:cs="Arial"/>
        </w:rPr>
        <w:t>elegalnego składowania odpadów.</w:t>
      </w:r>
    </w:p>
    <w:p w:rsidR="00F7378E" w:rsidRPr="000A1474" w:rsidRDefault="00993D45" w:rsidP="00807AC0">
      <w:pPr>
        <w:pStyle w:val="Akapitzlist"/>
        <w:numPr>
          <w:ilvl w:val="0"/>
          <w:numId w:val="6"/>
        </w:numPr>
        <w:rPr>
          <w:rFonts w:cs="Arial"/>
        </w:rPr>
      </w:pPr>
      <w:r w:rsidRPr="000A1474">
        <w:rPr>
          <w:rFonts w:cs="Arial"/>
        </w:rPr>
        <w:t>O</w:t>
      </w:r>
      <w:r w:rsidR="00F7378E" w:rsidRPr="000A1474">
        <w:rPr>
          <w:rFonts w:cs="Arial"/>
        </w:rPr>
        <w:t>bjęcie wszystkich mieszkańców zorganizowanym systemem odbierania odpadów komunalnych oraz systemem selektywnego zbierania odpadów.</w:t>
      </w:r>
    </w:p>
    <w:p w:rsidR="00074310" w:rsidRPr="000A1474" w:rsidRDefault="00131E80" w:rsidP="00807AC0">
      <w:pPr>
        <w:pStyle w:val="Akapitzlist"/>
        <w:numPr>
          <w:ilvl w:val="0"/>
          <w:numId w:val="6"/>
        </w:numPr>
        <w:rPr>
          <w:rFonts w:cs="Arial"/>
        </w:rPr>
      </w:pPr>
      <w:r w:rsidRPr="000A1474">
        <w:rPr>
          <w:rFonts w:cs="Arial"/>
        </w:rPr>
        <w:lastRenderedPageBreak/>
        <w:t>Opracowywanie i wdrożenie programów rozwoju selektywnego zbierania odpadów komunalnych w zakresie czterech frakcji odpadów: papieru, metalu, tworzyw sztucznych i szkła w celu spełnienia poziomów recyklingu oraz prz</w:t>
      </w:r>
      <w:r w:rsidR="00C45895" w:rsidRPr="000A1474">
        <w:rPr>
          <w:rFonts w:cs="Arial"/>
        </w:rPr>
        <w:t>ygotowania do ponownego użycia.</w:t>
      </w:r>
    </w:p>
    <w:p w:rsidR="00074310" w:rsidRPr="000A1474" w:rsidRDefault="00131E80" w:rsidP="00807AC0">
      <w:pPr>
        <w:pStyle w:val="Akapitzlist"/>
        <w:numPr>
          <w:ilvl w:val="0"/>
          <w:numId w:val="6"/>
        </w:numPr>
        <w:rPr>
          <w:rFonts w:cs="Arial"/>
        </w:rPr>
      </w:pPr>
      <w:r w:rsidRPr="000A1474">
        <w:rPr>
          <w:rFonts w:cs="Arial"/>
        </w:rPr>
        <w:t>Tworzenie punktów selektywnego zbierania odpadów komunalnych w sposób zapewniający łatwy dostęp dla wszystkich mieszkańców gminy, w tym wskazanie miejsca, w których mogą być prowadzone zbiórki np. zużytego sprzętu elektrycznego i elektronicznego pocho</w:t>
      </w:r>
      <w:r w:rsidR="00C45895" w:rsidRPr="000A1474">
        <w:rPr>
          <w:rFonts w:cs="Arial"/>
        </w:rPr>
        <w:t>dzącego z gospodarstw domowych.</w:t>
      </w:r>
    </w:p>
    <w:p w:rsidR="00074310" w:rsidRPr="000A1474" w:rsidRDefault="00131E80" w:rsidP="00807AC0">
      <w:pPr>
        <w:pStyle w:val="Akapitzlist"/>
        <w:numPr>
          <w:ilvl w:val="0"/>
          <w:numId w:val="6"/>
        </w:numPr>
        <w:rPr>
          <w:rFonts w:cs="Arial"/>
        </w:rPr>
      </w:pPr>
      <w:r w:rsidRPr="000A1474">
        <w:rPr>
          <w:rFonts w:cs="Arial"/>
        </w:rPr>
        <w:t>Eliminowanie praktyk ni</w:t>
      </w:r>
      <w:r w:rsidR="00C45895" w:rsidRPr="000A1474">
        <w:rPr>
          <w:rFonts w:cs="Arial"/>
        </w:rPr>
        <w:t>elegalnego składowania odpadów.</w:t>
      </w:r>
    </w:p>
    <w:p w:rsidR="00074310" w:rsidRPr="000A1474" w:rsidRDefault="00131E80" w:rsidP="00807AC0">
      <w:pPr>
        <w:pStyle w:val="Akapitzlist"/>
        <w:numPr>
          <w:ilvl w:val="0"/>
          <w:numId w:val="6"/>
        </w:numPr>
        <w:rPr>
          <w:rFonts w:cs="Arial"/>
        </w:rPr>
      </w:pPr>
      <w:r w:rsidRPr="000A1474">
        <w:rPr>
          <w:rFonts w:cs="Arial"/>
        </w:rPr>
        <w:t xml:space="preserve">Rozbudowa systemów zbierania olejów odpadowych poprzez utrzymanie wysokiego poziomu odzysku i recyklingu olejów odpadowych. Prowadzenie działań informacyjnych wśród mieszkańców oraz przedsiębiorców o szkodliwości </w:t>
      </w:r>
      <w:r w:rsidR="00C45895" w:rsidRPr="000A1474">
        <w:rPr>
          <w:rFonts w:cs="Arial"/>
        </w:rPr>
        <w:t>olejów usuwanych do środowiska.</w:t>
      </w:r>
    </w:p>
    <w:p w:rsidR="00074310" w:rsidRPr="000A1474" w:rsidRDefault="00131E80" w:rsidP="00807AC0">
      <w:pPr>
        <w:pStyle w:val="Akapitzlist"/>
        <w:numPr>
          <w:ilvl w:val="0"/>
          <w:numId w:val="6"/>
        </w:numPr>
        <w:rPr>
          <w:rFonts w:cs="Arial"/>
        </w:rPr>
      </w:pPr>
      <w:r w:rsidRPr="000A1474">
        <w:rPr>
          <w:rFonts w:cs="Arial"/>
        </w:rPr>
        <w:t>Upowszechnienie systemu zbierania przeterminowanych lekarstw (w tym selekt</w:t>
      </w:r>
      <w:r w:rsidR="00C45895" w:rsidRPr="000A1474">
        <w:rPr>
          <w:rFonts w:cs="Arial"/>
        </w:rPr>
        <w:t>ywnego) z gospodarstw domowych.</w:t>
      </w:r>
    </w:p>
    <w:p w:rsidR="00074310" w:rsidRPr="000A1474" w:rsidRDefault="00131E80" w:rsidP="00807AC0">
      <w:pPr>
        <w:pStyle w:val="Akapitzlist"/>
        <w:numPr>
          <w:ilvl w:val="0"/>
          <w:numId w:val="6"/>
        </w:numPr>
        <w:rPr>
          <w:rFonts w:cs="Arial"/>
        </w:rPr>
      </w:pPr>
      <w:r w:rsidRPr="000A1474">
        <w:rPr>
          <w:rFonts w:cs="Arial"/>
        </w:rPr>
        <w:t>Sukcesywna aktualizacja inwentaryzacji budynków i urządzeń zawierających azbest celem sukcesywnego i bezpiecznego dla zdrowia mieszkańców i środowiska usuwania wyrobów zawierającyc</w:t>
      </w:r>
      <w:r w:rsidR="00C45895" w:rsidRPr="000A1474">
        <w:rPr>
          <w:rFonts w:cs="Arial"/>
        </w:rPr>
        <w:t>h azbest z obszaru województwa.</w:t>
      </w:r>
    </w:p>
    <w:p w:rsidR="005778E6" w:rsidRPr="000A1474" w:rsidRDefault="005778E6" w:rsidP="00807AC0">
      <w:pPr>
        <w:pStyle w:val="Akapitzlist"/>
        <w:numPr>
          <w:ilvl w:val="0"/>
          <w:numId w:val="6"/>
        </w:numPr>
        <w:rPr>
          <w:rFonts w:cs="Arial"/>
        </w:rPr>
      </w:pPr>
      <w:r w:rsidRPr="000A1474">
        <w:rPr>
          <w:rFonts w:cs="Arial"/>
        </w:rPr>
        <w:t>Rozwój i wdrażanie nowych technologii dążących do uzyskania wysokiego poziomu odzysku i recyklingu zużytego sprzętu elektrycznego i elektronicznego.</w:t>
      </w:r>
    </w:p>
    <w:p w:rsidR="00074310" w:rsidRPr="000A1474" w:rsidRDefault="00131E80" w:rsidP="00807AC0">
      <w:pPr>
        <w:pStyle w:val="Akapitzlist"/>
        <w:numPr>
          <w:ilvl w:val="0"/>
          <w:numId w:val="6"/>
        </w:numPr>
        <w:rPr>
          <w:rFonts w:cs="Arial"/>
        </w:rPr>
      </w:pPr>
      <w:r w:rsidRPr="000A1474">
        <w:rPr>
          <w:rFonts w:cs="Arial"/>
        </w:rPr>
        <w:t>Doskonalenie systemu zbierania przetermin</w:t>
      </w:r>
      <w:r w:rsidR="00C45895" w:rsidRPr="000A1474">
        <w:rPr>
          <w:rFonts w:cs="Arial"/>
        </w:rPr>
        <w:t>owanych środków ochrony roślin.</w:t>
      </w:r>
    </w:p>
    <w:p w:rsidR="00074310" w:rsidRPr="000A1474" w:rsidRDefault="00131E80" w:rsidP="00807AC0">
      <w:pPr>
        <w:pStyle w:val="Akapitzlist"/>
        <w:numPr>
          <w:ilvl w:val="0"/>
          <w:numId w:val="6"/>
        </w:numPr>
        <w:rPr>
          <w:rFonts w:cs="Arial"/>
        </w:rPr>
      </w:pPr>
      <w:r w:rsidRPr="000A1474">
        <w:rPr>
          <w:rFonts w:cs="Arial"/>
        </w:rPr>
        <w:t>Ograniczanie składowania zużytych baterii i akumulatorów na składowiskach poprzez selektywną zbiórkę tego typu odpadów oraz unieszkodliwianie ich w instalacjach do tego przeznaczonyc</w:t>
      </w:r>
      <w:r w:rsidR="00C45895" w:rsidRPr="000A1474">
        <w:rPr>
          <w:rFonts w:cs="Arial"/>
        </w:rPr>
        <w:t>h.</w:t>
      </w:r>
    </w:p>
    <w:p w:rsidR="00074310" w:rsidRPr="000A1474" w:rsidRDefault="00131E80" w:rsidP="00807AC0">
      <w:pPr>
        <w:pStyle w:val="Akapitzlist"/>
        <w:numPr>
          <w:ilvl w:val="0"/>
          <w:numId w:val="6"/>
        </w:numPr>
        <w:rPr>
          <w:rFonts w:cs="Arial"/>
        </w:rPr>
      </w:pPr>
      <w:r w:rsidRPr="000A1474">
        <w:rPr>
          <w:rFonts w:cs="Arial"/>
        </w:rPr>
        <w:t>Prowadzenie działań edukacyjnych w zakresie legalnego demontażu pojazdów celem eliminowani</w:t>
      </w:r>
      <w:r w:rsidR="00C45895" w:rsidRPr="000A1474">
        <w:rPr>
          <w:rFonts w:cs="Arial"/>
        </w:rPr>
        <w:t>a tzw. szarej strefy demontażu.</w:t>
      </w:r>
    </w:p>
    <w:p w:rsidR="00074310" w:rsidRPr="000A1474" w:rsidRDefault="00131E80" w:rsidP="00807AC0">
      <w:pPr>
        <w:pStyle w:val="Akapitzlist"/>
        <w:numPr>
          <w:ilvl w:val="0"/>
          <w:numId w:val="6"/>
        </w:numPr>
        <w:rPr>
          <w:rFonts w:cs="Arial"/>
        </w:rPr>
      </w:pPr>
      <w:r w:rsidRPr="000A1474">
        <w:rPr>
          <w:rFonts w:cs="Arial"/>
        </w:rPr>
        <w:t>Doskonalenie i rozwój systemu zbierania zużytych opon pro</w:t>
      </w:r>
      <w:r w:rsidR="00C45895" w:rsidRPr="000A1474">
        <w:rPr>
          <w:rFonts w:cs="Arial"/>
        </w:rPr>
        <w:t>wadzący do wzrostu ich odzysku.</w:t>
      </w:r>
    </w:p>
    <w:p w:rsidR="00074310" w:rsidRPr="000A1474" w:rsidRDefault="00131E80" w:rsidP="00807AC0">
      <w:pPr>
        <w:pStyle w:val="Akapitzlist"/>
        <w:numPr>
          <w:ilvl w:val="0"/>
          <w:numId w:val="6"/>
        </w:numPr>
        <w:rPr>
          <w:rFonts w:cs="Arial"/>
        </w:rPr>
      </w:pPr>
      <w:r w:rsidRPr="000A1474">
        <w:rPr>
          <w:rFonts w:cs="Arial"/>
        </w:rPr>
        <w:t>Doskonalenie funkcjonowania systemów selektywnego zbierania odpadów opakowaniowych oraz prowadzenie kampanii informacyjno-edukacyjnych, celem osiągnięcia wzrostu poziomu odzysku i recyklingu oraz poziomu świado</w:t>
      </w:r>
      <w:r w:rsidR="00C45895" w:rsidRPr="000A1474">
        <w:rPr>
          <w:rFonts w:cs="Arial"/>
        </w:rPr>
        <w:t>mości ekologicznej mieszkańców.</w:t>
      </w:r>
    </w:p>
    <w:p w:rsidR="00074310" w:rsidRPr="000A1474" w:rsidRDefault="00131E80" w:rsidP="00807AC0">
      <w:pPr>
        <w:pStyle w:val="Akapitzlist"/>
        <w:numPr>
          <w:ilvl w:val="0"/>
          <w:numId w:val="6"/>
        </w:numPr>
        <w:rPr>
          <w:rFonts w:cs="Arial"/>
        </w:rPr>
      </w:pPr>
      <w:r w:rsidRPr="000A1474">
        <w:rPr>
          <w:rFonts w:cs="Arial"/>
        </w:rPr>
        <w:t>Prowadzenie działań informacyjno-edukacy</w:t>
      </w:r>
      <w:r w:rsidR="00074310" w:rsidRPr="000A1474">
        <w:rPr>
          <w:rFonts w:cs="Arial"/>
        </w:rPr>
        <w:t>jnych w zakresie postępowania z </w:t>
      </w:r>
      <w:r w:rsidR="00C45895" w:rsidRPr="000A1474">
        <w:rPr>
          <w:rFonts w:cs="Arial"/>
        </w:rPr>
        <w:t>odpadami niebezpiecznymi.</w:t>
      </w:r>
    </w:p>
    <w:p w:rsidR="00074310" w:rsidRPr="000A1474" w:rsidRDefault="00131E80" w:rsidP="00807AC0">
      <w:pPr>
        <w:pStyle w:val="Akapitzlist"/>
        <w:numPr>
          <w:ilvl w:val="0"/>
          <w:numId w:val="6"/>
        </w:numPr>
        <w:rPr>
          <w:rFonts w:cs="Arial"/>
        </w:rPr>
      </w:pPr>
      <w:r w:rsidRPr="000A1474">
        <w:rPr>
          <w:rFonts w:cs="Arial"/>
        </w:rPr>
        <w:t xml:space="preserve">Doskonalenie funkcjonowania systemów selektywnego zbierania recyklingu odpadów z budowy, remontów i demontażu obiektów budowlanych oraz infrastruktury drogowej w celu zwiększenia poziomów odzysku i recyklingu </w:t>
      </w:r>
      <w:r w:rsidR="00C45895" w:rsidRPr="000A1474">
        <w:rPr>
          <w:rFonts w:cs="Arial"/>
        </w:rPr>
        <w:t>tych odpadów.</w:t>
      </w:r>
    </w:p>
    <w:p w:rsidR="00131E80" w:rsidRDefault="00131E80" w:rsidP="00807AC0">
      <w:pPr>
        <w:pStyle w:val="Akapitzlist"/>
        <w:numPr>
          <w:ilvl w:val="0"/>
          <w:numId w:val="6"/>
        </w:numPr>
        <w:rPr>
          <w:rFonts w:cs="Arial"/>
        </w:rPr>
      </w:pPr>
      <w:r w:rsidRPr="000A1474">
        <w:rPr>
          <w:rFonts w:cs="Arial"/>
        </w:rPr>
        <w:t xml:space="preserve">Doskonalenie systemu gospodarowania osadami ściekowymi poprzez wykorzystanie ich do rekultywacji, nawożenia, termiczne przekształcanie w celu ograniczenia ilości </w:t>
      </w:r>
      <w:r w:rsidR="00C45895" w:rsidRPr="000A1474">
        <w:rPr>
          <w:rFonts w:cs="Arial"/>
        </w:rPr>
        <w:t>składowanych osadów ściekowych.</w:t>
      </w:r>
    </w:p>
    <w:p w:rsidR="006333C4" w:rsidRDefault="006333C4">
      <w:pPr>
        <w:suppressAutoHyphens w:val="0"/>
        <w:spacing w:line="240" w:lineRule="auto"/>
        <w:jc w:val="left"/>
        <w:rPr>
          <w:rFonts w:cs="Arial"/>
          <w:sz w:val="24"/>
        </w:rPr>
      </w:pPr>
      <w:r>
        <w:rPr>
          <w:rFonts w:cs="Arial"/>
          <w:sz w:val="24"/>
        </w:rPr>
        <w:br w:type="page"/>
      </w:r>
    </w:p>
    <w:p w:rsidR="0063054F" w:rsidRPr="000A1474" w:rsidRDefault="005E73CE" w:rsidP="003334ED">
      <w:pPr>
        <w:pStyle w:val="Nagwek1"/>
        <w:shd w:val="clear" w:color="auto" w:fill="BFBFBF" w:themeFill="background1" w:themeFillShade="BF"/>
        <w:rPr>
          <w:rFonts w:cs="Arial"/>
        </w:rPr>
      </w:pPr>
      <w:bookmarkStart w:id="80" w:name="_Toc101339906"/>
      <w:r w:rsidRPr="000A1474">
        <w:rPr>
          <w:rFonts w:cs="Arial"/>
        </w:rPr>
        <w:lastRenderedPageBreak/>
        <w:t>9</w:t>
      </w:r>
      <w:r w:rsidR="0063054F" w:rsidRPr="000A1474">
        <w:rPr>
          <w:rFonts w:cs="Arial"/>
        </w:rPr>
        <w:t>. Problemy w funkcjonowaniu systemu gospodarowania odpadami komunalnymi na terenie gminy</w:t>
      </w:r>
      <w:bookmarkEnd w:id="80"/>
    </w:p>
    <w:p w:rsidR="00D50E57" w:rsidRPr="00D50E57" w:rsidRDefault="002D47A0" w:rsidP="00D50E57">
      <w:pPr>
        <w:spacing w:after="120"/>
        <w:rPr>
          <w:rFonts w:cs="Arial"/>
        </w:rPr>
      </w:pPr>
      <w:r w:rsidRPr="00006046">
        <w:rPr>
          <w:rFonts w:cs="Arial"/>
        </w:rPr>
        <w:t xml:space="preserve">Głównym problemem funkcjonowania systemu gospodarowania odpadami komunalnymi na terenie Gminy Jelcz-Laskowice są </w:t>
      </w:r>
      <w:r w:rsidR="00D50E57" w:rsidRPr="00D50E57">
        <w:rPr>
          <w:rFonts w:cs="Arial"/>
        </w:rPr>
        <w:t>wysokie koszty zagospodarowania odpadów oraz zaniżone wpłaty za śmieci uiszczane przez właścicieli nieruchomości wynajmujących swoje lokale. Właściciele nieruchomości nie zgłaszają rzeczywistej liczby osób zamieszkujących nieruchomość w deklaracji opłaty za gospodarowanie odpadami komu</w:t>
      </w:r>
      <w:r w:rsidR="00D50E57">
        <w:rPr>
          <w:rFonts w:cs="Arial"/>
        </w:rPr>
        <w:t>nalnymi.</w:t>
      </w:r>
    </w:p>
    <w:p w:rsidR="00B04D0B" w:rsidRPr="00006046" w:rsidRDefault="00D50E57" w:rsidP="00D50E57">
      <w:pPr>
        <w:spacing w:after="120"/>
        <w:rPr>
          <w:rFonts w:cs="Arial"/>
        </w:rPr>
      </w:pPr>
      <w:r w:rsidRPr="00D50E57">
        <w:rPr>
          <w:rFonts w:cs="Arial"/>
        </w:rPr>
        <w:t xml:space="preserve">Gmina prowadzi weryfikacje deklaracji na podstawie zużycia wody. Jednakże nie zawsze zużycie wody jest adekwatne do ilości osób zamieszkujących nieruchomość, dlatego weryfikowane są informacje z ewidencji ludności o meldunkach obcokrajowców na pobyt czasowy. Obecność sporej liczby obcokrajowców ma również odzwierciedlenie w ilości odpadów segregowanych w gminie, ponieważ właściciele wynajmujący lokale nie biorą odpowiedzialności, za jakość segregacji odpadów. Kolejnym problemem są rosnące koszty systemu po wprowadzeniu dodatkowej frakcji </w:t>
      </w:r>
      <w:proofErr w:type="spellStart"/>
      <w:r w:rsidRPr="00D50E57">
        <w:rPr>
          <w:rFonts w:cs="Arial"/>
        </w:rPr>
        <w:t>bio</w:t>
      </w:r>
      <w:proofErr w:type="spellEnd"/>
      <w:r w:rsidRPr="00D50E57">
        <w:rPr>
          <w:rFonts w:cs="Arial"/>
        </w:rPr>
        <w:t xml:space="preserve"> zbieranej selektywnie, ze względu na rosnącą masę odbieranych bioodpadów oraz wysokie koszty zakupu worków biodegradowalnych. Deficyt finansowy jest spowodowany znacznym wzrostem kosztów utrzymania gminnego systemu gospodarki odpadami, </w:t>
      </w:r>
      <w:r>
        <w:rPr>
          <w:rFonts w:cs="Arial"/>
        </w:rPr>
        <w:t>97,6% kosztów związanych jest z </w:t>
      </w:r>
      <w:r w:rsidRPr="00D50E57">
        <w:rPr>
          <w:rFonts w:cs="Arial"/>
        </w:rPr>
        <w:t>odbiorem, transportem i zagospodarowaniem odpadów.</w:t>
      </w:r>
    </w:p>
    <w:p w:rsidR="00DC216A" w:rsidRPr="00D50E57" w:rsidRDefault="00DC216A" w:rsidP="0063054F">
      <w:pPr>
        <w:rPr>
          <w:rFonts w:cs="Arial"/>
          <w:highlight w:val="yellow"/>
        </w:rPr>
      </w:pPr>
    </w:p>
    <w:p w:rsidR="005778E6" w:rsidRPr="000A1474" w:rsidRDefault="005E73CE" w:rsidP="003334ED">
      <w:pPr>
        <w:pStyle w:val="Nagwek1"/>
        <w:shd w:val="clear" w:color="auto" w:fill="BFBFBF" w:themeFill="background1" w:themeFillShade="BF"/>
        <w:rPr>
          <w:rFonts w:cs="Arial"/>
        </w:rPr>
      </w:pPr>
      <w:bookmarkStart w:id="81" w:name="_Toc101339907"/>
      <w:r w:rsidRPr="000A1474">
        <w:rPr>
          <w:rFonts w:cs="Arial"/>
        </w:rPr>
        <w:t>10</w:t>
      </w:r>
      <w:r w:rsidR="005778E6" w:rsidRPr="000A1474">
        <w:rPr>
          <w:rFonts w:cs="Arial"/>
        </w:rPr>
        <w:t>. Analiza porównawcza</w:t>
      </w:r>
      <w:bookmarkEnd w:id="81"/>
    </w:p>
    <w:p w:rsidR="005778E6" w:rsidRPr="000A1474" w:rsidRDefault="005778E6" w:rsidP="003334ED">
      <w:pPr>
        <w:spacing w:after="120"/>
        <w:rPr>
          <w:rFonts w:cs="Arial"/>
        </w:rPr>
      </w:pPr>
      <w:r w:rsidRPr="000A1474">
        <w:rPr>
          <w:rFonts w:cs="Arial"/>
        </w:rPr>
        <w:t xml:space="preserve">Do przeprowadzenia analizy porównawczej wykorzystana poniższą tabelę, w której zebrano wskaźniki związane z funkcjonowaniem systemu gospodarki odpadami komunalnymi na terenie Gminy </w:t>
      </w:r>
      <w:r w:rsidR="00786C82" w:rsidRPr="000A1474">
        <w:rPr>
          <w:rFonts w:cs="Arial"/>
        </w:rPr>
        <w:t>Jelcz-Laskowice</w:t>
      </w:r>
      <w:r w:rsidRPr="000A1474">
        <w:rPr>
          <w:rFonts w:cs="Arial"/>
        </w:rPr>
        <w:t xml:space="preserve"> w latach 201</w:t>
      </w:r>
      <w:r w:rsidR="00993D45" w:rsidRPr="000A1474">
        <w:rPr>
          <w:rFonts w:cs="Arial"/>
        </w:rPr>
        <w:t>4</w:t>
      </w:r>
      <w:r w:rsidRPr="000A1474">
        <w:rPr>
          <w:rFonts w:cs="Arial"/>
        </w:rPr>
        <w:t>-</w:t>
      </w:r>
      <w:r w:rsidR="00731281" w:rsidRPr="000A1474">
        <w:rPr>
          <w:rFonts w:cs="Arial"/>
        </w:rPr>
        <w:t>20</w:t>
      </w:r>
      <w:r w:rsidR="00993D45" w:rsidRPr="000A1474">
        <w:rPr>
          <w:rFonts w:cs="Arial"/>
        </w:rPr>
        <w:t>2</w:t>
      </w:r>
      <w:r w:rsidR="003945B9" w:rsidRPr="000A1474">
        <w:rPr>
          <w:rFonts w:cs="Arial"/>
        </w:rPr>
        <w:t>1</w:t>
      </w:r>
      <w:r w:rsidRPr="000A1474">
        <w:rPr>
          <w:rFonts w:cs="Arial"/>
        </w:rPr>
        <w:t xml:space="preserve">. Ocenę zmian zaprezentowano w formie </w:t>
      </w:r>
      <w:r w:rsidR="005A2A27" w:rsidRPr="000A1474">
        <w:rPr>
          <w:rFonts w:cs="Arial"/>
        </w:rPr>
        <w:t>graficznej,</w:t>
      </w:r>
      <w:r w:rsidRPr="000A1474">
        <w:rPr>
          <w:rFonts w:cs="Arial"/>
        </w:rPr>
        <w:t xml:space="preserve"> gdzie:</w:t>
      </w:r>
    </w:p>
    <w:p w:rsidR="005778E6" w:rsidRPr="000A1474" w:rsidRDefault="008D1530" w:rsidP="005778E6">
      <w:pPr>
        <w:rPr>
          <w:rFonts w:cs="Arial"/>
        </w:rPr>
      </w:pPr>
      <w:r>
        <w:rPr>
          <w:rFonts w:cs="Arial"/>
          <w:noProof/>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left:0;text-align:left;margin-left:47.05pt;margin-top:10.95pt;width:8.25pt;height:22.5pt;z-index:-2516710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" adj="17644" fillcolor="red" strokecolor="red" strokeweight=".71mm">
            <v:stroke endcap="square"/>
          </v:shape>
        </w:pict>
      </w:r>
    </w:p>
    <w:p w:rsidR="005778E6" w:rsidRPr="000A1474" w:rsidRDefault="005778E6" w:rsidP="005778E6">
      <w:pPr>
        <w:rPr>
          <w:rFonts w:cs="Arial"/>
        </w:rPr>
      </w:pPr>
      <w:r w:rsidRPr="000A1474">
        <w:rPr>
          <w:rFonts w:cs="Arial"/>
        </w:rPr>
        <w:tab/>
      </w:r>
      <w:r w:rsidRPr="000A1474">
        <w:rPr>
          <w:rFonts w:cs="Arial"/>
        </w:rPr>
        <w:tab/>
        <w:t>zmiana niekorzystna</w:t>
      </w:r>
    </w:p>
    <w:p w:rsidR="005778E6" w:rsidRPr="000A1474" w:rsidRDefault="005778E6" w:rsidP="005778E6">
      <w:pPr>
        <w:pStyle w:val="Bezodstpw"/>
        <w:spacing w:line="276" w:lineRule="auto"/>
        <w:rPr>
          <w:rFonts w:ascii="Arial" w:hAnsi="Arial" w:cs="Arial"/>
        </w:rPr>
      </w:pPr>
    </w:p>
    <w:p w:rsidR="00901231" w:rsidRPr="000A1474" w:rsidRDefault="008D1530" w:rsidP="00901231">
      <w:pPr>
        <w:rPr>
          <w:rFonts w:cs="Arial"/>
        </w:rPr>
      </w:pPr>
      <w:r>
        <w:rPr>
          <w:rFonts w:cs="Arial"/>
          <w:noProof/>
          <w:lang w:eastAsia="pl-P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0" o:spid="_x0000_s1036" type="#_x0000_t13" style="position:absolute;left:0;text-align:left;margin-left:27.95pt;margin-top:2.6pt;width:27.6pt;height:10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" adj="17687" fillcolor="#0070c0" strokecolor="#0070c0" strokeweight="1pt"/>
        </w:pict>
      </w:r>
      <w:r w:rsidR="00403A94" w:rsidRPr="000A1474">
        <w:rPr>
          <w:rFonts w:cs="Arial"/>
        </w:rPr>
        <w:tab/>
      </w:r>
      <w:r w:rsidR="00901231" w:rsidRPr="000A1474">
        <w:rPr>
          <w:rFonts w:cs="Arial"/>
        </w:rPr>
        <w:tab/>
        <w:t>zmiana neutralna</w:t>
      </w:r>
    </w:p>
    <w:p w:rsidR="005778E6" w:rsidRPr="000A1474" w:rsidRDefault="008D1530" w:rsidP="005778E6">
      <w:pPr>
        <w:rPr>
          <w:rFonts w:cs="Arial"/>
        </w:rPr>
      </w:pPr>
      <w:r w:rsidRPr="008D1530">
        <w:rPr>
          <w:rFonts w:cs="Arial"/>
          <w:noProof/>
          <w:sz w:val="20"/>
          <w:szCs w:val="20"/>
          <w:lang w:eastAsia="pl-PL"/>
        </w:rPr>
        <w:pict>
          <v:shape id="Strzałka w dół 27" o:spid="_x0000_s1035" type="#_x0000_t67" style="position:absolute;left:0;text-align:left;margin-left:47.15pt;margin-top:7.25pt;width:8.65pt;height:22.65pt;rotation:180;z-index:-2516567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" adj="17644" fillcolor="#00b050" strokecolor="#00b050" strokeweight=".71mm">
            <v:stroke endcap="square"/>
          </v:shape>
        </w:pict>
      </w:r>
    </w:p>
    <w:p w:rsidR="005778E6" w:rsidRPr="000A1474" w:rsidRDefault="005778E6" w:rsidP="005778E6">
      <w:pPr>
        <w:rPr>
          <w:rFonts w:cs="Arial"/>
        </w:rPr>
      </w:pPr>
      <w:r w:rsidRPr="000A1474">
        <w:rPr>
          <w:rFonts w:cs="Arial"/>
        </w:rPr>
        <w:tab/>
      </w:r>
      <w:r w:rsidRPr="000A1474">
        <w:rPr>
          <w:rFonts w:cs="Arial"/>
        </w:rPr>
        <w:tab/>
        <w:t>zmiana korzystna</w:t>
      </w:r>
      <w:r w:rsidR="00C06399" w:rsidRPr="000A1474">
        <w:rPr>
          <w:rFonts w:cs="Arial"/>
        </w:rPr>
        <w:t>; poziomy recyklingu/ograniczenia składowania osiągnięte</w:t>
      </w:r>
      <w:bookmarkStart w:id="82" w:name="_Toc508098725"/>
    </w:p>
    <w:p w:rsidR="005778E6" w:rsidRPr="000A1474" w:rsidRDefault="005778E6" w:rsidP="005778E6">
      <w:pPr>
        <w:pStyle w:val="Legenda"/>
        <w:rPr>
          <w:rFonts w:cs="Arial"/>
          <w:color w:val="FF0000"/>
          <w:highlight w:val="yellow"/>
        </w:rPr>
        <w:sectPr w:rsidR="005778E6" w:rsidRPr="000A1474" w:rsidSect="00AC4BF4">
          <w:pgSz w:w="11906" w:h="16838"/>
          <w:pgMar w:top="1417" w:right="1417" w:bottom="1417" w:left="1417" w:header="708" w:footer="708" w:gutter="0"/>
          <w:cols w:space="708"/>
          <w:docGrid w:linePitch="600" w:charSpace="36864"/>
        </w:sectPr>
      </w:pPr>
    </w:p>
    <w:p w:rsidR="005778E6" w:rsidRPr="000A1474" w:rsidRDefault="005778E6" w:rsidP="005778E6">
      <w:pPr>
        <w:pStyle w:val="Legenda"/>
        <w:rPr>
          <w:rFonts w:cs="Arial"/>
          <w:color w:val="auto"/>
        </w:rPr>
      </w:pPr>
      <w:bookmarkStart w:id="83" w:name="_Toc101512920"/>
      <w:r w:rsidRPr="000A1474">
        <w:rPr>
          <w:rFonts w:cs="Arial"/>
          <w:color w:val="auto"/>
        </w:rPr>
        <w:lastRenderedPageBreak/>
        <w:t xml:space="preserve">Tabela </w:t>
      </w:r>
      <w:r w:rsidR="008D1530" w:rsidRPr="000A1474">
        <w:rPr>
          <w:rFonts w:cs="Arial"/>
          <w:color w:val="auto"/>
        </w:rPr>
        <w:fldChar w:fldCharType="begin"/>
      </w:r>
      <w:r w:rsidR="00E4774F" w:rsidRPr="000A1474">
        <w:rPr>
          <w:rFonts w:cs="Arial"/>
          <w:color w:val="auto"/>
        </w:rPr>
        <w:instrText xml:space="preserve"> SEQ "Tabela" \*Arabic </w:instrText>
      </w:r>
      <w:r w:rsidR="008D1530" w:rsidRPr="000A1474">
        <w:rPr>
          <w:rFonts w:cs="Arial"/>
          <w:color w:val="auto"/>
        </w:rPr>
        <w:fldChar w:fldCharType="separate"/>
      </w:r>
      <w:r w:rsidR="00303B4B">
        <w:rPr>
          <w:rFonts w:cs="Arial"/>
          <w:noProof/>
          <w:color w:val="auto"/>
        </w:rPr>
        <w:t>9</w:t>
      </w:r>
      <w:r w:rsidR="008D1530" w:rsidRPr="000A1474">
        <w:rPr>
          <w:rFonts w:cs="Arial"/>
          <w:noProof/>
          <w:color w:val="auto"/>
        </w:rPr>
        <w:fldChar w:fldCharType="end"/>
      </w:r>
      <w:r w:rsidRPr="000A1474">
        <w:rPr>
          <w:rFonts w:cs="Arial"/>
          <w:color w:val="auto"/>
        </w:rPr>
        <w:t xml:space="preserve">. Analiza porównawcza systemu gospodarki odpadami komunalnymi na terenie Gminy </w:t>
      </w:r>
      <w:r w:rsidR="00786C82" w:rsidRPr="000A1474">
        <w:rPr>
          <w:rFonts w:cs="Arial"/>
          <w:color w:val="auto"/>
        </w:rPr>
        <w:t>Jelcz-Laskowice</w:t>
      </w:r>
      <w:r w:rsidRPr="000A1474">
        <w:rPr>
          <w:rFonts w:cs="Arial"/>
          <w:color w:val="auto"/>
        </w:rPr>
        <w:t xml:space="preserve"> w latach 201</w:t>
      </w:r>
      <w:r w:rsidR="00993D45" w:rsidRPr="000A1474">
        <w:rPr>
          <w:rFonts w:cs="Arial"/>
          <w:color w:val="auto"/>
        </w:rPr>
        <w:t>4</w:t>
      </w:r>
      <w:r w:rsidRPr="000A1474">
        <w:rPr>
          <w:rFonts w:cs="Arial"/>
          <w:color w:val="auto"/>
        </w:rPr>
        <w:t>-</w:t>
      </w:r>
      <w:r w:rsidR="00731281" w:rsidRPr="000A1474">
        <w:rPr>
          <w:rFonts w:cs="Arial"/>
          <w:color w:val="auto"/>
        </w:rPr>
        <w:t>20</w:t>
      </w:r>
      <w:r w:rsidR="00993D45" w:rsidRPr="000A1474">
        <w:rPr>
          <w:rFonts w:cs="Arial"/>
          <w:color w:val="auto"/>
        </w:rPr>
        <w:t>2</w:t>
      </w:r>
      <w:r w:rsidR="003945B9" w:rsidRPr="000A1474">
        <w:rPr>
          <w:rFonts w:cs="Arial"/>
          <w:color w:val="auto"/>
        </w:rPr>
        <w:t>1</w:t>
      </w:r>
      <w:r w:rsidRPr="000A1474">
        <w:rPr>
          <w:rFonts w:cs="Arial"/>
          <w:color w:val="auto"/>
        </w:rPr>
        <w:t>.</w:t>
      </w:r>
      <w:bookmarkEnd w:id="82"/>
      <w:bookmarkEnd w:id="83"/>
    </w:p>
    <w:tbl>
      <w:tblPr>
        <w:tblW w:w="15624" w:type="dxa"/>
        <w:jc w:val="center"/>
        <w:tblLayout w:type="fixed"/>
        <w:tblLook w:val="0000"/>
      </w:tblPr>
      <w:tblGrid>
        <w:gridCol w:w="527"/>
        <w:gridCol w:w="3261"/>
        <w:gridCol w:w="1276"/>
        <w:gridCol w:w="1187"/>
        <w:gridCol w:w="1187"/>
        <w:gridCol w:w="1187"/>
        <w:gridCol w:w="1187"/>
        <w:gridCol w:w="1187"/>
        <w:gridCol w:w="1187"/>
        <w:gridCol w:w="1187"/>
        <w:gridCol w:w="1330"/>
        <w:gridCol w:w="921"/>
      </w:tblGrid>
      <w:tr w:rsidR="003945B9" w:rsidRPr="000A1474" w:rsidTr="003334ED">
        <w:trPr>
          <w:trHeight w:val="283"/>
          <w:jc w:val="center"/>
        </w:trPr>
        <w:tc>
          <w:tcPr>
            <w:tcW w:w="527" w:type="dxa"/>
            <w:vMerge w:val="restart"/>
            <w:tcBorders>
              <w:top w:val="single" w:sz="4" w:space="0" w:color="000000"/>
              <w:left w:val="single" w:sz="4" w:space="0" w:color="000000"/>
            </w:tcBorders>
            <w:shd w:val="clear" w:color="auto" w:fill="C8D2BD" w:themeFill="accent1" w:themeFillTint="99"/>
            <w:vAlign w:val="center"/>
          </w:tcPr>
          <w:p w:rsidR="003945B9" w:rsidRPr="000A1474" w:rsidRDefault="003945B9" w:rsidP="00CC7C6D">
            <w:pPr>
              <w:pStyle w:val="Bezodstpw"/>
              <w:spacing w:before="40" w:after="40"/>
              <w:jc w:val="center"/>
              <w:rPr>
                <w:rFonts w:ascii="Arial" w:hAnsi="Arial" w:cs="Arial"/>
                <w:b/>
                <w:sz w:val="19"/>
                <w:szCs w:val="19"/>
              </w:rPr>
            </w:pPr>
            <w:r w:rsidRPr="000A1474">
              <w:rPr>
                <w:rFonts w:ascii="Arial" w:hAnsi="Arial" w:cs="Arial"/>
                <w:b/>
                <w:sz w:val="19"/>
                <w:szCs w:val="19"/>
              </w:rPr>
              <w:t>Lp.</w:t>
            </w:r>
          </w:p>
        </w:tc>
        <w:tc>
          <w:tcPr>
            <w:tcW w:w="3261" w:type="dxa"/>
            <w:vMerge w:val="restart"/>
            <w:tcBorders>
              <w:top w:val="single" w:sz="4" w:space="0" w:color="000000"/>
              <w:left w:val="single" w:sz="4" w:space="0" w:color="000000"/>
            </w:tcBorders>
            <w:shd w:val="clear" w:color="auto" w:fill="C8D2BD" w:themeFill="accent1" w:themeFillTint="99"/>
            <w:vAlign w:val="center"/>
          </w:tcPr>
          <w:p w:rsidR="003945B9" w:rsidRPr="000A1474" w:rsidRDefault="003945B9" w:rsidP="00CC7C6D">
            <w:pPr>
              <w:snapToGrid w:val="0"/>
              <w:spacing w:before="40" w:after="40" w:line="240" w:lineRule="auto"/>
              <w:jc w:val="center"/>
              <w:rPr>
                <w:rFonts w:cs="Arial"/>
                <w:b/>
                <w:sz w:val="19"/>
                <w:szCs w:val="19"/>
              </w:rPr>
            </w:pPr>
            <w:r w:rsidRPr="000A1474">
              <w:rPr>
                <w:rFonts w:cs="Arial"/>
                <w:b/>
                <w:sz w:val="19"/>
                <w:szCs w:val="19"/>
              </w:rPr>
              <w:t>Nazwa wskaźnika</w:t>
            </w:r>
          </w:p>
        </w:tc>
        <w:tc>
          <w:tcPr>
            <w:tcW w:w="1276" w:type="dxa"/>
            <w:vMerge w:val="restart"/>
            <w:tcBorders>
              <w:top w:val="single" w:sz="4" w:space="0" w:color="000000"/>
              <w:left w:val="single" w:sz="4" w:space="0" w:color="000000"/>
            </w:tcBorders>
            <w:shd w:val="clear" w:color="auto" w:fill="C8D2BD" w:themeFill="accent1" w:themeFillTint="99"/>
            <w:vAlign w:val="center"/>
          </w:tcPr>
          <w:p w:rsidR="003945B9" w:rsidRPr="000A1474" w:rsidRDefault="003945B9" w:rsidP="00CC7C6D">
            <w:pPr>
              <w:spacing w:before="40" w:after="40" w:line="240" w:lineRule="auto"/>
              <w:jc w:val="center"/>
              <w:rPr>
                <w:rFonts w:cs="Arial"/>
                <w:sz w:val="19"/>
                <w:szCs w:val="19"/>
              </w:rPr>
            </w:pPr>
            <w:r w:rsidRPr="000A1474">
              <w:rPr>
                <w:rFonts w:cs="Arial"/>
                <w:b/>
                <w:sz w:val="19"/>
                <w:szCs w:val="19"/>
              </w:rPr>
              <w:t>Jednostka</w:t>
            </w:r>
          </w:p>
        </w:tc>
        <w:tc>
          <w:tcPr>
            <w:tcW w:w="9639" w:type="dxa"/>
            <w:gridSpan w:val="8"/>
            <w:tcBorders>
              <w:top w:val="single" w:sz="4" w:space="0" w:color="000000"/>
              <w:left w:val="single" w:sz="4" w:space="0" w:color="000000"/>
              <w:bottom w:val="single" w:sz="4" w:space="0" w:color="000000"/>
            </w:tcBorders>
            <w:shd w:val="clear" w:color="auto" w:fill="C8D2BD" w:themeFill="accent1" w:themeFillTint="99"/>
            <w:vAlign w:val="center"/>
          </w:tcPr>
          <w:p w:rsidR="003945B9" w:rsidRPr="000A1474" w:rsidRDefault="003945B9" w:rsidP="00B95CEA">
            <w:pPr>
              <w:pStyle w:val="Bezodstpw"/>
              <w:spacing w:before="40" w:after="40"/>
              <w:jc w:val="center"/>
              <w:rPr>
                <w:rFonts w:ascii="Arial" w:hAnsi="Arial" w:cs="Arial"/>
                <w:b/>
                <w:sz w:val="19"/>
                <w:szCs w:val="19"/>
              </w:rPr>
            </w:pPr>
            <w:r w:rsidRPr="000A1474">
              <w:rPr>
                <w:rFonts w:ascii="Arial" w:hAnsi="Arial" w:cs="Arial"/>
                <w:b/>
                <w:sz w:val="19"/>
                <w:szCs w:val="19"/>
              </w:rPr>
              <w:t>Wartość</w:t>
            </w:r>
          </w:p>
        </w:tc>
        <w:tc>
          <w:tcPr>
            <w:tcW w:w="921" w:type="dxa"/>
            <w:vMerge w:val="restart"/>
            <w:tcBorders>
              <w:top w:val="single" w:sz="4" w:space="0" w:color="000000"/>
              <w:left w:val="single" w:sz="4" w:space="0" w:color="000000"/>
              <w:right w:val="single" w:sz="4" w:space="0" w:color="000000"/>
            </w:tcBorders>
            <w:shd w:val="clear" w:color="auto" w:fill="C8D2BD" w:themeFill="accent1" w:themeFillTint="99"/>
            <w:vAlign w:val="center"/>
          </w:tcPr>
          <w:p w:rsidR="003945B9" w:rsidRPr="000A1474" w:rsidRDefault="003945B9" w:rsidP="00B95CEA">
            <w:pPr>
              <w:pStyle w:val="Bezodstpw"/>
              <w:spacing w:before="40" w:after="40"/>
              <w:jc w:val="center"/>
              <w:rPr>
                <w:rFonts w:ascii="Arial" w:hAnsi="Arial" w:cs="Arial"/>
                <w:noProof/>
                <w:sz w:val="19"/>
                <w:szCs w:val="19"/>
                <w:lang w:eastAsia="pl-PL"/>
              </w:rPr>
            </w:pPr>
            <w:r w:rsidRPr="000A1474">
              <w:rPr>
                <w:rFonts w:ascii="Arial" w:hAnsi="Arial" w:cs="Arial"/>
                <w:b/>
                <w:sz w:val="19"/>
                <w:szCs w:val="19"/>
              </w:rPr>
              <w:t>Ocena zmian</w:t>
            </w:r>
          </w:p>
        </w:tc>
      </w:tr>
      <w:tr w:rsidR="003945B9" w:rsidRPr="000A1474" w:rsidTr="003334ED">
        <w:trPr>
          <w:trHeight w:val="283"/>
          <w:jc w:val="center"/>
        </w:trPr>
        <w:tc>
          <w:tcPr>
            <w:tcW w:w="527" w:type="dxa"/>
            <w:vMerge/>
            <w:tcBorders>
              <w:left w:val="single" w:sz="4" w:space="0" w:color="000000"/>
              <w:bottom w:val="single" w:sz="4" w:space="0" w:color="000000"/>
            </w:tcBorders>
            <w:shd w:val="clear" w:color="auto" w:fill="CCD8E6" w:themeFill="accent6" w:themeFillTint="66"/>
            <w:vAlign w:val="center"/>
          </w:tcPr>
          <w:p w:rsidR="003945B9" w:rsidRPr="000A1474" w:rsidRDefault="003945B9" w:rsidP="00993D45">
            <w:pPr>
              <w:spacing w:before="40" w:after="40" w:line="240" w:lineRule="auto"/>
              <w:jc w:val="center"/>
              <w:rPr>
                <w:rFonts w:cs="Arial"/>
                <w:sz w:val="19"/>
                <w:szCs w:val="19"/>
              </w:rPr>
            </w:pPr>
          </w:p>
        </w:tc>
        <w:tc>
          <w:tcPr>
            <w:tcW w:w="3261" w:type="dxa"/>
            <w:vMerge/>
            <w:tcBorders>
              <w:left w:val="single" w:sz="4" w:space="0" w:color="000000"/>
              <w:bottom w:val="single" w:sz="4" w:space="0" w:color="000000"/>
            </w:tcBorders>
            <w:shd w:val="clear" w:color="auto" w:fill="CCD8E6" w:themeFill="accent6" w:themeFillTint="66"/>
            <w:vAlign w:val="center"/>
          </w:tcPr>
          <w:p w:rsidR="003945B9" w:rsidRPr="000A1474" w:rsidRDefault="003945B9" w:rsidP="00993D45">
            <w:pPr>
              <w:spacing w:before="40" w:after="40" w:line="240" w:lineRule="auto"/>
              <w:jc w:val="center"/>
              <w:rPr>
                <w:rFonts w:cs="Arial"/>
                <w:sz w:val="19"/>
                <w:szCs w:val="19"/>
              </w:rPr>
            </w:pPr>
          </w:p>
        </w:tc>
        <w:tc>
          <w:tcPr>
            <w:tcW w:w="1276" w:type="dxa"/>
            <w:vMerge/>
            <w:tcBorders>
              <w:left w:val="single" w:sz="4" w:space="0" w:color="000000"/>
              <w:bottom w:val="single" w:sz="4" w:space="0" w:color="000000"/>
            </w:tcBorders>
            <w:shd w:val="clear" w:color="auto" w:fill="CCD8E6" w:themeFill="accent6" w:themeFillTint="66"/>
            <w:vAlign w:val="center"/>
          </w:tcPr>
          <w:p w:rsidR="003945B9" w:rsidRPr="000A1474" w:rsidRDefault="003945B9" w:rsidP="00993D45">
            <w:pPr>
              <w:spacing w:before="40" w:after="40" w:line="240" w:lineRule="auto"/>
              <w:jc w:val="center"/>
              <w:rPr>
                <w:rFonts w:cs="Arial"/>
                <w:sz w:val="19"/>
                <w:szCs w:val="19"/>
              </w:rPr>
            </w:pPr>
          </w:p>
        </w:tc>
        <w:tc>
          <w:tcPr>
            <w:tcW w:w="1187" w:type="dxa"/>
            <w:tcBorders>
              <w:top w:val="single" w:sz="4" w:space="0" w:color="000000"/>
              <w:left w:val="single" w:sz="4" w:space="0" w:color="000000"/>
              <w:bottom w:val="single" w:sz="4" w:space="0" w:color="000000"/>
              <w:right w:val="single" w:sz="4" w:space="0" w:color="000000"/>
            </w:tcBorders>
            <w:shd w:val="clear" w:color="auto" w:fill="ECF0E9" w:themeFill="accent1" w:themeFillTint="33"/>
            <w:vAlign w:val="center"/>
          </w:tcPr>
          <w:p w:rsidR="003945B9" w:rsidRPr="000A1474" w:rsidRDefault="003945B9" w:rsidP="00993D45">
            <w:pPr>
              <w:pStyle w:val="Bezodstpw"/>
              <w:spacing w:before="40" w:after="40"/>
              <w:jc w:val="center"/>
              <w:rPr>
                <w:rFonts w:ascii="Arial" w:hAnsi="Arial" w:cs="Arial"/>
                <w:b/>
                <w:sz w:val="19"/>
                <w:szCs w:val="19"/>
              </w:rPr>
            </w:pPr>
            <w:r w:rsidRPr="000A1474">
              <w:rPr>
                <w:rFonts w:ascii="Arial" w:hAnsi="Arial" w:cs="Arial"/>
                <w:b/>
                <w:sz w:val="19"/>
                <w:szCs w:val="19"/>
              </w:rPr>
              <w:t>2014</w:t>
            </w:r>
          </w:p>
        </w:tc>
        <w:tc>
          <w:tcPr>
            <w:tcW w:w="1187" w:type="dxa"/>
            <w:tcBorders>
              <w:top w:val="single" w:sz="4" w:space="0" w:color="000000"/>
              <w:left w:val="single" w:sz="4" w:space="0" w:color="000000"/>
              <w:bottom w:val="single" w:sz="4" w:space="0" w:color="000000"/>
              <w:right w:val="single" w:sz="4" w:space="0" w:color="000000"/>
            </w:tcBorders>
            <w:shd w:val="clear" w:color="auto" w:fill="ECF0E9" w:themeFill="accent1" w:themeFillTint="33"/>
            <w:vAlign w:val="center"/>
          </w:tcPr>
          <w:p w:rsidR="003945B9" w:rsidRPr="000A1474" w:rsidRDefault="003945B9" w:rsidP="00993D45">
            <w:pPr>
              <w:pStyle w:val="Bezodstpw"/>
              <w:spacing w:before="40" w:after="40"/>
              <w:jc w:val="center"/>
              <w:rPr>
                <w:rFonts w:ascii="Arial" w:hAnsi="Arial" w:cs="Arial"/>
                <w:b/>
                <w:sz w:val="19"/>
                <w:szCs w:val="19"/>
              </w:rPr>
            </w:pPr>
            <w:r w:rsidRPr="000A1474">
              <w:rPr>
                <w:rFonts w:ascii="Arial" w:hAnsi="Arial" w:cs="Arial"/>
                <w:b/>
                <w:sz w:val="19"/>
                <w:szCs w:val="19"/>
              </w:rPr>
              <w:t>2015</w:t>
            </w:r>
          </w:p>
        </w:tc>
        <w:tc>
          <w:tcPr>
            <w:tcW w:w="1187" w:type="dxa"/>
            <w:tcBorders>
              <w:top w:val="single" w:sz="4" w:space="0" w:color="000000"/>
              <w:left w:val="single" w:sz="4" w:space="0" w:color="000000"/>
              <w:bottom w:val="single" w:sz="4" w:space="0" w:color="000000"/>
              <w:right w:val="single" w:sz="4" w:space="0" w:color="000000"/>
            </w:tcBorders>
            <w:shd w:val="clear" w:color="auto" w:fill="ECF0E9" w:themeFill="accent1" w:themeFillTint="33"/>
            <w:vAlign w:val="center"/>
          </w:tcPr>
          <w:p w:rsidR="003945B9" w:rsidRPr="000A1474" w:rsidRDefault="003945B9" w:rsidP="00993D45">
            <w:pPr>
              <w:pStyle w:val="Bezodstpw"/>
              <w:spacing w:before="40" w:after="40"/>
              <w:jc w:val="center"/>
              <w:rPr>
                <w:rFonts w:ascii="Arial" w:hAnsi="Arial" w:cs="Arial"/>
                <w:b/>
                <w:sz w:val="19"/>
                <w:szCs w:val="19"/>
              </w:rPr>
            </w:pPr>
            <w:r w:rsidRPr="000A1474">
              <w:rPr>
                <w:rFonts w:ascii="Arial" w:hAnsi="Arial" w:cs="Arial"/>
                <w:b/>
                <w:sz w:val="19"/>
                <w:szCs w:val="19"/>
              </w:rPr>
              <w:t>2016</w:t>
            </w:r>
          </w:p>
        </w:tc>
        <w:tc>
          <w:tcPr>
            <w:tcW w:w="1187" w:type="dxa"/>
            <w:tcBorders>
              <w:top w:val="single" w:sz="4" w:space="0" w:color="000000"/>
              <w:left w:val="single" w:sz="4" w:space="0" w:color="000000"/>
              <w:bottom w:val="single" w:sz="4" w:space="0" w:color="000000"/>
              <w:right w:val="single" w:sz="4" w:space="0" w:color="000000"/>
            </w:tcBorders>
            <w:shd w:val="clear" w:color="auto" w:fill="ECF0E9" w:themeFill="accent1" w:themeFillTint="33"/>
            <w:vAlign w:val="center"/>
          </w:tcPr>
          <w:p w:rsidR="003945B9" w:rsidRPr="000A1474" w:rsidRDefault="003945B9" w:rsidP="00993D45">
            <w:pPr>
              <w:pStyle w:val="Bezodstpw"/>
              <w:spacing w:before="40" w:after="40"/>
              <w:jc w:val="center"/>
              <w:rPr>
                <w:rFonts w:ascii="Arial" w:hAnsi="Arial" w:cs="Arial"/>
                <w:b/>
                <w:sz w:val="19"/>
                <w:szCs w:val="19"/>
              </w:rPr>
            </w:pPr>
            <w:r w:rsidRPr="000A1474">
              <w:rPr>
                <w:rFonts w:ascii="Arial" w:hAnsi="Arial" w:cs="Arial"/>
                <w:b/>
                <w:sz w:val="19"/>
                <w:szCs w:val="19"/>
              </w:rPr>
              <w:t>2017</w:t>
            </w:r>
          </w:p>
        </w:tc>
        <w:tc>
          <w:tcPr>
            <w:tcW w:w="1187" w:type="dxa"/>
            <w:tcBorders>
              <w:top w:val="single" w:sz="4" w:space="0" w:color="000000"/>
              <w:left w:val="single" w:sz="4" w:space="0" w:color="000000"/>
              <w:bottom w:val="single" w:sz="4" w:space="0" w:color="000000"/>
            </w:tcBorders>
            <w:shd w:val="clear" w:color="auto" w:fill="ECF0E9" w:themeFill="accent1" w:themeFillTint="33"/>
            <w:vAlign w:val="center"/>
          </w:tcPr>
          <w:p w:rsidR="003945B9" w:rsidRPr="000A1474" w:rsidRDefault="003945B9" w:rsidP="00993D45">
            <w:pPr>
              <w:pStyle w:val="Bezodstpw"/>
              <w:tabs>
                <w:tab w:val="center" w:pos="314"/>
              </w:tabs>
              <w:spacing w:before="40" w:after="40"/>
              <w:jc w:val="center"/>
              <w:rPr>
                <w:rFonts w:ascii="Arial" w:hAnsi="Arial" w:cs="Arial"/>
                <w:b/>
                <w:sz w:val="19"/>
                <w:szCs w:val="19"/>
              </w:rPr>
            </w:pPr>
            <w:r w:rsidRPr="000A1474">
              <w:rPr>
                <w:rFonts w:ascii="Arial" w:hAnsi="Arial" w:cs="Arial"/>
                <w:b/>
                <w:sz w:val="19"/>
                <w:szCs w:val="19"/>
              </w:rPr>
              <w:t>2018</w:t>
            </w:r>
          </w:p>
        </w:tc>
        <w:tc>
          <w:tcPr>
            <w:tcW w:w="1187" w:type="dxa"/>
            <w:tcBorders>
              <w:top w:val="single" w:sz="4" w:space="0" w:color="000000"/>
              <w:left w:val="single" w:sz="4" w:space="0" w:color="000000"/>
              <w:bottom w:val="single" w:sz="4" w:space="0" w:color="000000"/>
            </w:tcBorders>
            <w:shd w:val="clear" w:color="auto" w:fill="ECF0E9" w:themeFill="accent1" w:themeFillTint="33"/>
            <w:vAlign w:val="center"/>
          </w:tcPr>
          <w:p w:rsidR="003945B9" w:rsidRPr="000A1474" w:rsidRDefault="003945B9" w:rsidP="00993D45">
            <w:pPr>
              <w:snapToGrid w:val="0"/>
              <w:spacing w:before="40" w:after="40" w:line="240" w:lineRule="auto"/>
              <w:jc w:val="center"/>
              <w:rPr>
                <w:rFonts w:cs="Arial"/>
                <w:b/>
                <w:sz w:val="19"/>
                <w:szCs w:val="19"/>
              </w:rPr>
            </w:pPr>
            <w:r w:rsidRPr="000A1474">
              <w:rPr>
                <w:rFonts w:cs="Arial"/>
                <w:b/>
                <w:bCs/>
                <w:noProof/>
                <w:sz w:val="19"/>
                <w:szCs w:val="19"/>
                <w:lang w:eastAsia="pl-PL"/>
              </w:rPr>
              <w:t>2019</w:t>
            </w:r>
          </w:p>
        </w:tc>
        <w:tc>
          <w:tcPr>
            <w:tcW w:w="1187" w:type="dxa"/>
            <w:tcBorders>
              <w:left w:val="single" w:sz="4" w:space="0" w:color="000000"/>
              <w:bottom w:val="single" w:sz="4" w:space="0" w:color="000000"/>
            </w:tcBorders>
            <w:shd w:val="clear" w:color="auto" w:fill="ECF0E9" w:themeFill="accent1" w:themeFillTint="33"/>
            <w:vAlign w:val="center"/>
          </w:tcPr>
          <w:p w:rsidR="003945B9" w:rsidRPr="000A1474" w:rsidRDefault="003945B9" w:rsidP="00993D45">
            <w:pPr>
              <w:pStyle w:val="Bezodstpw"/>
              <w:spacing w:before="40" w:after="40"/>
              <w:jc w:val="center"/>
              <w:rPr>
                <w:rFonts w:ascii="Arial" w:hAnsi="Arial" w:cs="Arial"/>
                <w:b/>
                <w:bCs/>
                <w:noProof/>
                <w:sz w:val="19"/>
                <w:szCs w:val="19"/>
                <w:lang w:eastAsia="pl-PL"/>
              </w:rPr>
            </w:pPr>
            <w:r w:rsidRPr="000A1474">
              <w:rPr>
                <w:rFonts w:ascii="Arial" w:hAnsi="Arial" w:cs="Arial"/>
                <w:b/>
                <w:bCs/>
                <w:noProof/>
                <w:sz w:val="19"/>
                <w:szCs w:val="19"/>
                <w:lang w:eastAsia="pl-PL"/>
              </w:rPr>
              <w:t>2020</w:t>
            </w:r>
          </w:p>
        </w:tc>
        <w:tc>
          <w:tcPr>
            <w:tcW w:w="1330" w:type="dxa"/>
            <w:tcBorders>
              <w:top w:val="single" w:sz="4" w:space="0" w:color="auto"/>
              <w:left w:val="single" w:sz="4" w:space="0" w:color="000000"/>
              <w:bottom w:val="single" w:sz="4" w:space="0" w:color="000000"/>
            </w:tcBorders>
            <w:shd w:val="clear" w:color="auto" w:fill="ECF0E9" w:themeFill="accent1" w:themeFillTint="33"/>
          </w:tcPr>
          <w:p w:rsidR="003945B9" w:rsidRPr="000A1474" w:rsidRDefault="003945B9" w:rsidP="00993D45">
            <w:pPr>
              <w:pStyle w:val="Bezodstpw"/>
              <w:spacing w:before="40" w:after="40"/>
              <w:jc w:val="center"/>
              <w:rPr>
                <w:rFonts w:ascii="Arial" w:hAnsi="Arial" w:cs="Arial"/>
                <w:b/>
                <w:bCs/>
                <w:noProof/>
                <w:sz w:val="19"/>
                <w:szCs w:val="19"/>
                <w:lang w:eastAsia="pl-PL"/>
              </w:rPr>
            </w:pPr>
            <w:r w:rsidRPr="000A1474">
              <w:rPr>
                <w:rFonts w:ascii="Arial" w:hAnsi="Arial" w:cs="Arial"/>
                <w:b/>
                <w:bCs/>
                <w:noProof/>
                <w:sz w:val="19"/>
                <w:szCs w:val="19"/>
                <w:lang w:eastAsia="pl-PL"/>
              </w:rPr>
              <w:t>2021</w:t>
            </w:r>
          </w:p>
        </w:tc>
        <w:tc>
          <w:tcPr>
            <w:tcW w:w="921" w:type="dxa"/>
            <w:vMerge/>
            <w:tcBorders>
              <w:left w:val="single" w:sz="4" w:space="0" w:color="000000"/>
              <w:bottom w:val="single" w:sz="4" w:space="0" w:color="000000"/>
              <w:right w:val="single" w:sz="4" w:space="0" w:color="000000"/>
            </w:tcBorders>
            <w:shd w:val="clear" w:color="auto" w:fill="CCD8E6" w:themeFill="accent6" w:themeFillTint="66"/>
            <w:vAlign w:val="center"/>
          </w:tcPr>
          <w:p w:rsidR="003945B9" w:rsidRPr="000A1474" w:rsidRDefault="003945B9" w:rsidP="00993D45">
            <w:pPr>
              <w:pStyle w:val="Bezodstpw"/>
              <w:spacing w:before="40" w:after="40"/>
              <w:jc w:val="center"/>
              <w:rPr>
                <w:rFonts w:ascii="Arial" w:hAnsi="Arial" w:cs="Arial"/>
                <w:noProof/>
                <w:sz w:val="19"/>
                <w:szCs w:val="19"/>
                <w:lang w:eastAsia="pl-PL"/>
              </w:rPr>
            </w:pPr>
          </w:p>
        </w:tc>
      </w:tr>
      <w:tr w:rsidR="003945B9" w:rsidRPr="000A1474" w:rsidTr="003334ED">
        <w:trPr>
          <w:trHeight w:val="737"/>
          <w:jc w:val="center"/>
        </w:trPr>
        <w:tc>
          <w:tcPr>
            <w:tcW w:w="527"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993D45">
            <w:pPr>
              <w:spacing w:before="40" w:after="40" w:line="240" w:lineRule="auto"/>
              <w:jc w:val="center"/>
              <w:rPr>
                <w:rFonts w:cs="Arial"/>
                <w:sz w:val="19"/>
                <w:szCs w:val="19"/>
              </w:rPr>
            </w:pPr>
            <w:r w:rsidRPr="000A1474">
              <w:rPr>
                <w:rFonts w:cs="Arial"/>
                <w:sz w:val="19"/>
                <w:szCs w:val="19"/>
              </w:rPr>
              <w:t>1.</w:t>
            </w:r>
          </w:p>
        </w:tc>
        <w:tc>
          <w:tcPr>
            <w:tcW w:w="3261"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993D45">
            <w:pPr>
              <w:spacing w:before="40" w:after="40" w:line="240" w:lineRule="auto"/>
              <w:jc w:val="center"/>
              <w:rPr>
                <w:rFonts w:cs="Arial"/>
                <w:sz w:val="19"/>
                <w:szCs w:val="19"/>
              </w:rPr>
            </w:pPr>
            <w:r w:rsidRPr="000A1474">
              <w:rPr>
                <w:rFonts w:cs="Arial"/>
                <w:sz w:val="19"/>
                <w:szCs w:val="19"/>
              </w:rPr>
              <w:t>Masa odebranych odpadów komunalnych od mieszkańców</w:t>
            </w:r>
          </w:p>
        </w:tc>
        <w:tc>
          <w:tcPr>
            <w:tcW w:w="1276"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993D45">
            <w:pPr>
              <w:spacing w:before="40" w:after="40" w:line="240" w:lineRule="auto"/>
              <w:jc w:val="center"/>
              <w:rPr>
                <w:rFonts w:cs="Arial"/>
                <w:sz w:val="19"/>
                <w:szCs w:val="19"/>
              </w:rPr>
            </w:pPr>
            <w:r w:rsidRPr="000A1474">
              <w:rPr>
                <w:rFonts w:cs="Arial"/>
                <w:sz w:val="19"/>
                <w:szCs w:val="19"/>
              </w:rPr>
              <w:t>Mg</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sz w:val="19"/>
                <w:szCs w:val="19"/>
              </w:rPr>
              <w:t>8 244,200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sz w:val="19"/>
                <w:szCs w:val="19"/>
              </w:rPr>
              <w:t>9 848,700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sz w:val="19"/>
                <w:szCs w:val="19"/>
              </w:rPr>
              <w:t>11 118,67</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noProof/>
                <w:sz w:val="19"/>
                <w:szCs w:val="19"/>
                <w:lang w:eastAsia="pl-PL"/>
              </w:rPr>
              <w:t>10 152,092</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993D45">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11 317,595</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993D45">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10 734,873</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993D45">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10 111,351</w:t>
            </w:r>
          </w:p>
        </w:tc>
        <w:tc>
          <w:tcPr>
            <w:tcW w:w="1330" w:type="dxa"/>
            <w:tcBorders>
              <w:top w:val="single" w:sz="4" w:space="0" w:color="000000"/>
              <w:left w:val="single" w:sz="4" w:space="0" w:color="000000"/>
              <w:bottom w:val="single" w:sz="4" w:space="0" w:color="000000"/>
            </w:tcBorders>
            <w:vAlign w:val="center"/>
          </w:tcPr>
          <w:p w:rsidR="003945B9" w:rsidRPr="000A1474" w:rsidRDefault="009B3DFB" w:rsidP="00320C38">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10 972,2618</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B9" w:rsidRPr="000A1474" w:rsidRDefault="008D1530" w:rsidP="00993D45">
            <w:pPr>
              <w:pStyle w:val="Bezodstpw"/>
              <w:spacing w:before="40" w:after="40"/>
              <w:jc w:val="center"/>
              <w:rPr>
                <w:rFonts w:ascii="Arial" w:hAnsi="Arial" w:cs="Arial"/>
                <w:sz w:val="19"/>
                <w:szCs w:val="19"/>
              </w:rPr>
            </w:pPr>
            <w:r>
              <w:rPr>
                <w:rFonts w:ascii="Arial" w:hAnsi="Arial" w:cs="Arial"/>
                <w:noProof/>
                <w:sz w:val="19"/>
                <w:szCs w:val="19"/>
                <w:lang w:eastAsia="pl-PL"/>
              </w:rPr>
              <w:pict>
                <v:shape id="Strzałka w dół 7" o:spid="_x0000_s1034" type="#_x0000_t67" style="position:absolute;left:0;text-align:left;margin-left:20.05pt;margin-top:6.15pt;width:8.65pt;height:22.65pt;rotation:180;z-index:-2516464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" adj="17644" fillcolor="#00b050" strokecolor="#00b050" strokeweight=".71mm">
                  <v:stroke endcap="square"/>
                </v:shape>
              </w:pict>
            </w:r>
          </w:p>
        </w:tc>
      </w:tr>
      <w:tr w:rsidR="003945B9" w:rsidRPr="000A1474" w:rsidTr="003334ED">
        <w:trPr>
          <w:trHeight w:val="737"/>
          <w:jc w:val="center"/>
        </w:trPr>
        <w:tc>
          <w:tcPr>
            <w:tcW w:w="527"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993D45">
            <w:pPr>
              <w:spacing w:before="40" w:after="40" w:line="240" w:lineRule="auto"/>
              <w:jc w:val="center"/>
              <w:rPr>
                <w:rFonts w:cs="Arial"/>
                <w:sz w:val="19"/>
                <w:szCs w:val="19"/>
              </w:rPr>
            </w:pPr>
            <w:r w:rsidRPr="000A1474">
              <w:rPr>
                <w:rFonts w:cs="Arial"/>
                <w:sz w:val="19"/>
                <w:szCs w:val="19"/>
              </w:rPr>
              <w:t>2.</w:t>
            </w:r>
          </w:p>
        </w:tc>
        <w:tc>
          <w:tcPr>
            <w:tcW w:w="3261"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993D45">
            <w:pPr>
              <w:spacing w:before="40" w:after="40" w:line="240" w:lineRule="auto"/>
              <w:jc w:val="center"/>
              <w:rPr>
                <w:rFonts w:cs="Arial"/>
                <w:sz w:val="19"/>
                <w:szCs w:val="19"/>
              </w:rPr>
            </w:pPr>
            <w:r w:rsidRPr="000A1474">
              <w:rPr>
                <w:rFonts w:cs="Arial"/>
                <w:sz w:val="19"/>
                <w:szCs w:val="19"/>
              </w:rPr>
              <w:t>Masa zebranych odpadów komunalnych zmieszanych</w:t>
            </w:r>
          </w:p>
        </w:tc>
        <w:tc>
          <w:tcPr>
            <w:tcW w:w="1276"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993D45">
            <w:pPr>
              <w:spacing w:before="40" w:after="40" w:line="240" w:lineRule="auto"/>
              <w:jc w:val="center"/>
              <w:rPr>
                <w:rFonts w:cs="Arial"/>
                <w:sz w:val="19"/>
                <w:szCs w:val="19"/>
              </w:rPr>
            </w:pPr>
            <w:r w:rsidRPr="000A1474">
              <w:rPr>
                <w:rFonts w:cs="Arial"/>
                <w:sz w:val="19"/>
                <w:szCs w:val="19"/>
              </w:rPr>
              <w:t>Mg</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sz w:val="19"/>
                <w:szCs w:val="19"/>
              </w:rPr>
              <w:t>6 718,600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sz w:val="19"/>
                <w:szCs w:val="19"/>
              </w:rPr>
              <w:t>6 958,900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sz w:val="19"/>
                <w:szCs w:val="19"/>
              </w:rPr>
              <w:t>7 378,160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noProof/>
                <w:sz w:val="19"/>
                <w:szCs w:val="19"/>
                <w:lang w:eastAsia="pl-PL"/>
              </w:rPr>
              <w:t>7 982,660</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993D45">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8 046,620</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993D45">
            <w:pPr>
              <w:pStyle w:val="Bezodstpw"/>
              <w:spacing w:before="40" w:after="40"/>
              <w:jc w:val="center"/>
              <w:rPr>
                <w:rFonts w:ascii="Arial" w:hAnsi="Arial" w:cs="Arial"/>
                <w:noProof/>
                <w:sz w:val="19"/>
                <w:szCs w:val="19"/>
                <w:lang w:eastAsia="pl-PL"/>
              </w:rPr>
            </w:pPr>
            <w:r w:rsidRPr="000A1474">
              <w:rPr>
                <w:rFonts w:ascii="Arial" w:hAnsi="Arial" w:cs="Arial"/>
                <w:sz w:val="19"/>
                <w:szCs w:val="19"/>
              </w:rPr>
              <w:t>8 274,04</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993D45">
            <w:pPr>
              <w:spacing w:before="40" w:after="40" w:line="240" w:lineRule="auto"/>
              <w:jc w:val="center"/>
              <w:rPr>
                <w:rFonts w:cs="Arial"/>
                <w:sz w:val="19"/>
                <w:szCs w:val="19"/>
              </w:rPr>
            </w:pPr>
            <w:r w:rsidRPr="000A1474">
              <w:rPr>
                <w:rFonts w:cs="Arial"/>
                <w:sz w:val="19"/>
                <w:szCs w:val="19"/>
              </w:rPr>
              <w:t>7 391,52</w:t>
            </w:r>
          </w:p>
        </w:tc>
        <w:tc>
          <w:tcPr>
            <w:tcW w:w="1330" w:type="dxa"/>
            <w:tcBorders>
              <w:top w:val="single" w:sz="4" w:space="0" w:color="000000"/>
              <w:left w:val="single" w:sz="4" w:space="0" w:color="000000"/>
              <w:bottom w:val="single" w:sz="4" w:space="0" w:color="000000"/>
            </w:tcBorders>
            <w:vAlign w:val="center"/>
          </w:tcPr>
          <w:p w:rsidR="003945B9" w:rsidRPr="000A1474" w:rsidRDefault="009B3DFB" w:rsidP="00320C38">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7 619,7171</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B9" w:rsidRPr="000A1474" w:rsidRDefault="008D1530" w:rsidP="00993D45">
            <w:pPr>
              <w:pStyle w:val="Bezodstpw"/>
              <w:spacing w:before="40" w:after="40"/>
              <w:jc w:val="center"/>
              <w:rPr>
                <w:rFonts w:ascii="Arial" w:hAnsi="Arial" w:cs="Arial"/>
                <w:sz w:val="19"/>
                <w:szCs w:val="19"/>
              </w:rPr>
            </w:pPr>
            <w:r>
              <w:rPr>
                <w:rFonts w:ascii="Arial" w:hAnsi="Arial" w:cs="Arial"/>
                <w:noProof/>
                <w:sz w:val="19"/>
                <w:szCs w:val="19"/>
                <w:lang w:eastAsia="pl-PL"/>
              </w:rPr>
              <w:pict>
                <v:shape id="Strzałka w dół 6" o:spid="_x0000_s1033" type="#_x0000_t67" style="position:absolute;left:0;text-align:left;margin-left:20.05pt;margin-top:6.15pt;width:8.65pt;height:22.65pt;rotation:180;z-index:-25164544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" adj="17644" fillcolor="#00b050" strokecolor="#00b050" strokeweight=".71mm">
                  <v:stroke endcap="square"/>
                </v:shape>
              </w:pict>
            </w:r>
          </w:p>
        </w:tc>
      </w:tr>
      <w:tr w:rsidR="003945B9" w:rsidRPr="000A1474" w:rsidTr="003334ED">
        <w:trPr>
          <w:trHeight w:val="850"/>
          <w:jc w:val="center"/>
        </w:trPr>
        <w:tc>
          <w:tcPr>
            <w:tcW w:w="527"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993D45">
            <w:pPr>
              <w:spacing w:before="40" w:after="40" w:line="240" w:lineRule="auto"/>
              <w:jc w:val="center"/>
              <w:rPr>
                <w:rFonts w:cs="Arial"/>
                <w:sz w:val="19"/>
                <w:szCs w:val="19"/>
              </w:rPr>
            </w:pPr>
            <w:r w:rsidRPr="000A1474">
              <w:rPr>
                <w:rFonts w:cs="Arial"/>
                <w:sz w:val="19"/>
                <w:szCs w:val="19"/>
              </w:rPr>
              <w:t>3.</w:t>
            </w:r>
          </w:p>
        </w:tc>
        <w:tc>
          <w:tcPr>
            <w:tcW w:w="3261"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993D45">
            <w:pPr>
              <w:spacing w:before="40" w:after="40" w:line="240" w:lineRule="auto"/>
              <w:jc w:val="center"/>
              <w:rPr>
                <w:rFonts w:cs="Arial"/>
                <w:sz w:val="19"/>
                <w:szCs w:val="19"/>
              </w:rPr>
            </w:pPr>
            <w:r w:rsidRPr="000A1474">
              <w:rPr>
                <w:rFonts w:cs="Arial"/>
                <w:sz w:val="19"/>
                <w:szCs w:val="19"/>
              </w:rPr>
              <w:t>Udział odpadów komunalnych zmieszanych w całkowitym strumieniu odpadów komunalnych</w:t>
            </w:r>
          </w:p>
        </w:tc>
        <w:tc>
          <w:tcPr>
            <w:tcW w:w="1276"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993D45">
            <w:pPr>
              <w:spacing w:before="40" w:after="40" w:line="240" w:lineRule="auto"/>
              <w:jc w:val="center"/>
              <w:rPr>
                <w:rFonts w:cs="Arial"/>
                <w:sz w:val="19"/>
                <w:szCs w:val="19"/>
              </w:rPr>
            </w:pPr>
            <w:r w:rsidRPr="000A1474">
              <w:rPr>
                <w:rFonts w:cs="Arial"/>
                <w:sz w:val="19"/>
                <w:szCs w:val="19"/>
              </w:rPr>
              <w:t>%</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sz w:val="19"/>
                <w:szCs w:val="19"/>
              </w:rPr>
              <w:t>81,50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sz w:val="19"/>
                <w:szCs w:val="19"/>
              </w:rPr>
              <w:t>70,66</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sz w:val="19"/>
                <w:szCs w:val="19"/>
              </w:rPr>
              <w:t>66,36</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993D45">
            <w:pPr>
              <w:pStyle w:val="Bezodstpw"/>
              <w:spacing w:before="40" w:after="40"/>
              <w:jc w:val="center"/>
              <w:rPr>
                <w:rFonts w:ascii="Arial" w:hAnsi="Arial" w:cs="Arial"/>
                <w:sz w:val="19"/>
                <w:szCs w:val="19"/>
              </w:rPr>
            </w:pPr>
            <w:r w:rsidRPr="000A1474">
              <w:rPr>
                <w:rFonts w:ascii="Arial" w:hAnsi="Arial" w:cs="Arial"/>
                <w:noProof/>
                <w:sz w:val="19"/>
                <w:szCs w:val="19"/>
                <w:lang w:eastAsia="pl-PL"/>
              </w:rPr>
              <w:t>78,63</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993D45">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71,10</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993D45">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70,56</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993D45">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61,79</w:t>
            </w:r>
          </w:p>
        </w:tc>
        <w:tc>
          <w:tcPr>
            <w:tcW w:w="1330" w:type="dxa"/>
            <w:tcBorders>
              <w:top w:val="single" w:sz="4" w:space="0" w:color="000000"/>
              <w:left w:val="single" w:sz="4" w:space="0" w:color="000000"/>
              <w:bottom w:val="single" w:sz="4" w:space="0" w:color="000000"/>
            </w:tcBorders>
            <w:vAlign w:val="center"/>
          </w:tcPr>
          <w:p w:rsidR="003945B9" w:rsidRPr="000A1474" w:rsidRDefault="009B3DFB" w:rsidP="00320C38">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69,44</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B9" w:rsidRPr="000A1474" w:rsidRDefault="008D1530" w:rsidP="00993D45">
            <w:pPr>
              <w:pStyle w:val="Bezodstpw"/>
              <w:spacing w:before="40" w:after="40"/>
              <w:jc w:val="center"/>
              <w:rPr>
                <w:rFonts w:ascii="Arial" w:hAnsi="Arial" w:cs="Arial"/>
                <w:sz w:val="19"/>
                <w:szCs w:val="19"/>
              </w:rPr>
            </w:pPr>
            <w:r>
              <w:rPr>
                <w:rFonts w:ascii="Arial" w:hAnsi="Arial" w:cs="Arial"/>
                <w:noProof/>
                <w:sz w:val="19"/>
                <w:szCs w:val="19"/>
                <w:lang w:eastAsia="pl-PL"/>
              </w:rPr>
              <w:pict>
                <v:shape id="Strzałka w dół 16" o:spid="_x0000_s1032" type="#_x0000_t67" style="position:absolute;left:0;text-align:left;margin-left:20.05pt;margin-top:6.15pt;width:8.65pt;height:22.65pt;rotation:180;z-index:-2516474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" adj="17644" fillcolor="#00b050" strokecolor="#00b050" strokeweight=".71mm">
                  <v:stroke endcap="square"/>
                </v:shape>
              </w:pict>
            </w:r>
          </w:p>
        </w:tc>
      </w:tr>
      <w:tr w:rsidR="003945B9" w:rsidRPr="000A1474" w:rsidTr="003334ED">
        <w:trPr>
          <w:trHeight w:val="737"/>
          <w:jc w:val="center"/>
        </w:trPr>
        <w:tc>
          <w:tcPr>
            <w:tcW w:w="527"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4.</w:t>
            </w:r>
          </w:p>
        </w:tc>
        <w:tc>
          <w:tcPr>
            <w:tcW w:w="3261"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Masa odpadów komunalnych zmieszanych przekazana do RIPOK</w:t>
            </w:r>
          </w:p>
        </w:tc>
        <w:tc>
          <w:tcPr>
            <w:tcW w:w="1276"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Mg</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6 718,600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6 958,900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7 378,160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noProof/>
                <w:sz w:val="19"/>
                <w:szCs w:val="19"/>
                <w:lang w:eastAsia="pl-PL"/>
              </w:rPr>
              <w:t>7 982,660</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8 046,620</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noProof/>
                <w:sz w:val="19"/>
                <w:szCs w:val="19"/>
                <w:lang w:eastAsia="pl-PL"/>
              </w:rPr>
            </w:pPr>
            <w:r w:rsidRPr="000A1474">
              <w:rPr>
                <w:rFonts w:ascii="Arial" w:hAnsi="Arial" w:cs="Arial"/>
                <w:sz w:val="19"/>
                <w:szCs w:val="19"/>
              </w:rPr>
              <w:t>8 274,04</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7 391,52</w:t>
            </w:r>
          </w:p>
        </w:tc>
        <w:tc>
          <w:tcPr>
            <w:tcW w:w="1330" w:type="dxa"/>
            <w:tcBorders>
              <w:top w:val="single" w:sz="4" w:space="0" w:color="000000"/>
              <w:left w:val="single" w:sz="4" w:space="0" w:color="000000"/>
              <w:bottom w:val="single" w:sz="4" w:space="0" w:color="000000"/>
            </w:tcBorders>
            <w:vAlign w:val="center"/>
          </w:tcPr>
          <w:p w:rsidR="003945B9" w:rsidRPr="000A1474" w:rsidRDefault="009B3DFB" w:rsidP="00320C38">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7 619,7171</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B9" w:rsidRPr="000A1474" w:rsidRDefault="008D1530" w:rsidP="005A2A27">
            <w:pPr>
              <w:pStyle w:val="Bezodstpw"/>
              <w:spacing w:before="40" w:after="40"/>
              <w:jc w:val="center"/>
              <w:rPr>
                <w:rFonts w:ascii="Arial" w:hAnsi="Arial" w:cs="Arial"/>
                <w:noProof/>
                <w:sz w:val="19"/>
                <w:szCs w:val="19"/>
                <w:lang w:eastAsia="pl-PL"/>
              </w:rPr>
            </w:pPr>
            <w:r>
              <w:rPr>
                <w:rFonts w:ascii="Arial" w:hAnsi="Arial" w:cs="Arial"/>
                <w:noProof/>
                <w:sz w:val="19"/>
                <w:szCs w:val="19"/>
                <w:lang w:eastAsia="pl-PL"/>
              </w:rPr>
              <w:pict>
                <v:shape id="Strzałka w dół 19" o:spid="_x0000_s1031" type="#_x0000_t67" style="position:absolute;left:0;text-align:left;margin-left:20.05pt;margin-top:6.15pt;width:8.65pt;height:22.65pt;rotation:180;z-index:-2516403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" adj="17644" fillcolor="#00b050" strokecolor="#00b050" strokeweight=".71mm">
                  <v:stroke endcap="square"/>
                </v:shape>
              </w:pict>
            </w:r>
          </w:p>
        </w:tc>
      </w:tr>
      <w:tr w:rsidR="003945B9" w:rsidRPr="000A1474" w:rsidTr="003334ED">
        <w:trPr>
          <w:trHeight w:val="1247"/>
          <w:jc w:val="center"/>
        </w:trPr>
        <w:tc>
          <w:tcPr>
            <w:tcW w:w="527"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5.</w:t>
            </w:r>
          </w:p>
        </w:tc>
        <w:tc>
          <w:tcPr>
            <w:tcW w:w="3261"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9B3DFB">
            <w:pPr>
              <w:spacing w:before="40" w:after="40" w:line="240" w:lineRule="auto"/>
              <w:jc w:val="center"/>
              <w:rPr>
                <w:rFonts w:cs="Arial"/>
                <w:sz w:val="19"/>
                <w:szCs w:val="19"/>
              </w:rPr>
            </w:pPr>
            <w:r w:rsidRPr="000A1474">
              <w:rPr>
                <w:rFonts w:cs="Arial"/>
                <w:sz w:val="19"/>
                <w:szCs w:val="19"/>
              </w:rPr>
              <w:t>Poziom przygotowania do ponownego użycia i odzysku innymi metodami surowców wtórnych, w</w:t>
            </w:r>
            <w:r w:rsidR="009B3DFB" w:rsidRPr="000A1474">
              <w:rPr>
                <w:rFonts w:cs="Arial"/>
                <w:sz w:val="19"/>
                <w:szCs w:val="19"/>
              </w:rPr>
              <w:t> </w:t>
            </w:r>
            <w:r w:rsidRPr="000A1474">
              <w:rPr>
                <w:rFonts w:cs="Arial"/>
                <w:sz w:val="19"/>
                <w:szCs w:val="19"/>
              </w:rPr>
              <w:t>tym papier, metal, tworzywa sztuczne</w:t>
            </w:r>
          </w:p>
        </w:tc>
        <w:tc>
          <w:tcPr>
            <w:tcW w:w="1276"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22</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31</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31</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noProof/>
                <w:sz w:val="19"/>
                <w:szCs w:val="19"/>
                <w:lang w:eastAsia="pl-PL"/>
              </w:rPr>
              <w:t>30</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53</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noProof/>
                <w:sz w:val="19"/>
                <w:szCs w:val="19"/>
                <w:lang w:eastAsia="pl-PL"/>
              </w:rPr>
            </w:pPr>
            <w:r w:rsidRPr="000A1474">
              <w:rPr>
                <w:rFonts w:ascii="Arial" w:hAnsi="Arial" w:cs="Arial"/>
                <w:sz w:val="19"/>
                <w:szCs w:val="19"/>
              </w:rPr>
              <w:t>40,32</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66,94</w:t>
            </w:r>
          </w:p>
        </w:tc>
        <w:tc>
          <w:tcPr>
            <w:tcW w:w="1330" w:type="dxa"/>
            <w:tcBorders>
              <w:top w:val="single" w:sz="4" w:space="0" w:color="000000"/>
              <w:left w:val="single" w:sz="4" w:space="0" w:color="000000"/>
              <w:bottom w:val="single" w:sz="4" w:space="0" w:color="000000"/>
            </w:tcBorders>
            <w:vAlign w:val="center"/>
          </w:tcPr>
          <w:p w:rsidR="003945B9" w:rsidRPr="000A1474" w:rsidRDefault="009B3DFB" w:rsidP="00320C38">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22,83</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B9" w:rsidRPr="000A1474" w:rsidRDefault="008D1530" w:rsidP="005A2A27">
            <w:pPr>
              <w:pStyle w:val="Bezodstpw"/>
              <w:spacing w:before="40" w:after="40"/>
              <w:jc w:val="center"/>
              <w:rPr>
                <w:rFonts w:ascii="Arial" w:hAnsi="Arial" w:cs="Arial"/>
                <w:sz w:val="19"/>
                <w:szCs w:val="19"/>
              </w:rPr>
            </w:pPr>
            <w:r w:rsidRPr="008D1530">
              <w:rPr>
                <w:rFonts w:ascii="Arial" w:hAnsi="Arial" w:cs="Arial"/>
                <w:noProof/>
                <w:lang w:eastAsia="pl-PL"/>
              </w:rPr>
              <w:pict>
                <v:shape id="_x0000_s1030" type="#_x0000_t67" style="position:absolute;left:0;text-align:left;margin-left:20.2pt;margin-top:-4.65pt;width:8.25pt;height:22.5pt;z-index:-2516213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" adj="17644" fillcolor="red" strokecolor="red" strokeweight=".71mm">
                  <v:stroke endcap="square"/>
                </v:shape>
              </w:pict>
            </w:r>
          </w:p>
        </w:tc>
      </w:tr>
      <w:tr w:rsidR="003945B9" w:rsidRPr="000A1474" w:rsidTr="003334ED">
        <w:trPr>
          <w:trHeight w:val="1247"/>
          <w:jc w:val="center"/>
        </w:trPr>
        <w:tc>
          <w:tcPr>
            <w:tcW w:w="527"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6.</w:t>
            </w:r>
          </w:p>
        </w:tc>
        <w:tc>
          <w:tcPr>
            <w:tcW w:w="3261"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Poziom recyklingu, przygotowania do ponownego użycia i odzysku innymi metodami innych niż niebezpieczne odpadów budowlanych i rozbiórkowych</w:t>
            </w:r>
          </w:p>
        </w:tc>
        <w:tc>
          <w:tcPr>
            <w:tcW w:w="1276"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100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100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93</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lang w:eastAsia="pl-PL"/>
              </w:rPr>
              <w:t>96</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lang w:eastAsia="pl-PL"/>
              </w:rPr>
            </w:pPr>
            <w:r w:rsidRPr="000A1474">
              <w:rPr>
                <w:rFonts w:ascii="Arial" w:hAnsi="Arial" w:cs="Arial"/>
                <w:noProof/>
                <w:sz w:val="19"/>
                <w:szCs w:val="19"/>
                <w:lang w:eastAsia="pl-PL"/>
              </w:rPr>
              <w:t>100</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noProof/>
                <w:sz w:val="19"/>
                <w:szCs w:val="19"/>
                <w:lang w:eastAsia="pl-PL"/>
              </w:rPr>
            </w:pPr>
            <w:r w:rsidRPr="000A1474">
              <w:rPr>
                <w:rFonts w:ascii="Arial" w:hAnsi="Arial" w:cs="Arial"/>
                <w:sz w:val="19"/>
                <w:szCs w:val="19"/>
              </w:rPr>
              <w:t>100</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100</w:t>
            </w:r>
          </w:p>
        </w:tc>
        <w:tc>
          <w:tcPr>
            <w:tcW w:w="1330" w:type="dxa"/>
            <w:tcBorders>
              <w:top w:val="single" w:sz="4" w:space="0" w:color="000000"/>
              <w:left w:val="single" w:sz="4" w:space="0" w:color="000000"/>
              <w:bottom w:val="single" w:sz="4" w:space="0" w:color="000000"/>
            </w:tcBorders>
            <w:vAlign w:val="center"/>
          </w:tcPr>
          <w:p w:rsidR="003945B9" w:rsidRPr="000A1474" w:rsidRDefault="009B3DFB" w:rsidP="00320C38">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96,89</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B9" w:rsidRPr="000A1474" w:rsidRDefault="008D1530" w:rsidP="005A2A27">
            <w:pPr>
              <w:pStyle w:val="Bezodstpw"/>
              <w:spacing w:before="40" w:after="40"/>
              <w:jc w:val="center"/>
              <w:rPr>
                <w:rFonts w:ascii="Arial" w:hAnsi="Arial" w:cs="Arial"/>
                <w:sz w:val="19"/>
                <w:szCs w:val="19"/>
              </w:rPr>
            </w:pPr>
            <w:r>
              <w:rPr>
                <w:rFonts w:ascii="Arial" w:hAnsi="Arial" w:cs="Arial"/>
                <w:noProof/>
                <w:sz w:val="19"/>
                <w:szCs w:val="19"/>
                <w:lang w:eastAsia="pl-PL"/>
              </w:rPr>
              <w:pict>
                <v:shape id="_x0000_s1029" type="#_x0000_t67" style="position:absolute;left:0;text-align:left;margin-left:20.05pt;margin-top:6.15pt;width:8.65pt;height:22.65pt;rotation:180;z-index:-25164236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" adj="17644" fillcolor="#00b050" strokecolor="#00b050" strokeweight=".71mm">
                  <v:stroke endcap="square"/>
                </v:shape>
              </w:pict>
            </w:r>
          </w:p>
        </w:tc>
      </w:tr>
      <w:tr w:rsidR="003945B9" w:rsidRPr="000A1474" w:rsidTr="003334ED">
        <w:trPr>
          <w:trHeight w:val="1134"/>
          <w:jc w:val="center"/>
        </w:trPr>
        <w:tc>
          <w:tcPr>
            <w:tcW w:w="527"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7.</w:t>
            </w:r>
          </w:p>
        </w:tc>
        <w:tc>
          <w:tcPr>
            <w:tcW w:w="3261"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Poziom ograniczenia masy odpadów komunalnych ulegających biodegrad</w:t>
            </w:r>
            <w:r w:rsidR="009B3DFB" w:rsidRPr="000A1474">
              <w:rPr>
                <w:rFonts w:cs="Arial"/>
                <w:sz w:val="19"/>
                <w:szCs w:val="19"/>
              </w:rPr>
              <w:t>acji kierowanych do składowania</w:t>
            </w:r>
          </w:p>
        </w:tc>
        <w:tc>
          <w:tcPr>
            <w:tcW w:w="1276"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56</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0</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noProof/>
                <w:sz w:val="19"/>
                <w:szCs w:val="19"/>
                <w:lang w:eastAsia="pl-PL"/>
              </w:rPr>
              <w:t>41</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25</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noProof/>
                <w:sz w:val="19"/>
                <w:szCs w:val="19"/>
                <w:lang w:eastAsia="pl-PL"/>
              </w:rPr>
            </w:pPr>
            <w:r w:rsidRPr="000A1474">
              <w:rPr>
                <w:rFonts w:ascii="Arial" w:hAnsi="Arial" w:cs="Arial"/>
                <w:sz w:val="19"/>
                <w:szCs w:val="19"/>
              </w:rPr>
              <w:t>0</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16,40</w:t>
            </w:r>
          </w:p>
        </w:tc>
        <w:tc>
          <w:tcPr>
            <w:tcW w:w="1330" w:type="dxa"/>
            <w:tcBorders>
              <w:top w:val="single" w:sz="4" w:space="0" w:color="000000"/>
              <w:left w:val="single" w:sz="4" w:space="0" w:color="000000"/>
              <w:bottom w:val="single" w:sz="4" w:space="0" w:color="000000"/>
            </w:tcBorders>
            <w:vAlign w:val="center"/>
          </w:tcPr>
          <w:p w:rsidR="003945B9" w:rsidRPr="000A1474" w:rsidRDefault="009B3DFB" w:rsidP="00320C38">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5,27</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B9" w:rsidRPr="000A1474" w:rsidRDefault="008D1530" w:rsidP="005A2A27">
            <w:pPr>
              <w:pStyle w:val="Bezodstpw"/>
              <w:spacing w:before="40" w:after="40"/>
              <w:jc w:val="center"/>
              <w:rPr>
                <w:rFonts w:ascii="Arial" w:hAnsi="Arial" w:cs="Arial"/>
                <w:sz w:val="19"/>
                <w:szCs w:val="19"/>
              </w:rPr>
            </w:pPr>
            <w:r>
              <w:rPr>
                <w:rFonts w:ascii="Arial" w:hAnsi="Arial" w:cs="Arial"/>
                <w:noProof/>
                <w:sz w:val="19"/>
                <w:szCs w:val="19"/>
                <w:lang w:eastAsia="pl-PL"/>
              </w:rPr>
              <w:pict>
                <v:shape id="Strzałka w dół 10" o:spid="_x0000_s1028" type="#_x0000_t67" style="position:absolute;left:0;text-align:left;margin-left:20.05pt;margin-top:6.15pt;width:8.65pt;height:22.65pt;rotation:180;z-index:-25164134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" adj="17644" fillcolor="#00b050" strokecolor="#00b050" strokeweight=".71mm">
                  <v:stroke endcap="square"/>
                </v:shape>
              </w:pict>
            </w:r>
          </w:p>
        </w:tc>
      </w:tr>
      <w:tr w:rsidR="003945B9" w:rsidRPr="000A1474" w:rsidTr="003334ED">
        <w:trPr>
          <w:trHeight w:val="907"/>
          <w:jc w:val="center"/>
        </w:trPr>
        <w:tc>
          <w:tcPr>
            <w:tcW w:w="527"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8.</w:t>
            </w:r>
          </w:p>
        </w:tc>
        <w:tc>
          <w:tcPr>
            <w:tcW w:w="3261"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Liczba mieszkańców objęta zbiorczym systemem odbioru odpadów komunalnych</w:t>
            </w:r>
          </w:p>
        </w:tc>
        <w:tc>
          <w:tcPr>
            <w:tcW w:w="1276" w:type="dxa"/>
            <w:tcBorders>
              <w:top w:val="single" w:sz="4" w:space="0" w:color="000000"/>
              <w:left w:val="single" w:sz="4" w:space="0" w:color="000000"/>
              <w:bottom w:val="single" w:sz="4" w:space="0" w:color="000000"/>
            </w:tcBorders>
            <w:shd w:val="clear" w:color="auto" w:fill="auto"/>
            <w:vAlign w:val="center"/>
          </w:tcPr>
          <w:p w:rsidR="003945B9" w:rsidRPr="000A1474" w:rsidRDefault="003945B9" w:rsidP="005A2A27">
            <w:pPr>
              <w:spacing w:before="40" w:after="40" w:line="240" w:lineRule="auto"/>
              <w:jc w:val="center"/>
              <w:rPr>
                <w:rFonts w:cs="Arial"/>
                <w:sz w:val="19"/>
                <w:szCs w:val="19"/>
              </w:rPr>
            </w:pPr>
            <w:r w:rsidRPr="000A1474">
              <w:rPr>
                <w:rFonts w:cs="Arial"/>
                <w:sz w:val="19"/>
                <w:szCs w:val="19"/>
              </w:rPr>
              <w:t>liczba os.</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6 886 budynków</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20 201</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sz w:val="19"/>
                <w:szCs w:val="19"/>
              </w:rPr>
              <w:t>20 292</w:t>
            </w:r>
          </w:p>
        </w:tc>
        <w:tc>
          <w:tcPr>
            <w:tcW w:w="1187" w:type="dxa"/>
            <w:tcBorders>
              <w:top w:val="single" w:sz="4" w:space="0" w:color="000000"/>
              <w:left w:val="single" w:sz="4" w:space="0" w:color="000000"/>
              <w:bottom w:val="single" w:sz="4" w:space="0" w:color="000000"/>
              <w:right w:val="single" w:sz="4" w:space="0" w:color="000000"/>
            </w:tcBorders>
            <w:vAlign w:val="center"/>
          </w:tcPr>
          <w:p w:rsidR="003945B9" w:rsidRPr="000A1474" w:rsidRDefault="003945B9" w:rsidP="005A2A27">
            <w:pPr>
              <w:pStyle w:val="Bezodstpw"/>
              <w:spacing w:before="40" w:after="40"/>
              <w:jc w:val="center"/>
              <w:rPr>
                <w:rFonts w:ascii="Arial" w:hAnsi="Arial" w:cs="Arial"/>
                <w:sz w:val="19"/>
                <w:szCs w:val="19"/>
              </w:rPr>
            </w:pPr>
            <w:r w:rsidRPr="000A1474">
              <w:rPr>
                <w:rFonts w:ascii="Arial" w:hAnsi="Arial" w:cs="Arial"/>
                <w:noProof/>
                <w:sz w:val="19"/>
                <w:szCs w:val="19"/>
                <w:lang w:eastAsia="pl-PL"/>
              </w:rPr>
              <w:t>20 804</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21 103</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21 563</w:t>
            </w:r>
          </w:p>
        </w:tc>
        <w:tc>
          <w:tcPr>
            <w:tcW w:w="1187" w:type="dxa"/>
            <w:tcBorders>
              <w:top w:val="single" w:sz="4" w:space="0" w:color="000000"/>
              <w:left w:val="single" w:sz="4" w:space="0" w:color="000000"/>
              <w:bottom w:val="single" w:sz="4" w:space="0" w:color="000000"/>
            </w:tcBorders>
            <w:vAlign w:val="center"/>
          </w:tcPr>
          <w:p w:rsidR="003945B9" w:rsidRPr="000A1474" w:rsidRDefault="003945B9" w:rsidP="005A2A27">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21 740</w:t>
            </w:r>
          </w:p>
        </w:tc>
        <w:tc>
          <w:tcPr>
            <w:tcW w:w="1330" w:type="dxa"/>
            <w:tcBorders>
              <w:top w:val="single" w:sz="4" w:space="0" w:color="000000"/>
              <w:left w:val="single" w:sz="4" w:space="0" w:color="000000"/>
              <w:bottom w:val="single" w:sz="4" w:space="0" w:color="000000"/>
            </w:tcBorders>
            <w:vAlign w:val="center"/>
          </w:tcPr>
          <w:p w:rsidR="003945B9" w:rsidRPr="000A1474" w:rsidRDefault="009B3DFB" w:rsidP="00320C38">
            <w:pPr>
              <w:pStyle w:val="Bezodstpw"/>
              <w:spacing w:before="40" w:after="40"/>
              <w:jc w:val="center"/>
              <w:rPr>
                <w:rFonts w:ascii="Arial" w:hAnsi="Arial" w:cs="Arial"/>
                <w:noProof/>
                <w:sz w:val="19"/>
                <w:szCs w:val="19"/>
                <w:lang w:eastAsia="pl-PL"/>
              </w:rPr>
            </w:pPr>
            <w:r w:rsidRPr="000A1474">
              <w:rPr>
                <w:rFonts w:ascii="Arial" w:hAnsi="Arial" w:cs="Arial"/>
                <w:noProof/>
                <w:sz w:val="19"/>
                <w:szCs w:val="19"/>
                <w:lang w:eastAsia="pl-PL"/>
              </w:rPr>
              <w:t>21 733</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B9" w:rsidRPr="000A1474" w:rsidRDefault="008D1530" w:rsidP="005A2A27">
            <w:pPr>
              <w:pStyle w:val="Bezodstpw"/>
              <w:spacing w:before="40" w:after="40"/>
              <w:jc w:val="center"/>
              <w:rPr>
                <w:rFonts w:ascii="Arial" w:hAnsi="Arial" w:cs="Arial"/>
                <w:sz w:val="19"/>
                <w:szCs w:val="19"/>
              </w:rPr>
            </w:pPr>
            <w:r>
              <w:rPr>
                <w:rFonts w:ascii="Arial" w:hAnsi="Arial" w:cs="Arial"/>
                <w:noProof/>
                <w:sz w:val="19"/>
                <w:szCs w:val="19"/>
                <w:lang w:eastAsia="pl-PL"/>
              </w:rPr>
              <w:pict>
                <v:shape id="Strzałka w dół 15" o:spid="_x0000_s1027" type="#_x0000_t67" style="position:absolute;left:0;text-align:left;margin-left:20.05pt;margin-top:5.2pt;width:8.65pt;height:22.65pt;rotation:180;z-index:-2516444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" adj="17644" fillcolor="#00b050" strokecolor="#00b050" strokeweight=".71mm">
                  <v:stroke endcap="square"/>
                </v:shape>
              </w:pict>
            </w:r>
          </w:p>
        </w:tc>
      </w:tr>
    </w:tbl>
    <w:p w:rsidR="005778E6" w:rsidRPr="003334ED" w:rsidRDefault="005778E6" w:rsidP="005778E6">
      <w:pPr>
        <w:pStyle w:val="Bezodstpw"/>
        <w:spacing w:before="40"/>
        <w:jc w:val="center"/>
        <w:rPr>
          <w:rFonts w:ascii="Arial" w:hAnsi="Arial" w:cs="Arial"/>
          <w:color w:val="FF0000"/>
          <w:sz w:val="18"/>
        </w:rPr>
      </w:pPr>
      <w:r w:rsidRPr="003334ED">
        <w:rPr>
          <w:rFonts w:ascii="Arial" w:hAnsi="Arial" w:cs="Arial"/>
          <w:sz w:val="18"/>
        </w:rPr>
        <w:t>źródło: opracowanie własne</w:t>
      </w:r>
    </w:p>
    <w:p w:rsidR="005778E6" w:rsidRPr="000A1474" w:rsidRDefault="005778E6" w:rsidP="00C14E2A">
      <w:pPr>
        <w:rPr>
          <w:rFonts w:cs="Arial"/>
          <w:color w:val="FF0000"/>
          <w:highlight w:val="yellow"/>
        </w:rPr>
      </w:pPr>
    </w:p>
    <w:p w:rsidR="00A7488F" w:rsidRPr="000A1474" w:rsidRDefault="00A7488F" w:rsidP="00E4456C">
      <w:pPr>
        <w:pStyle w:val="Nagwek1"/>
        <w:shd w:val="clear" w:color="auto" w:fill="CCD8E6" w:themeFill="accent6" w:themeFillTint="66"/>
        <w:rPr>
          <w:rFonts w:cs="Arial"/>
          <w:color w:val="FF0000"/>
          <w:highlight w:val="yellow"/>
        </w:rPr>
        <w:sectPr w:rsidR="00A7488F" w:rsidRPr="000A1474" w:rsidSect="00A7488F">
          <w:pgSz w:w="16838" w:h="11906" w:orient="landscape"/>
          <w:pgMar w:top="1418" w:right="1418" w:bottom="1418" w:left="1418" w:header="709" w:footer="709" w:gutter="0"/>
          <w:cols w:space="708"/>
          <w:docGrid w:linePitch="600" w:charSpace="36864"/>
        </w:sectPr>
      </w:pPr>
      <w:bookmarkStart w:id="84" w:name="_Toc511074809"/>
      <w:bookmarkStart w:id="85" w:name="_Toc1389611"/>
    </w:p>
    <w:p w:rsidR="00131E80" w:rsidRPr="000A1474" w:rsidRDefault="005778E6" w:rsidP="00AC4BF4">
      <w:pPr>
        <w:pStyle w:val="Nagwek1"/>
        <w:shd w:val="clear" w:color="auto" w:fill="BFBFBF" w:themeFill="background1" w:themeFillShade="BF"/>
        <w:rPr>
          <w:rFonts w:cs="Arial"/>
        </w:rPr>
      </w:pPr>
      <w:bookmarkStart w:id="86" w:name="_Toc101339908"/>
      <w:r w:rsidRPr="000A1474">
        <w:rPr>
          <w:rFonts w:cs="Arial"/>
        </w:rPr>
        <w:lastRenderedPageBreak/>
        <w:t>1</w:t>
      </w:r>
      <w:r w:rsidR="005E73CE" w:rsidRPr="000A1474">
        <w:rPr>
          <w:rFonts w:cs="Arial"/>
        </w:rPr>
        <w:t>1</w:t>
      </w:r>
      <w:r w:rsidR="00131E80" w:rsidRPr="000A1474">
        <w:rPr>
          <w:rFonts w:cs="Arial"/>
        </w:rPr>
        <w:t>. Podsumowanie i wnioski</w:t>
      </w:r>
      <w:bookmarkEnd w:id="84"/>
      <w:bookmarkEnd w:id="85"/>
      <w:bookmarkEnd w:id="86"/>
    </w:p>
    <w:p w:rsidR="0036181D" w:rsidRPr="00AC4BF4" w:rsidRDefault="00131E80" w:rsidP="00AC4BF4">
      <w:pPr>
        <w:spacing w:after="120"/>
        <w:rPr>
          <w:rFonts w:cs="Arial"/>
        </w:rPr>
      </w:pPr>
      <w:r w:rsidRPr="00AC4BF4">
        <w:rPr>
          <w:rStyle w:val="BezodstpwZnak"/>
          <w:rFonts w:ascii="Arial" w:hAnsi="Arial" w:cs="Arial"/>
        </w:rPr>
        <w:t>Zgodnie z art 3 ust. 2 pkt 10 oraz art. 9tb ust. 1 usta</w:t>
      </w:r>
      <w:r w:rsidR="00074310" w:rsidRPr="00AC4BF4">
        <w:rPr>
          <w:rStyle w:val="BezodstpwZnak"/>
          <w:rFonts w:ascii="Arial" w:hAnsi="Arial" w:cs="Arial"/>
        </w:rPr>
        <w:t>wy z dnia 13 września 1996</w:t>
      </w:r>
      <w:r w:rsidR="00AC4BF4" w:rsidRPr="00AC4BF4">
        <w:rPr>
          <w:rStyle w:val="BezodstpwZnak"/>
          <w:rFonts w:ascii="Arial" w:hAnsi="Arial" w:cs="Arial"/>
        </w:rPr>
        <w:t xml:space="preserve"> </w:t>
      </w:r>
      <w:r w:rsidR="00074310" w:rsidRPr="00AC4BF4">
        <w:rPr>
          <w:rStyle w:val="BezodstpwZnak"/>
          <w:rFonts w:ascii="Arial" w:hAnsi="Arial" w:cs="Arial"/>
        </w:rPr>
        <w:t>r. o </w:t>
      </w:r>
      <w:r w:rsidRPr="00AC4BF4">
        <w:rPr>
          <w:rStyle w:val="BezodstpwZnak"/>
          <w:rFonts w:ascii="Arial" w:hAnsi="Arial" w:cs="Arial"/>
        </w:rPr>
        <w:t xml:space="preserve">utrzymaniu czystości i porządku w gminach </w:t>
      </w:r>
      <w:r w:rsidR="00753D06" w:rsidRPr="00AC4BF4">
        <w:rPr>
          <w:rFonts w:cs="Arial"/>
        </w:rPr>
        <w:t>(Dz.U.</w:t>
      </w:r>
      <w:r w:rsidR="00527735" w:rsidRPr="00AC4BF4">
        <w:rPr>
          <w:rFonts w:cs="Arial"/>
        </w:rPr>
        <w:t xml:space="preserve"> </w:t>
      </w:r>
      <w:r w:rsidR="00753D06" w:rsidRPr="00AC4BF4">
        <w:rPr>
          <w:rFonts w:cs="Arial"/>
        </w:rPr>
        <w:t>2020</w:t>
      </w:r>
      <w:r w:rsidR="00527735" w:rsidRPr="00AC4BF4">
        <w:rPr>
          <w:rFonts w:cs="Arial"/>
        </w:rPr>
        <w:t xml:space="preserve"> poz. </w:t>
      </w:r>
      <w:r w:rsidR="00753D06" w:rsidRPr="00AC4BF4">
        <w:rPr>
          <w:rFonts w:cs="Arial"/>
        </w:rPr>
        <w:t>1439</w:t>
      </w:r>
      <w:r w:rsidR="00527735" w:rsidRPr="00AC4BF4">
        <w:rPr>
          <w:rFonts w:cs="Arial"/>
        </w:rPr>
        <w:t>)</w:t>
      </w:r>
      <w:r w:rsidRPr="00AC4BF4">
        <w:rPr>
          <w:rFonts w:cs="Arial"/>
        </w:rPr>
        <w:t xml:space="preserve"> </w:t>
      </w:r>
      <w:r w:rsidR="00D1676C" w:rsidRPr="00AC4BF4">
        <w:rPr>
          <w:rFonts w:cs="Arial"/>
        </w:rPr>
        <w:t>g</w:t>
      </w:r>
      <w:r w:rsidRPr="00AC4BF4">
        <w:rPr>
          <w:rFonts w:cs="Arial"/>
        </w:rPr>
        <w:t>miny dokonują corocznej analizy stanu gospodarki odpadami komunalnymi, w celu weryfi</w:t>
      </w:r>
      <w:r w:rsidR="00D1676C" w:rsidRPr="00AC4BF4">
        <w:rPr>
          <w:rFonts w:cs="Arial"/>
        </w:rPr>
        <w:t xml:space="preserve">kacji możliwości technicznych i </w:t>
      </w:r>
      <w:r w:rsidRPr="00AC4BF4">
        <w:rPr>
          <w:rFonts w:cs="Arial"/>
        </w:rPr>
        <w:t>organizacyjnych gminy w zakresie gospo</w:t>
      </w:r>
      <w:r w:rsidR="00AC4BF4">
        <w:rPr>
          <w:rFonts w:cs="Arial"/>
        </w:rPr>
        <w:t>darowania odpadami komunalnymi.</w:t>
      </w:r>
    </w:p>
    <w:p w:rsidR="0036181D" w:rsidRPr="000A1474" w:rsidRDefault="0036181D" w:rsidP="00074310">
      <w:pPr>
        <w:rPr>
          <w:rFonts w:cs="Arial"/>
          <w:highlight w:val="yellow"/>
        </w:rPr>
      </w:pPr>
    </w:p>
    <w:p w:rsidR="00131E80" w:rsidRPr="00AC4BF4" w:rsidRDefault="00131E80" w:rsidP="00074310">
      <w:pPr>
        <w:rPr>
          <w:rFonts w:cs="Arial"/>
        </w:rPr>
      </w:pPr>
      <w:r w:rsidRPr="00AC4BF4">
        <w:rPr>
          <w:rFonts w:cs="Arial"/>
        </w:rPr>
        <w:t>Analiza ta ma zweryfikować możliwości tec</w:t>
      </w:r>
      <w:r w:rsidR="00D1676C" w:rsidRPr="00AC4BF4">
        <w:rPr>
          <w:rFonts w:cs="Arial"/>
        </w:rPr>
        <w:t>hniczne i organizacyjne gminy w </w:t>
      </w:r>
      <w:r w:rsidRPr="00AC4BF4">
        <w:rPr>
          <w:rFonts w:cs="Arial"/>
        </w:rPr>
        <w:t>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w:t>
      </w:r>
    </w:p>
    <w:p w:rsidR="00131E80" w:rsidRPr="000A1474" w:rsidRDefault="00131E80" w:rsidP="00C14E2A">
      <w:pPr>
        <w:rPr>
          <w:rFonts w:cs="Arial"/>
          <w:color w:val="FF0000"/>
          <w:highlight w:val="yellow"/>
        </w:rPr>
      </w:pPr>
    </w:p>
    <w:p w:rsidR="00131E80" w:rsidRPr="000A1474" w:rsidRDefault="00131E80" w:rsidP="0020566A">
      <w:pPr>
        <w:rPr>
          <w:rFonts w:cs="Arial"/>
        </w:rPr>
      </w:pPr>
      <w:r w:rsidRPr="000A1474">
        <w:rPr>
          <w:rFonts w:cs="Arial"/>
        </w:rPr>
        <w:t xml:space="preserve">Przeprowadzona analiza systemu gospodarki odpadami komunalnymi na terenie Gminy </w:t>
      </w:r>
      <w:r w:rsidR="00786C82" w:rsidRPr="000A1474">
        <w:rPr>
          <w:rFonts w:cs="Arial"/>
        </w:rPr>
        <w:t>Jelcz-Laskowice</w:t>
      </w:r>
      <w:r w:rsidR="002E3A0B" w:rsidRPr="000A1474">
        <w:rPr>
          <w:rFonts w:cs="Arial"/>
        </w:rPr>
        <w:t xml:space="preserve"> za rok </w:t>
      </w:r>
      <w:r w:rsidR="00731281" w:rsidRPr="000A1474">
        <w:rPr>
          <w:rFonts w:cs="Arial"/>
        </w:rPr>
        <w:t>20</w:t>
      </w:r>
      <w:r w:rsidR="00CF6AB4" w:rsidRPr="000A1474">
        <w:rPr>
          <w:rFonts w:cs="Arial"/>
        </w:rPr>
        <w:t>2</w:t>
      </w:r>
      <w:r w:rsidR="003945B9" w:rsidRPr="000A1474">
        <w:rPr>
          <w:rFonts w:cs="Arial"/>
        </w:rPr>
        <w:t>1</w:t>
      </w:r>
      <w:r w:rsidRPr="000A1474">
        <w:rPr>
          <w:rFonts w:cs="Arial"/>
        </w:rPr>
        <w:t xml:space="preserve"> prowadzi do następujących wniosków:</w:t>
      </w:r>
    </w:p>
    <w:p w:rsidR="00EF12F4" w:rsidRPr="000A1474" w:rsidRDefault="00FE5ADB" w:rsidP="00807AC0">
      <w:pPr>
        <w:pStyle w:val="Akapitzlist"/>
        <w:numPr>
          <w:ilvl w:val="0"/>
          <w:numId w:val="7"/>
        </w:numPr>
        <w:rPr>
          <w:rFonts w:cs="Arial"/>
        </w:rPr>
      </w:pPr>
      <w:r w:rsidRPr="000A1474">
        <w:rPr>
          <w:rFonts w:cs="Arial"/>
        </w:rPr>
        <w:t xml:space="preserve">System gospodarowania odpadami komunalnymi na terenie Gminy </w:t>
      </w:r>
      <w:r w:rsidR="00786C82" w:rsidRPr="000A1474">
        <w:rPr>
          <w:rFonts w:cs="Arial"/>
        </w:rPr>
        <w:t>Jelcz-Laskowice</w:t>
      </w:r>
      <w:r w:rsidRPr="000A1474">
        <w:rPr>
          <w:rFonts w:cs="Arial"/>
        </w:rPr>
        <w:t xml:space="preserve"> funkcjonuje w sposób prawidłowy. Zbiorczym systemem odbioru odpadów komunalnych w </w:t>
      </w:r>
      <w:r w:rsidR="00731281" w:rsidRPr="000A1474">
        <w:rPr>
          <w:rFonts w:cs="Arial"/>
        </w:rPr>
        <w:t>20</w:t>
      </w:r>
      <w:r w:rsidR="00CF6AB4" w:rsidRPr="000A1474">
        <w:rPr>
          <w:rFonts w:cs="Arial"/>
        </w:rPr>
        <w:t>2</w:t>
      </w:r>
      <w:r w:rsidR="003945B9" w:rsidRPr="000A1474">
        <w:rPr>
          <w:rFonts w:cs="Arial"/>
        </w:rPr>
        <w:t xml:space="preserve">1 </w:t>
      </w:r>
      <w:r w:rsidRPr="000A1474">
        <w:rPr>
          <w:rFonts w:cs="Arial"/>
        </w:rPr>
        <w:t xml:space="preserve">roku objętych zostało </w:t>
      </w:r>
      <w:r w:rsidR="00775378" w:rsidRPr="000A1474">
        <w:rPr>
          <w:rFonts w:cs="Arial"/>
        </w:rPr>
        <w:t>21 </w:t>
      </w:r>
      <w:r w:rsidR="00CF6AB4" w:rsidRPr="000A1474">
        <w:rPr>
          <w:rFonts w:cs="Arial"/>
        </w:rPr>
        <w:t>7</w:t>
      </w:r>
      <w:r w:rsidR="00DE4F09" w:rsidRPr="000A1474">
        <w:rPr>
          <w:rFonts w:cs="Arial"/>
        </w:rPr>
        <w:t>33</w:t>
      </w:r>
      <w:r w:rsidR="00A055C1">
        <w:rPr>
          <w:rFonts w:cs="Arial"/>
        </w:rPr>
        <w:t xml:space="preserve"> mieszkańców.</w:t>
      </w:r>
    </w:p>
    <w:p w:rsidR="00EF12F4" w:rsidRPr="000A1474" w:rsidRDefault="00FE5ADB" w:rsidP="00DE4F09">
      <w:pPr>
        <w:pStyle w:val="Akapitzlist"/>
        <w:numPr>
          <w:ilvl w:val="0"/>
          <w:numId w:val="7"/>
        </w:numPr>
        <w:rPr>
          <w:rFonts w:cs="Arial"/>
        </w:rPr>
      </w:pPr>
      <w:r w:rsidRPr="000A1474">
        <w:rPr>
          <w:rFonts w:cs="Arial"/>
        </w:rPr>
        <w:t xml:space="preserve">Na terenie Gminy </w:t>
      </w:r>
      <w:r w:rsidR="00786C82" w:rsidRPr="000A1474">
        <w:rPr>
          <w:rFonts w:cs="Arial"/>
        </w:rPr>
        <w:t>Jelcz-Laskowice</w:t>
      </w:r>
      <w:r w:rsidRPr="000A1474">
        <w:rPr>
          <w:rFonts w:cs="Arial"/>
        </w:rPr>
        <w:t xml:space="preserve"> w roku </w:t>
      </w:r>
      <w:r w:rsidR="00731281" w:rsidRPr="000A1474">
        <w:rPr>
          <w:rFonts w:cs="Arial"/>
        </w:rPr>
        <w:t>20</w:t>
      </w:r>
      <w:r w:rsidR="00CF6AB4" w:rsidRPr="000A1474">
        <w:rPr>
          <w:rFonts w:cs="Arial"/>
        </w:rPr>
        <w:t>2</w:t>
      </w:r>
      <w:r w:rsidR="003945B9" w:rsidRPr="000A1474">
        <w:rPr>
          <w:rFonts w:cs="Arial"/>
        </w:rPr>
        <w:t>1</w:t>
      </w:r>
      <w:r w:rsidRPr="000A1474">
        <w:rPr>
          <w:rFonts w:cs="Arial"/>
        </w:rPr>
        <w:t xml:space="preserve"> </w:t>
      </w:r>
      <w:r w:rsidR="00D1676C" w:rsidRPr="000A1474">
        <w:rPr>
          <w:rFonts w:cs="Arial"/>
        </w:rPr>
        <w:t xml:space="preserve">bezpośrednio od mieszkańców </w:t>
      </w:r>
      <w:r w:rsidRPr="000A1474">
        <w:rPr>
          <w:rFonts w:cs="Arial"/>
        </w:rPr>
        <w:t xml:space="preserve">zebranych zostało </w:t>
      </w:r>
      <w:r w:rsidR="00DE4F09" w:rsidRPr="000A1474">
        <w:rPr>
          <w:rFonts w:cs="Arial"/>
        </w:rPr>
        <w:t xml:space="preserve">10 972,2618 </w:t>
      </w:r>
      <w:r w:rsidRPr="000A1474">
        <w:rPr>
          <w:rFonts w:cs="Arial"/>
        </w:rPr>
        <w:t xml:space="preserve">Mg odpadów komunalnych, z czego w formie zmieszanej </w:t>
      </w:r>
      <w:r w:rsidR="00DE4F09" w:rsidRPr="000A1474">
        <w:rPr>
          <w:rFonts w:cs="Arial"/>
        </w:rPr>
        <w:t xml:space="preserve">7 619,7171 </w:t>
      </w:r>
      <w:r w:rsidRPr="000A1474">
        <w:rPr>
          <w:rFonts w:cs="Arial"/>
        </w:rPr>
        <w:t>Mg.</w:t>
      </w:r>
    </w:p>
    <w:p w:rsidR="00EF12F4" w:rsidRPr="000A1474" w:rsidRDefault="00FE5ADB" w:rsidP="00775378">
      <w:pPr>
        <w:pStyle w:val="Akapitzlist"/>
        <w:numPr>
          <w:ilvl w:val="0"/>
          <w:numId w:val="7"/>
        </w:numPr>
        <w:rPr>
          <w:rFonts w:cs="Arial"/>
        </w:rPr>
      </w:pPr>
      <w:r w:rsidRPr="000A1474">
        <w:rPr>
          <w:rFonts w:cs="Arial"/>
        </w:rPr>
        <w:t xml:space="preserve">Wszystkie odpady w formie zmieszanej były poddawane przetworzeniu mechaniczno-biologicznemu </w:t>
      </w:r>
      <w:r w:rsidR="0036181D" w:rsidRPr="000A1474">
        <w:rPr>
          <w:rFonts w:cs="Arial"/>
        </w:rPr>
        <w:t xml:space="preserve">w </w:t>
      </w:r>
      <w:r w:rsidR="00775378" w:rsidRPr="000A1474">
        <w:rPr>
          <w:rFonts w:cs="Arial"/>
        </w:rPr>
        <w:t>Zakładzie Gospodarowania Odpadami Gać Sp. z o.o.</w:t>
      </w:r>
    </w:p>
    <w:p w:rsidR="00966AB4" w:rsidRPr="00006046" w:rsidRDefault="00FE5ADB" w:rsidP="00966AB4">
      <w:pPr>
        <w:pStyle w:val="Akapitzlist"/>
        <w:numPr>
          <w:ilvl w:val="0"/>
          <w:numId w:val="7"/>
        </w:numPr>
        <w:rPr>
          <w:rFonts w:cs="Arial"/>
        </w:rPr>
      </w:pPr>
      <w:r w:rsidRPr="00006046">
        <w:rPr>
          <w:rFonts w:cs="Arial"/>
        </w:rPr>
        <w:t xml:space="preserve">Łączne koszty związane z funkcjonowaniem systemu gospodarki odpadami komunalnymi na terenie Gminy </w:t>
      </w:r>
      <w:r w:rsidR="00786C82" w:rsidRPr="00006046">
        <w:rPr>
          <w:rFonts w:cs="Arial"/>
        </w:rPr>
        <w:t>Jelcz-Laskowice</w:t>
      </w:r>
      <w:r w:rsidRPr="00006046">
        <w:rPr>
          <w:rFonts w:cs="Arial"/>
        </w:rPr>
        <w:t xml:space="preserve"> w </w:t>
      </w:r>
      <w:r w:rsidR="00731281" w:rsidRPr="00006046">
        <w:rPr>
          <w:rFonts w:cs="Arial"/>
        </w:rPr>
        <w:t>20</w:t>
      </w:r>
      <w:r w:rsidR="00CF6AB4" w:rsidRPr="00006046">
        <w:rPr>
          <w:rFonts w:cs="Arial"/>
        </w:rPr>
        <w:t>2</w:t>
      </w:r>
      <w:r w:rsidR="003945B9" w:rsidRPr="00006046">
        <w:rPr>
          <w:rFonts w:cs="Arial"/>
        </w:rPr>
        <w:t>1</w:t>
      </w:r>
      <w:r w:rsidRPr="00006046">
        <w:rPr>
          <w:rFonts w:cs="Arial"/>
        </w:rPr>
        <w:t xml:space="preserve"> roku wyniosły </w:t>
      </w:r>
      <w:r w:rsidR="00A055C1">
        <w:rPr>
          <w:rFonts w:eastAsia="Times New Roman" w:cs="Arial"/>
          <w:lang w:eastAsia="pl-PL"/>
        </w:rPr>
        <w:t>6 750 016,56 zł.</w:t>
      </w:r>
      <w:r w:rsidRPr="00006046">
        <w:rPr>
          <w:rFonts w:cs="Arial"/>
        </w:rPr>
        <w:t xml:space="preserve"> </w:t>
      </w:r>
      <w:r w:rsidR="0036181D" w:rsidRPr="00006046">
        <w:rPr>
          <w:rFonts w:cs="Arial"/>
        </w:rPr>
        <w:t>W</w:t>
      </w:r>
      <w:r w:rsidRPr="00006046">
        <w:rPr>
          <w:rFonts w:cs="Arial"/>
        </w:rPr>
        <w:t xml:space="preserve">pływy do budżetu Gminy związane z poborem opłat </w:t>
      </w:r>
      <w:r w:rsidR="00DC216A" w:rsidRPr="00006046">
        <w:rPr>
          <w:rFonts w:cs="Arial"/>
        </w:rPr>
        <w:t>za gospodarowanie odpadami komunalnymi</w:t>
      </w:r>
      <w:r w:rsidRPr="00006046">
        <w:rPr>
          <w:rFonts w:cs="Arial"/>
        </w:rPr>
        <w:t xml:space="preserve"> w roku </w:t>
      </w:r>
      <w:r w:rsidR="00731281" w:rsidRPr="00006046">
        <w:rPr>
          <w:rFonts w:cs="Arial"/>
        </w:rPr>
        <w:t>20</w:t>
      </w:r>
      <w:r w:rsidR="00CF6AB4" w:rsidRPr="00006046">
        <w:rPr>
          <w:rFonts w:cs="Arial"/>
        </w:rPr>
        <w:t>2</w:t>
      </w:r>
      <w:r w:rsidR="003945B9" w:rsidRPr="00006046">
        <w:rPr>
          <w:rFonts w:cs="Arial"/>
        </w:rPr>
        <w:t>1</w:t>
      </w:r>
      <w:r w:rsidRPr="00006046">
        <w:rPr>
          <w:rFonts w:cs="Arial"/>
        </w:rPr>
        <w:t xml:space="preserve"> wyniosły</w:t>
      </w:r>
      <w:r w:rsidR="00A055C1">
        <w:rPr>
          <w:rFonts w:cs="Arial"/>
        </w:rPr>
        <w:t xml:space="preserve"> 6 352 937,32 zł.</w:t>
      </w:r>
      <w:r w:rsidR="00775378" w:rsidRPr="00006046">
        <w:rPr>
          <w:rFonts w:cs="Arial"/>
        </w:rPr>
        <w:t xml:space="preserve"> </w:t>
      </w:r>
      <w:r w:rsidR="00966AB4" w:rsidRPr="00006046">
        <w:rPr>
          <w:rFonts w:cs="Arial"/>
        </w:rPr>
        <w:t>W </w:t>
      </w:r>
      <w:r w:rsidR="00775378" w:rsidRPr="00006046">
        <w:rPr>
          <w:rFonts w:cs="Arial"/>
        </w:rPr>
        <w:t xml:space="preserve">związku z tym, w systemie finansowania uzyskano deficyt w wysokości </w:t>
      </w:r>
      <w:r w:rsidR="00A055C1">
        <w:rPr>
          <w:rFonts w:cs="Arial"/>
        </w:rPr>
        <w:t>397 079,24 zł.</w:t>
      </w:r>
    </w:p>
    <w:p w:rsidR="00AE7BDC" w:rsidRPr="000A1474" w:rsidRDefault="00AE7BDC" w:rsidP="00807AC0">
      <w:pPr>
        <w:pStyle w:val="Akapitzlist"/>
        <w:numPr>
          <w:ilvl w:val="0"/>
          <w:numId w:val="7"/>
        </w:numPr>
        <w:rPr>
          <w:rFonts w:cs="Arial"/>
        </w:rPr>
      </w:pPr>
      <w:r w:rsidRPr="000A1474">
        <w:rPr>
          <w:rFonts w:cs="Arial"/>
        </w:rPr>
        <w:t xml:space="preserve">Analiza porównawcza systemu gospodarki odpadami komunalnymi na terenie Gminy </w:t>
      </w:r>
      <w:r w:rsidR="00786C82" w:rsidRPr="000A1474">
        <w:rPr>
          <w:rFonts w:cs="Arial"/>
        </w:rPr>
        <w:t>Jelcz-Laskowice</w:t>
      </w:r>
      <w:r w:rsidRPr="000A1474">
        <w:rPr>
          <w:rFonts w:cs="Arial"/>
        </w:rPr>
        <w:t xml:space="preserve"> w latach 201</w:t>
      </w:r>
      <w:r w:rsidR="00CF6AB4" w:rsidRPr="000A1474">
        <w:rPr>
          <w:rFonts w:cs="Arial"/>
        </w:rPr>
        <w:t>4</w:t>
      </w:r>
      <w:r w:rsidRPr="000A1474">
        <w:rPr>
          <w:rFonts w:cs="Arial"/>
        </w:rPr>
        <w:t>-</w:t>
      </w:r>
      <w:r w:rsidR="00731281" w:rsidRPr="000A1474">
        <w:rPr>
          <w:rFonts w:cs="Arial"/>
        </w:rPr>
        <w:t>20</w:t>
      </w:r>
      <w:r w:rsidR="00CF6AB4" w:rsidRPr="000A1474">
        <w:rPr>
          <w:rFonts w:cs="Arial"/>
        </w:rPr>
        <w:t>2</w:t>
      </w:r>
      <w:r w:rsidR="003945B9" w:rsidRPr="000A1474">
        <w:rPr>
          <w:rFonts w:cs="Arial"/>
        </w:rPr>
        <w:t>1</w:t>
      </w:r>
      <w:r w:rsidRPr="000A1474">
        <w:rPr>
          <w:rFonts w:cs="Arial"/>
        </w:rPr>
        <w:t xml:space="preserve"> prowadzi do następujących wniosków:</w:t>
      </w:r>
    </w:p>
    <w:p w:rsidR="00CF6AB4" w:rsidRPr="000A1474" w:rsidRDefault="00DE4F09" w:rsidP="00CF6AB4">
      <w:pPr>
        <w:pStyle w:val="Akapitzlist"/>
        <w:numPr>
          <w:ilvl w:val="0"/>
          <w:numId w:val="10"/>
        </w:numPr>
        <w:ind w:left="1134"/>
        <w:rPr>
          <w:rFonts w:cs="Arial"/>
        </w:rPr>
      </w:pPr>
      <w:r w:rsidRPr="000A1474">
        <w:rPr>
          <w:rFonts w:cs="Arial"/>
        </w:rPr>
        <w:t>wzrost</w:t>
      </w:r>
      <w:r w:rsidR="00AE7BDC" w:rsidRPr="000A1474">
        <w:rPr>
          <w:rFonts w:cs="Arial"/>
        </w:rPr>
        <w:t xml:space="preserve"> całkowitej masy </w:t>
      </w:r>
      <w:r w:rsidR="001A293A" w:rsidRPr="000A1474">
        <w:rPr>
          <w:rFonts w:cs="Arial"/>
        </w:rPr>
        <w:t>odebranych</w:t>
      </w:r>
      <w:r w:rsidR="00AE7BDC" w:rsidRPr="000A1474">
        <w:rPr>
          <w:rFonts w:cs="Arial"/>
        </w:rPr>
        <w:t xml:space="preserve"> odpadów komunalnych </w:t>
      </w:r>
      <w:r w:rsidR="001A293A" w:rsidRPr="000A1474">
        <w:rPr>
          <w:rFonts w:cs="Arial"/>
        </w:rPr>
        <w:t xml:space="preserve">od mieszkańców </w:t>
      </w:r>
      <w:r w:rsidR="00AE7BDC" w:rsidRPr="000A1474">
        <w:rPr>
          <w:rFonts w:cs="Arial"/>
        </w:rPr>
        <w:t xml:space="preserve">na terenie Gminy </w:t>
      </w:r>
      <w:r w:rsidR="00786C82" w:rsidRPr="000A1474">
        <w:rPr>
          <w:rFonts w:cs="Arial"/>
        </w:rPr>
        <w:t>Jelcz-Laskowice</w:t>
      </w:r>
      <w:r w:rsidR="00527735" w:rsidRPr="000A1474">
        <w:rPr>
          <w:rFonts w:cs="Arial"/>
        </w:rPr>
        <w:t>,</w:t>
      </w:r>
    </w:p>
    <w:p w:rsidR="003A1526" w:rsidRPr="000A1474" w:rsidRDefault="0036181D" w:rsidP="001A293A">
      <w:pPr>
        <w:pStyle w:val="Akapitzlist"/>
        <w:numPr>
          <w:ilvl w:val="0"/>
          <w:numId w:val="10"/>
        </w:numPr>
        <w:ind w:left="1134"/>
        <w:rPr>
          <w:rFonts w:cs="Arial"/>
        </w:rPr>
      </w:pPr>
      <w:r w:rsidRPr="000A1474">
        <w:rPr>
          <w:rFonts w:cs="Arial"/>
        </w:rPr>
        <w:t>z</w:t>
      </w:r>
      <w:r w:rsidR="00DE4F09" w:rsidRPr="000A1474">
        <w:rPr>
          <w:rFonts w:cs="Arial"/>
        </w:rPr>
        <w:t>większenie</w:t>
      </w:r>
      <w:r w:rsidR="00AE7BDC" w:rsidRPr="000A1474">
        <w:rPr>
          <w:rFonts w:cs="Arial"/>
        </w:rPr>
        <w:t xml:space="preserve"> udziału frakcji odpadów zmieszanych w całkowitym strumieniu odpadów komunalnych zebranych na terenie Gminy </w:t>
      </w:r>
      <w:r w:rsidR="00786C82" w:rsidRPr="000A1474">
        <w:rPr>
          <w:rFonts w:cs="Arial"/>
        </w:rPr>
        <w:t>Jelcz-Laskowice</w:t>
      </w:r>
      <w:r w:rsidR="00AE7BDC" w:rsidRPr="000A1474">
        <w:rPr>
          <w:rFonts w:cs="Arial"/>
        </w:rPr>
        <w:t>,</w:t>
      </w:r>
    </w:p>
    <w:p w:rsidR="00006046" w:rsidRDefault="00DE4F09" w:rsidP="00807AC0">
      <w:pPr>
        <w:pStyle w:val="Akapitzlist"/>
        <w:numPr>
          <w:ilvl w:val="0"/>
          <w:numId w:val="10"/>
        </w:numPr>
        <w:ind w:left="1134"/>
        <w:rPr>
          <w:rFonts w:cs="Arial"/>
        </w:rPr>
      </w:pPr>
      <w:r w:rsidRPr="000A1474">
        <w:rPr>
          <w:rFonts w:cs="Arial"/>
        </w:rPr>
        <w:t>utrzymująca się na podobnym poziomie</w:t>
      </w:r>
      <w:r w:rsidR="00527735" w:rsidRPr="000A1474">
        <w:rPr>
          <w:rFonts w:cs="Arial"/>
        </w:rPr>
        <w:t xml:space="preserve"> liczb</w:t>
      </w:r>
      <w:r w:rsidRPr="000A1474">
        <w:rPr>
          <w:rFonts w:cs="Arial"/>
        </w:rPr>
        <w:t>a</w:t>
      </w:r>
      <w:r w:rsidR="00527735" w:rsidRPr="000A1474">
        <w:rPr>
          <w:rFonts w:cs="Arial"/>
        </w:rPr>
        <w:t xml:space="preserve"> mieszkańców objętych zbiorczym systemem odbioru odpadów komunalnych.</w:t>
      </w:r>
    </w:p>
    <w:p w:rsidR="00006046" w:rsidRDefault="00006046">
      <w:pPr>
        <w:suppressAutoHyphens w:val="0"/>
        <w:spacing w:line="240" w:lineRule="auto"/>
        <w:jc w:val="left"/>
        <w:rPr>
          <w:rFonts w:cs="Arial"/>
        </w:rPr>
      </w:pPr>
      <w:r>
        <w:rPr>
          <w:rFonts w:cs="Arial"/>
        </w:rPr>
        <w:br w:type="page"/>
      </w:r>
    </w:p>
    <w:p w:rsidR="00682E79" w:rsidRPr="000A1474" w:rsidRDefault="00682E79" w:rsidP="003445AE">
      <w:pPr>
        <w:pStyle w:val="Nagwek1"/>
        <w:numPr>
          <w:ilvl w:val="0"/>
          <w:numId w:val="0"/>
        </w:numPr>
        <w:ind w:left="431" w:hanging="431"/>
        <w:rPr>
          <w:rFonts w:cs="Arial"/>
        </w:rPr>
      </w:pPr>
      <w:bookmarkStart w:id="87" w:name="_Toc101339909"/>
      <w:r w:rsidRPr="000A1474">
        <w:rPr>
          <w:rFonts w:cs="Arial"/>
        </w:rPr>
        <w:lastRenderedPageBreak/>
        <w:t>S</w:t>
      </w:r>
      <w:r w:rsidR="0020566A" w:rsidRPr="000A1474">
        <w:rPr>
          <w:rFonts w:cs="Arial"/>
        </w:rPr>
        <w:t>PIS TABEL</w:t>
      </w:r>
      <w:bookmarkEnd w:id="87"/>
    </w:p>
    <w:p w:rsidR="006333C4" w:rsidRDefault="008D1530">
      <w:pPr>
        <w:pStyle w:val="Spisilustracji"/>
        <w:tabs>
          <w:tab w:val="right" w:leader="dot" w:pos="9060"/>
        </w:tabs>
        <w:rPr>
          <w:rFonts w:asciiTheme="minorHAnsi" w:eastAsiaTheme="minorEastAsia" w:hAnsiTheme="minorHAnsi" w:cstheme="minorBidi"/>
          <w:noProof/>
          <w:sz w:val="22"/>
          <w:lang w:eastAsia="pl-PL"/>
        </w:rPr>
      </w:pPr>
      <w:r w:rsidRPr="000A1474">
        <w:rPr>
          <w:rFonts w:cs="Arial"/>
          <w:color w:val="FF0000"/>
        </w:rPr>
        <w:fldChar w:fldCharType="begin"/>
      </w:r>
      <w:r w:rsidR="00EF12F4" w:rsidRPr="000A1474">
        <w:rPr>
          <w:rFonts w:cs="Arial"/>
          <w:color w:val="FF0000"/>
        </w:rPr>
        <w:instrText xml:space="preserve"> TOC \h \z \c "Tabela" </w:instrText>
      </w:r>
      <w:r w:rsidRPr="000A1474">
        <w:rPr>
          <w:rFonts w:cs="Arial"/>
          <w:color w:val="FF0000"/>
        </w:rPr>
        <w:fldChar w:fldCharType="separate"/>
      </w:r>
      <w:hyperlink w:anchor="_Toc101512912" w:history="1">
        <w:r w:rsidR="006333C4" w:rsidRPr="00C23C2B">
          <w:rPr>
            <w:rStyle w:val="Hipercze"/>
            <w:rFonts w:cs="Arial"/>
            <w:noProof/>
          </w:rPr>
          <w:t>Tabela 1. Sposób postępowania z poszczególnymi rodzajami odpadów komunalnych na terenie Gminy Jelcz-Laskowice w 2021 roku</w:t>
        </w:r>
        <w:r w:rsidR="006333C4">
          <w:rPr>
            <w:noProof/>
            <w:webHidden/>
          </w:rPr>
          <w:tab/>
        </w:r>
        <w:r w:rsidR="006333C4">
          <w:rPr>
            <w:noProof/>
            <w:webHidden/>
          </w:rPr>
          <w:fldChar w:fldCharType="begin"/>
        </w:r>
        <w:r w:rsidR="006333C4">
          <w:rPr>
            <w:noProof/>
            <w:webHidden/>
          </w:rPr>
          <w:instrText xml:space="preserve"> PAGEREF _Toc101512912 \h </w:instrText>
        </w:r>
        <w:r w:rsidR="006333C4">
          <w:rPr>
            <w:noProof/>
            <w:webHidden/>
          </w:rPr>
        </w:r>
        <w:r w:rsidR="006333C4">
          <w:rPr>
            <w:noProof/>
            <w:webHidden/>
          </w:rPr>
          <w:fldChar w:fldCharType="separate"/>
        </w:r>
        <w:r w:rsidR="006333C4">
          <w:rPr>
            <w:noProof/>
            <w:webHidden/>
          </w:rPr>
          <w:t>6</w:t>
        </w:r>
        <w:r w:rsidR="006333C4">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13" w:history="1">
        <w:r w:rsidRPr="00C23C2B">
          <w:rPr>
            <w:rStyle w:val="Hipercze"/>
            <w:rFonts w:cs="Arial"/>
            <w:noProof/>
          </w:rPr>
          <w:t>Tabela 2. Ilość wytworzonych odpadów komunalnych na terenie Gminy Jelcz-Laskowice w roku 2021.</w:t>
        </w:r>
        <w:r>
          <w:rPr>
            <w:noProof/>
            <w:webHidden/>
          </w:rPr>
          <w:tab/>
        </w:r>
        <w:r>
          <w:rPr>
            <w:noProof/>
            <w:webHidden/>
          </w:rPr>
          <w:fldChar w:fldCharType="begin"/>
        </w:r>
        <w:r>
          <w:rPr>
            <w:noProof/>
            <w:webHidden/>
          </w:rPr>
          <w:instrText xml:space="preserve"> PAGEREF _Toc101512913 \h </w:instrText>
        </w:r>
        <w:r>
          <w:rPr>
            <w:noProof/>
            <w:webHidden/>
          </w:rPr>
        </w:r>
        <w:r>
          <w:rPr>
            <w:noProof/>
            <w:webHidden/>
          </w:rPr>
          <w:fldChar w:fldCharType="separate"/>
        </w:r>
        <w:r>
          <w:rPr>
            <w:noProof/>
            <w:webHidden/>
          </w:rPr>
          <w:t>11</w:t>
        </w:r>
        <w:r>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14" w:history="1">
        <w:r w:rsidRPr="00C23C2B">
          <w:rPr>
            <w:rStyle w:val="Hipercze"/>
            <w:rFonts w:cs="Arial"/>
            <w:noProof/>
          </w:rPr>
          <w:t>Tabela 3. Wykaz funkcjonujących instalacji komunalnych na terenie woj. dolnośląskiego</w:t>
        </w:r>
        <w:r>
          <w:rPr>
            <w:noProof/>
            <w:webHidden/>
          </w:rPr>
          <w:tab/>
        </w:r>
        <w:r>
          <w:rPr>
            <w:noProof/>
            <w:webHidden/>
          </w:rPr>
          <w:fldChar w:fldCharType="begin"/>
        </w:r>
        <w:r>
          <w:rPr>
            <w:noProof/>
            <w:webHidden/>
          </w:rPr>
          <w:instrText xml:space="preserve"> PAGEREF _Toc101512914 \h </w:instrText>
        </w:r>
        <w:r>
          <w:rPr>
            <w:noProof/>
            <w:webHidden/>
          </w:rPr>
        </w:r>
        <w:r>
          <w:rPr>
            <w:noProof/>
            <w:webHidden/>
          </w:rPr>
          <w:fldChar w:fldCharType="separate"/>
        </w:r>
        <w:r>
          <w:rPr>
            <w:noProof/>
            <w:webHidden/>
          </w:rPr>
          <w:t>14</w:t>
        </w:r>
        <w:r>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15" w:history="1">
        <w:r w:rsidRPr="00C23C2B">
          <w:rPr>
            <w:rStyle w:val="Hipercze"/>
            <w:rFonts w:cs="Arial"/>
            <w:noProof/>
          </w:rPr>
          <w:t>Tabela 4. Sposób zagospodarowania zmieszanych odpadów komunalnych pochodzących z terenu Gminy Jelcz-Laskowice w 2021 roku</w:t>
        </w:r>
        <w:r>
          <w:rPr>
            <w:noProof/>
            <w:webHidden/>
          </w:rPr>
          <w:tab/>
        </w:r>
        <w:r>
          <w:rPr>
            <w:noProof/>
            <w:webHidden/>
          </w:rPr>
          <w:fldChar w:fldCharType="begin"/>
        </w:r>
        <w:r>
          <w:rPr>
            <w:noProof/>
            <w:webHidden/>
          </w:rPr>
          <w:instrText xml:space="preserve"> PAGEREF _Toc101512915 \h </w:instrText>
        </w:r>
        <w:r>
          <w:rPr>
            <w:noProof/>
            <w:webHidden/>
          </w:rPr>
        </w:r>
        <w:r>
          <w:rPr>
            <w:noProof/>
            <w:webHidden/>
          </w:rPr>
          <w:fldChar w:fldCharType="separate"/>
        </w:r>
        <w:r>
          <w:rPr>
            <w:noProof/>
            <w:webHidden/>
          </w:rPr>
          <w:t>18</w:t>
        </w:r>
        <w:r>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16" w:history="1">
        <w:r w:rsidRPr="00C23C2B">
          <w:rPr>
            <w:rStyle w:val="Hipercze"/>
            <w:rFonts w:cs="Arial"/>
            <w:noProof/>
          </w:rPr>
          <w:t>Tabela 5. Sposób zagospodarowania odpadów ulegających biodegradacji pochodzących z terenu Gminy Jelcz-Laskowice w 2021 roku</w:t>
        </w:r>
        <w:r>
          <w:rPr>
            <w:noProof/>
            <w:webHidden/>
          </w:rPr>
          <w:tab/>
        </w:r>
        <w:r>
          <w:rPr>
            <w:noProof/>
            <w:webHidden/>
          </w:rPr>
          <w:fldChar w:fldCharType="begin"/>
        </w:r>
        <w:r>
          <w:rPr>
            <w:noProof/>
            <w:webHidden/>
          </w:rPr>
          <w:instrText xml:space="preserve"> PAGEREF _Toc101512916 \h </w:instrText>
        </w:r>
        <w:r>
          <w:rPr>
            <w:noProof/>
            <w:webHidden/>
          </w:rPr>
        </w:r>
        <w:r>
          <w:rPr>
            <w:noProof/>
            <w:webHidden/>
          </w:rPr>
          <w:fldChar w:fldCharType="separate"/>
        </w:r>
        <w:r>
          <w:rPr>
            <w:noProof/>
            <w:webHidden/>
          </w:rPr>
          <w:t>18</w:t>
        </w:r>
        <w:r>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17" w:history="1">
        <w:r w:rsidRPr="00C23C2B">
          <w:rPr>
            <w:rStyle w:val="Hipercze"/>
            <w:rFonts w:cs="Arial"/>
            <w:noProof/>
          </w:rPr>
          <w:t>Tabela 6. Sposób zagospodarowania pozostałych odpadów selektywnie zebranych pochodzących z terenu Gminy Jelcz-Laskowice w 2021 roku</w:t>
        </w:r>
        <w:r>
          <w:rPr>
            <w:noProof/>
            <w:webHidden/>
          </w:rPr>
          <w:tab/>
        </w:r>
        <w:r>
          <w:rPr>
            <w:noProof/>
            <w:webHidden/>
          </w:rPr>
          <w:fldChar w:fldCharType="begin"/>
        </w:r>
        <w:r>
          <w:rPr>
            <w:noProof/>
            <w:webHidden/>
          </w:rPr>
          <w:instrText xml:space="preserve"> PAGEREF _Toc101512917 \h </w:instrText>
        </w:r>
        <w:r>
          <w:rPr>
            <w:noProof/>
            <w:webHidden/>
          </w:rPr>
        </w:r>
        <w:r>
          <w:rPr>
            <w:noProof/>
            <w:webHidden/>
          </w:rPr>
          <w:fldChar w:fldCharType="separate"/>
        </w:r>
        <w:r>
          <w:rPr>
            <w:noProof/>
            <w:webHidden/>
          </w:rPr>
          <w:t>19</w:t>
        </w:r>
        <w:r>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18" w:history="1">
        <w:r w:rsidRPr="00C23C2B">
          <w:rPr>
            <w:rStyle w:val="Hipercze"/>
            <w:rFonts w:cs="Arial"/>
            <w:noProof/>
          </w:rPr>
          <w:t>Tabela 7. Masa odpadów komunalnych, przygotowanych do ponownego użycia i poddanych recyklingowi, zebranych na terenie Gminy Jelcz-Laskowice w 2021 roku</w:t>
        </w:r>
        <w:r>
          <w:rPr>
            <w:noProof/>
            <w:webHidden/>
          </w:rPr>
          <w:tab/>
        </w:r>
        <w:r>
          <w:rPr>
            <w:noProof/>
            <w:webHidden/>
          </w:rPr>
          <w:fldChar w:fldCharType="begin"/>
        </w:r>
        <w:r>
          <w:rPr>
            <w:noProof/>
            <w:webHidden/>
          </w:rPr>
          <w:instrText xml:space="preserve"> PAGEREF _Toc101512918 \h </w:instrText>
        </w:r>
        <w:r>
          <w:rPr>
            <w:noProof/>
            <w:webHidden/>
          </w:rPr>
        </w:r>
        <w:r>
          <w:rPr>
            <w:noProof/>
            <w:webHidden/>
          </w:rPr>
          <w:fldChar w:fldCharType="separate"/>
        </w:r>
        <w:r>
          <w:rPr>
            <w:noProof/>
            <w:webHidden/>
          </w:rPr>
          <w:t>22</w:t>
        </w:r>
        <w:r>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19" w:history="1">
        <w:r w:rsidRPr="00C23C2B">
          <w:rPr>
            <w:rStyle w:val="Hipercze"/>
            <w:rFonts w:cs="Arial"/>
            <w:noProof/>
          </w:rPr>
          <w:t>Tabela 8. Finanse związane z funkcjonowaniem systemu gospodarowania odpadami komunalnymi na terenie Gminy Jelcz-Laskowice w 2021 roku</w:t>
        </w:r>
        <w:r>
          <w:rPr>
            <w:noProof/>
            <w:webHidden/>
          </w:rPr>
          <w:tab/>
        </w:r>
        <w:r>
          <w:rPr>
            <w:noProof/>
            <w:webHidden/>
          </w:rPr>
          <w:fldChar w:fldCharType="begin"/>
        </w:r>
        <w:r>
          <w:rPr>
            <w:noProof/>
            <w:webHidden/>
          </w:rPr>
          <w:instrText xml:space="preserve"> PAGEREF _Toc101512919 \h </w:instrText>
        </w:r>
        <w:r>
          <w:rPr>
            <w:noProof/>
            <w:webHidden/>
          </w:rPr>
        </w:r>
        <w:r>
          <w:rPr>
            <w:noProof/>
            <w:webHidden/>
          </w:rPr>
          <w:fldChar w:fldCharType="separate"/>
        </w:r>
        <w:r>
          <w:rPr>
            <w:noProof/>
            <w:webHidden/>
          </w:rPr>
          <w:t>25</w:t>
        </w:r>
        <w:r>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20" w:history="1">
        <w:r w:rsidRPr="00C23C2B">
          <w:rPr>
            <w:rStyle w:val="Hipercze"/>
            <w:rFonts w:cs="Arial"/>
            <w:noProof/>
          </w:rPr>
          <w:t>Tabela 9. Analiza porównawcza systemu gospodarki odpadami komunalnymi na terenie Gminy Jelcz-Laskowice w latach 2014-2021.</w:t>
        </w:r>
        <w:r>
          <w:rPr>
            <w:noProof/>
            <w:webHidden/>
          </w:rPr>
          <w:tab/>
        </w:r>
        <w:r>
          <w:rPr>
            <w:noProof/>
            <w:webHidden/>
          </w:rPr>
          <w:fldChar w:fldCharType="begin"/>
        </w:r>
        <w:r>
          <w:rPr>
            <w:noProof/>
            <w:webHidden/>
          </w:rPr>
          <w:instrText xml:space="preserve"> PAGEREF _Toc101512920 \h </w:instrText>
        </w:r>
        <w:r>
          <w:rPr>
            <w:noProof/>
            <w:webHidden/>
          </w:rPr>
        </w:r>
        <w:r>
          <w:rPr>
            <w:noProof/>
            <w:webHidden/>
          </w:rPr>
          <w:fldChar w:fldCharType="separate"/>
        </w:r>
        <w:r>
          <w:rPr>
            <w:noProof/>
            <w:webHidden/>
          </w:rPr>
          <w:t>28</w:t>
        </w:r>
        <w:r>
          <w:rPr>
            <w:noProof/>
            <w:webHidden/>
          </w:rPr>
          <w:fldChar w:fldCharType="end"/>
        </w:r>
      </w:hyperlink>
    </w:p>
    <w:p w:rsidR="0020566A" w:rsidRPr="000A1474" w:rsidRDefault="008D1530" w:rsidP="00C14E2A">
      <w:pPr>
        <w:rPr>
          <w:rFonts w:cs="Arial"/>
          <w:color w:val="FF0000"/>
          <w:highlight w:val="yellow"/>
        </w:rPr>
      </w:pPr>
      <w:r w:rsidRPr="000A1474">
        <w:rPr>
          <w:rFonts w:cs="Arial"/>
          <w:color w:val="FF0000"/>
          <w:sz w:val="20"/>
        </w:rPr>
        <w:fldChar w:fldCharType="end"/>
      </w:r>
    </w:p>
    <w:p w:rsidR="002A24B6" w:rsidRPr="000A1474" w:rsidRDefault="002A24B6" w:rsidP="002A24B6">
      <w:pPr>
        <w:pStyle w:val="Nagwek1"/>
        <w:rPr>
          <w:rFonts w:cs="Arial"/>
        </w:rPr>
      </w:pPr>
      <w:bookmarkStart w:id="88" w:name="_Toc70014196"/>
      <w:bookmarkStart w:id="89" w:name="_Toc98918299"/>
      <w:bookmarkStart w:id="90" w:name="_Toc101339910"/>
      <w:r w:rsidRPr="000A1474">
        <w:rPr>
          <w:rFonts w:cs="Arial"/>
        </w:rPr>
        <w:t>SPIS RYSUNKÓW</w:t>
      </w:r>
      <w:bookmarkEnd w:id="88"/>
      <w:bookmarkEnd w:id="89"/>
      <w:bookmarkEnd w:id="90"/>
    </w:p>
    <w:p w:rsidR="006333C4" w:rsidRDefault="008D1530">
      <w:pPr>
        <w:pStyle w:val="Spisilustracji"/>
        <w:tabs>
          <w:tab w:val="right" w:leader="dot" w:pos="9060"/>
        </w:tabs>
        <w:rPr>
          <w:rFonts w:asciiTheme="minorHAnsi" w:eastAsiaTheme="minorEastAsia" w:hAnsiTheme="minorHAnsi" w:cstheme="minorBidi"/>
          <w:noProof/>
          <w:sz w:val="22"/>
          <w:lang w:eastAsia="pl-PL"/>
        </w:rPr>
      </w:pPr>
      <w:r w:rsidRPr="000A1474">
        <w:rPr>
          <w:rFonts w:cs="Arial"/>
          <w:highlight w:val="yellow"/>
        </w:rPr>
        <w:fldChar w:fldCharType="begin"/>
      </w:r>
      <w:r w:rsidR="002A24B6" w:rsidRPr="000A1474">
        <w:rPr>
          <w:rFonts w:cs="Arial"/>
          <w:highlight w:val="yellow"/>
        </w:rPr>
        <w:instrText xml:space="preserve"> TOC \h \z \c "Rysunek" </w:instrText>
      </w:r>
      <w:r w:rsidRPr="000A1474">
        <w:rPr>
          <w:rFonts w:cs="Arial"/>
          <w:highlight w:val="yellow"/>
        </w:rPr>
        <w:fldChar w:fldCharType="separate"/>
      </w:r>
      <w:hyperlink w:anchor="_Toc101512907" w:history="1">
        <w:r w:rsidR="006333C4" w:rsidRPr="00BC0820">
          <w:rPr>
            <w:rStyle w:val="Hipercze"/>
            <w:rFonts w:cs="Arial"/>
            <w:noProof/>
          </w:rPr>
          <w:t>Rysunek 1. Lokalizacja PSZOK na terenie Gminy Jelcz-Laskowice</w:t>
        </w:r>
        <w:r w:rsidR="006333C4">
          <w:rPr>
            <w:noProof/>
            <w:webHidden/>
          </w:rPr>
          <w:tab/>
        </w:r>
        <w:r w:rsidR="006333C4">
          <w:rPr>
            <w:noProof/>
            <w:webHidden/>
          </w:rPr>
          <w:fldChar w:fldCharType="begin"/>
        </w:r>
        <w:r w:rsidR="006333C4">
          <w:rPr>
            <w:noProof/>
            <w:webHidden/>
          </w:rPr>
          <w:instrText xml:space="preserve"> PAGEREF _Toc101512907 \h </w:instrText>
        </w:r>
        <w:r w:rsidR="006333C4">
          <w:rPr>
            <w:noProof/>
            <w:webHidden/>
          </w:rPr>
        </w:r>
        <w:r w:rsidR="006333C4">
          <w:rPr>
            <w:noProof/>
            <w:webHidden/>
          </w:rPr>
          <w:fldChar w:fldCharType="separate"/>
        </w:r>
        <w:r w:rsidR="006333C4">
          <w:rPr>
            <w:noProof/>
            <w:webHidden/>
          </w:rPr>
          <w:t>9</w:t>
        </w:r>
        <w:r w:rsidR="006333C4">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08" w:history="1">
        <w:r w:rsidRPr="00BC0820">
          <w:rPr>
            <w:rStyle w:val="Hipercze"/>
            <w:rFonts w:cs="Arial"/>
            <w:noProof/>
          </w:rPr>
          <w:t>Rysunek 2. Ilość odpadów komunalnych zebranych na terenie Gminy Jelcz-Laskowice w 2021 roku</w:t>
        </w:r>
        <w:r>
          <w:rPr>
            <w:noProof/>
            <w:webHidden/>
          </w:rPr>
          <w:tab/>
        </w:r>
        <w:r>
          <w:rPr>
            <w:noProof/>
            <w:webHidden/>
          </w:rPr>
          <w:fldChar w:fldCharType="begin"/>
        </w:r>
        <w:r>
          <w:rPr>
            <w:noProof/>
            <w:webHidden/>
          </w:rPr>
          <w:instrText xml:space="preserve"> PAGEREF _Toc101512908 \h </w:instrText>
        </w:r>
        <w:r>
          <w:rPr>
            <w:noProof/>
            <w:webHidden/>
          </w:rPr>
        </w:r>
        <w:r>
          <w:rPr>
            <w:noProof/>
            <w:webHidden/>
          </w:rPr>
          <w:fldChar w:fldCharType="separate"/>
        </w:r>
        <w:r>
          <w:rPr>
            <w:noProof/>
            <w:webHidden/>
          </w:rPr>
          <w:t>13</w:t>
        </w:r>
        <w:r>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09" w:history="1">
        <w:r w:rsidRPr="00BC0820">
          <w:rPr>
            <w:rStyle w:val="Hipercze"/>
            <w:rFonts w:cs="Arial"/>
            <w:noProof/>
          </w:rPr>
          <w:t>Rysunek 3. Informacja o zebranych i magazynowanych odpadach komunalnych pochodzących z terenu Gminy Jelcz-Laskowice w 2021 roku</w:t>
        </w:r>
        <w:r>
          <w:rPr>
            <w:noProof/>
            <w:webHidden/>
          </w:rPr>
          <w:tab/>
        </w:r>
        <w:r>
          <w:rPr>
            <w:noProof/>
            <w:webHidden/>
          </w:rPr>
          <w:fldChar w:fldCharType="begin"/>
        </w:r>
        <w:r>
          <w:rPr>
            <w:noProof/>
            <w:webHidden/>
          </w:rPr>
          <w:instrText xml:space="preserve"> PAGEREF _Toc101512909 \h </w:instrText>
        </w:r>
        <w:r>
          <w:rPr>
            <w:noProof/>
            <w:webHidden/>
          </w:rPr>
        </w:r>
        <w:r>
          <w:rPr>
            <w:noProof/>
            <w:webHidden/>
          </w:rPr>
          <w:fldChar w:fldCharType="separate"/>
        </w:r>
        <w:r>
          <w:rPr>
            <w:noProof/>
            <w:webHidden/>
          </w:rPr>
          <w:t>20</w:t>
        </w:r>
        <w:r>
          <w:rPr>
            <w:noProof/>
            <w:webHidden/>
          </w:rPr>
          <w:fldChar w:fldCharType="end"/>
        </w:r>
      </w:hyperlink>
    </w:p>
    <w:p w:rsidR="006333C4" w:rsidRDefault="006333C4">
      <w:pPr>
        <w:pStyle w:val="Spisilustracji"/>
        <w:tabs>
          <w:tab w:val="right" w:leader="dot" w:pos="9060"/>
        </w:tabs>
        <w:rPr>
          <w:rFonts w:asciiTheme="minorHAnsi" w:eastAsiaTheme="minorEastAsia" w:hAnsiTheme="minorHAnsi" w:cstheme="minorBidi"/>
          <w:noProof/>
          <w:sz w:val="22"/>
          <w:lang w:eastAsia="pl-PL"/>
        </w:rPr>
      </w:pPr>
      <w:hyperlink w:anchor="_Toc101512910" w:history="1">
        <w:r w:rsidRPr="00BC0820">
          <w:rPr>
            <w:rStyle w:val="Hipercze"/>
            <w:rFonts w:cs="Arial"/>
            <w:noProof/>
          </w:rPr>
          <w:t>Rysunek 4. Poziomy przygotowania do ponownego użycia i recyklingu odpadów komunalnych w latach 2021-2035</w:t>
        </w:r>
        <w:r>
          <w:rPr>
            <w:noProof/>
            <w:webHidden/>
          </w:rPr>
          <w:tab/>
        </w:r>
        <w:r>
          <w:rPr>
            <w:noProof/>
            <w:webHidden/>
          </w:rPr>
          <w:fldChar w:fldCharType="begin"/>
        </w:r>
        <w:r>
          <w:rPr>
            <w:noProof/>
            <w:webHidden/>
          </w:rPr>
          <w:instrText xml:space="preserve"> PAGEREF _Toc101512910 \h </w:instrText>
        </w:r>
        <w:r>
          <w:rPr>
            <w:noProof/>
            <w:webHidden/>
          </w:rPr>
        </w:r>
        <w:r>
          <w:rPr>
            <w:noProof/>
            <w:webHidden/>
          </w:rPr>
          <w:fldChar w:fldCharType="separate"/>
        </w:r>
        <w:r>
          <w:rPr>
            <w:noProof/>
            <w:webHidden/>
          </w:rPr>
          <w:t>23</w:t>
        </w:r>
        <w:r>
          <w:rPr>
            <w:noProof/>
            <w:webHidden/>
          </w:rPr>
          <w:fldChar w:fldCharType="end"/>
        </w:r>
      </w:hyperlink>
    </w:p>
    <w:p w:rsidR="00226ED8" w:rsidRPr="000A1474" w:rsidRDefault="008D1530" w:rsidP="002A24B6">
      <w:pPr>
        <w:rPr>
          <w:rFonts w:cs="Arial"/>
          <w:color w:val="FF0000"/>
        </w:rPr>
      </w:pPr>
      <w:r w:rsidRPr="000A1474">
        <w:rPr>
          <w:rFonts w:cs="Arial"/>
          <w:sz w:val="20"/>
          <w:highlight w:val="yellow"/>
        </w:rPr>
        <w:fldChar w:fldCharType="end"/>
      </w:r>
    </w:p>
    <w:sectPr w:rsidR="00226ED8" w:rsidRPr="000A1474" w:rsidSect="00A7488F">
      <w:pgSz w:w="11906" w:h="16838"/>
      <w:pgMar w:top="1418" w:right="1418" w:bottom="1418" w:left="1418" w:header="709" w:footer="709"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BF" w:rsidRDefault="00D937BF">
      <w:pPr>
        <w:spacing w:line="240" w:lineRule="auto"/>
      </w:pPr>
      <w:r>
        <w:separator/>
      </w:r>
    </w:p>
  </w:endnote>
  <w:endnote w:type="continuationSeparator" w:id="0">
    <w:p w:rsidR="00D937BF" w:rsidRDefault="00D937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F2" w:rsidRPr="0032258C" w:rsidRDefault="008D1530" w:rsidP="00D6302A">
    <w:pPr>
      <w:pStyle w:val="Stopka"/>
      <w:jc w:val="center"/>
      <w:rPr>
        <w:rFonts w:cs="Arial"/>
      </w:rPr>
    </w:pPr>
    <w:r w:rsidRPr="0032258C">
      <w:rPr>
        <w:rFonts w:cs="Arial"/>
      </w:rPr>
      <w:fldChar w:fldCharType="begin"/>
    </w:r>
    <w:r w:rsidR="002E23F2" w:rsidRPr="0032258C">
      <w:rPr>
        <w:rFonts w:cs="Arial"/>
      </w:rPr>
      <w:instrText xml:space="preserve"> PAGE </w:instrText>
    </w:r>
    <w:r w:rsidRPr="0032258C">
      <w:rPr>
        <w:rFonts w:cs="Arial"/>
      </w:rPr>
      <w:fldChar w:fldCharType="separate"/>
    </w:r>
    <w:r w:rsidR="006333C4">
      <w:rPr>
        <w:rFonts w:cs="Arial"/>
        <w:noProof/>
      </w:rPr>
      <w:t>2</w:t>
    </w:r>
    <w:r w:rsidRPr="0032258C">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BF" w:rsidRDefault="00D937BF">
      <w:pPr>
        <w:spacing w:line="240" w:lineRule="auto"/>
      </w:pPr>
      <w:r>
        <w:separator/>
      </w:r>
    </w:p>
  </w:footnote>
  <w:footnote w:type="continuationSeparator" w:id="0">
    <w:p w:rsidR="00D937BF" w:rsidRDefault="00D937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F2" w:rsidRPr="00E4456C" w:rsidRDefault="002E23F2" w:rsidP="00E4456C">
    <w:pPr>
      <w:pStyle w:val="Bezodstpw"/>
      <w:pBdr>
        <w:bottom w:val="single" w:sz="4" w:space="1" w:color="808080"/>
      </w:pBdr>
      <w:jc w:val="center"/>
      <w:rPr>
        <w:rFonts w:ascii="Arial" w:hAnsi="Arial" w:cs="Arial"/>
        <w:color w:val="808080" w:themeColor="background1" w:themeShade="80"/>
      </w:rPr>
    </w:pPr>
    <w:r>
      <w:rPr>
        <w:rFonts w:ascii="Arial" w:hAnsi="Arial" w:cs="Arial"/>
        <w:color w:val="808080" w:themeColor="background1" w:themeShade="80"/>
        <w:sz w:val="20"/>
        <w:szCs w:val="20"/>
      </w:rPr>
      <w:t>A</w:t>
    </w:r>
    <w:r w:rsidRPr="001651F6">
      <w:rPr>
        <w:rFonts w:ascii="Arial" w:hAnsi="Arial" w:cs="Arial"/>
        <w:color w:val="808080" w:themeColor="background1" w:themeShade="80"/>
        <w:sz w:val="20"/>
        <w:szCs w:val="20"/>
      </w:rPr>
      <w:t xml:space="preserve">naliza stanu gospodarki odpadami komunalnymi na terenie </w:t>
    </w:r>
    <w:r>
      <w:rPr>
        <w:rFonts w:ascii="Arial" w:hAnsi="Arial" w:cs="Arial"/>
        <w:color w:val="808080" w:themeColor="background1" w:themeShade="80"/>
        <w:sz w:val="20"/>
        <w:szCs w:val="20"/>
      </w:rPr>
      <w:t>G</w:t>
    </w:r>
    <w:r w:rsidRPr="001651F6">
      <w:rPr>
        <w:rFonts w:ascii="Arial" w:hAnsi="Arial" w:cs="Arial"/>
        <w:color w:val="808080" w:themeColor="background1" w:themeShade="80"/>
        <w:sz w:val="20"/>
        <w:szCs w:val="20"/>
      </w:rPr>
      <w:t xml:space="preserve">miny </w:t>
    </w:r>
    <w:r>
      <w:rPr>
        <w:rFonts w:ascii="Arial" w:hAnsi="Arial" w:cs="Arial"/>
        <w:color w:val="808080" w:themeColor="background1" w:themeShade="80"/>
        <w:sz w:val="20"/>
        <w:szCs w:val="20"/>
      </w:rPr>
      <w:t>Jelcz-Laskowice za rok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hint="default"/>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nsid w:val="000D2CEC"/>
    <w:multiLevelType w:val="hybridMultilevel"/>
    <w:tmpl w:val="4162B68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0053F47"/>
    <w:multiLevelType w:val="hybridMultilevel"/>
    <w:tmpl w:val="9D86B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BE6C06"/>
    <w:multiLevelType w:val="hybridMultilevel"/>
    <w:tmpl w:val="D1E01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805969"/>
    <w:multiLevelType w:val="hybridMultilevel"/>
    <w:tmpl w:val="44AE2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3220CE"/>
    <w:multiLevelType w:val="hybridMultilevel"/>
    <w:tmpl w:val="94260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7A0D10"/>
    <w:multiLevelType w:val="hybridMultilevel"/>
    <w:tmpl w:val="B566B6B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nsid w:val="15E3514B"/>
    <w:multiLevelType w:val="hybridMultilevel"/>
    <w:tmpl w:val="F89A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94241A"/>
    <w:multiLevelType w:val="hybridMultilevel"/>
    <w:tmpl w:val="7B06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C965EF"/>
    <w:multiLevelType w:val="hybridMultilevel"/>
    <w:tmpl w:val="99B67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DA69C1"/>
    <w:multiLevelType w:val="hybridMultilevel"/>
    <w:tmpl w:val="D6F046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25EA2A2D"/>
    <w:multiLevelType w:val="hybridMultilevel"/>
    <w:tmpl w:val="55D89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5A4D5D"/>
    <w:multiLevelType w:val="hybridMultilevel"/>
    <w:tmpl w:val="76869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CDB19B9"/>
    <w:multiLevelType w:val="hybridMultilevel"/>
    <w:tmpl w:val="28D86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FB03A62"/>
    <w:multiLevelType w:val="hybridMultilevel"/>
    <w:tmpl w:val="235CD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813A3F"/>
    <w:multiLevelType w:val="hybridMultilevel"/>
    <w:tmpl w:val="96AE1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7D4018"/>
    <w:multiLevelType w:val="hybridMultilevel"/>
    <w:tmpl w:val="14069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C86728"/>
    <w:multiLevelType w:val="hybridMultilevel"/>
    <w:tmpl w:val="84867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523C0D"/>
    <w:multiLevelType w:val="hybridMultilevel"/>
    <w:tmpl w:val="F50C6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F968DB"/>
    <w:multiLevelType w:val="hybridMultilevel"/>
    <w:tmpl w:val="B68A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387657"/>
    <w:multiLevelType w:val="hybridMultilevel"/>
    <w:tmpl w:val="6BC4B5C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2">
    <w:nsid w:val="4F4E1D27"/>
    <w:multiLevelType w:val="hybridMultilevel"/>
    <w:tmpl w:val="39EC9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D65EFF"/>
    <w:multiLevelType w:val="hybridMultilevel"/>
    <w:tmpl w:val="5D4C9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CD4401"/>
    <w:multiLevelType w:val="hybridMultilevel"/>
    <w:tmpl w:val="35320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ED18D0"/>
    <w:multiLevelType w:val="hybridMultilevel"/>
    <w:tmpl w:val="EE1641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3C1FC5"/>
    <w:multiLevelType w:val="hybridMultilevel"/>
    <w:tmpl w:val="F3A80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5B411FF"/>
    <w:multiLevelType w:val="hybridMultilevel"/>
    <w:tmpl w:val="289C7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F75543D"/>
    <w:multiLevelType w:val="hybridMultilevel"/>
    <w:tmpl w:val="D368E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F55A88"/>
    <w:multiLevelType w:val="hybridMultilevel"/>
    <w:tmpl w:val="BECAB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A3000D7"/>
    <w:multiLevelType w:val="hybridMultilevel"/>
    <w:tmpl w:val="B770F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E44689"/>
    <w:multiLevelType w:val="hybridMultilevel"/>
    <w:tmpl w:val="91447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60180F"/>
    <w:multiLevelType w:val="hybridMultilevel"/>
    <w:tmpl w:val="507AD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37"/>
  </w:num>
  <w:num w:numId="4">
    <w:abstractNumId w:val="15"/>
  </w:num>
  <w:num w:numId="5">
    <w:abstractNumId w:val="39"/>
  </w:num>
  <w:num w:numId="6">
    <w:abstractNumId w:val="14"/>
  </w:num>
  <w:num w:numId="7">
    <w:abstractNumId w:val="27"/>
  </w:num>
  <w:num w:numId="8">
    <w:abstractNumId w:val="36"/>
  </w:num>
  <w:num w:numId="9">
    <w:abstractNumId w:val="19"/>
  </w:num>
  <w:num w:numId="10">
    <w:abstractNumId w:val="21"/>
  </w:num>
  <w:num w:numId="11">
    <w:abstractNumId w:val="25"/>
  </w:num>
  <w:num w:numId="12">
    <w:abstractNumId w:val="12"/>
  </w:num>
  <w:num w:numId="13">
    <w:abstractNumId w:val="33"/>
  </w:num>
  <w:num w:numId="14">
    <w:abstractNumId w:val="18"/>
  </w:num>
  <w:num w:numId="15">
    <w:abstractNumId w:val="29"/>
  </w:num>
  <w:num w:numId="16">
    <w:abstractNumId w:val="20"/>
  </w:num>
  <w:num w:numId="17">
    <w:abstractNumId w:val="16"/>
  </w:num>
  <w:num w:numId="18">
    <w:abstractNumId w:val="24"/>
  </w:num>
  <w:num w:numId="19">
    <w:abstractNumId w:val="31"/>
  </w:num>
  <w:num w:numId="20">
    <w:abstractNumId w:val="13"/>
  </w:num>
  <w:num w:numId="21">
    <w:abstractNumId w:val="23"/>
  </w:num>
  <w:num w:numId="22">
    <w:abstractNumId w:val="38"/>
  </w:num>
  <w:num w:numId="23">
    <w:abstractNumId w:val="42"/>
  </w:num>
  <w:num w:numId="24">
    <w:abstractNumId w:val="32"/>
  </w:num>
  <w:num w:numId="25">
    <w:abstractNumId w:val="35"/>
  </w:num>
  <w:num w:numId="26">
    <w:abstractNumId w:val="17"/>
  </w:num>
  <w:num w:numId="27">
    <w:abstractNumId w:val="26"/>
  </w:num>
  <w:num w:numId="28">
    <w:abstractNumId w:val="41"/>
  </w:num>
  <w:num w:numId="29">
    <w:abstractNumId w:val="28"/>
  </w:num>
  <w:num w:numId="30">
    <w:abstractNumId w:val="34"/>
  </w:num>
  <w:num w:numId="31">
    <w:abstractNumId w:val="22"/>
  </w:num>
  <w:num w:numId="32">
    <w:abstractNumId w:val="4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Pr>
  <w:endnotePr>
    <w:endnote w:id="-1"/>
    <w:endnote w:id="0"/>
  </w:endnotePr>
  <w:compat/>
  <w:rsids>
    <w:rsidRoot w:val="00CA0725"/>
    <w:rsid w:val="00004515"/>
    <w:rsid w:val="00005897"/>
    <w:rsid w:val="00006046"/>
    <w:rsid w:val="00007546"/>
    <w:rsid w:val="000102E9"/>
    <w:rsid w:val="0001149C"/>
    <w:rsid w:val="0001160F"/>
    <w:rsid w:val="000129E9"/>
    <w:rsid w:val="0001442C"/>
    <w:rsid w:val="00017069"/>
    <w:rsid w:val="00020343"/>
    <w:rsid w:val="000212E7"/>
    <w:rsid w:val="000214C9"/>
    <w:rsid w:val="00021F96"/>
    <w:rsid w:val="00023ABF"/>
    <w:rsid w:val="0002420C"/>
    <w:rsid w:val="00026CD8"/>
    <w:rsid w:val="000308AB"/>
    <w:rsid w:val="00033074"/>
    <w:rsid w:val="00033109"/>
    <w:rsid w:val="00034727"/>
    <w:rsid w:val="00037022"/>
    <w:rsid w:val="000372C6"/>
    <w:rsid w:val="00040EB3"/>
    <w:rsid w:val="00043B66"/>
    <w:rsid w:val="000446A3"/>
    <w:rsid w:val="00046FD3"/>
    <w:rsid w:val="00047473"/>
    <w:rsid w:val="000509E0"/>
    <w:rsid w:val="00053001"/>
    <w:rsid w:val="00054FFD"/>
    <w:rsid w:val="0005507E"/>
    <w:rsid w:val="00057C95"/>
    <w:rsid w:val="000628C5"/>
    <w:rsid w:val="00065FD5"/>
    <w:rsid w:val="0006781D"/>
    <w:rsid w:val="00067F3B"/>
    <w:rsid w:val="000707B2"/>
    <w:rsid w:val="00072577"/>
    <w:rsid w:val="00074310"/>
    <w:rsid w:val="00075E00"/>
    <w:rsid w:val="000852C3"/>
    <w:rsid w:val="00085897"/>
    <w:rsid w:val="000905D3"/>
    <w:rsid w:val="00092581"/>
    <w:rsid w:val="00096A6A"/>
    <w:rsid w:val="000976B2"/>
    <w:rsid w:val="000A1474"/>
    <w:rsid w:val="000A1C1F"/>
    <w:rsid w:val="000A7568"/>
    <w:rsid w:val="000B0CCC"/>
    <w:rsid w:val="000B13B3"/>
    <w:rsid w:val="000B35B2"/>
    <w:rsid w:val="000B369F"/>
    <w:rsid w:val="000C1EAE"/>
    <w:rsid w:val="000C4F86"/>
    <w:rsid w:val="000D0956"/>
    <w:rsid w:val="000D248A"/>
    <w:rsid w:val="000D3943"/>
    <w:rsid w:val="000E0558"/>
    <w:rsid w:val="000E0E4F"/>
    <w:rsid w:val="000E2EE3"/>
    <w:rsid w:val="000E4110"/>
    <w:rsid w:val="000E411A"/>
    <w:rsid w:val="000E5254"/>
    <w:rsid w:val="000E73C7"/>
    <w:rsid w:val="000F0072"/>
    <w:rsid w:val="000F4128"/>
    <w:rsid w:val="000F4C9C"/>
    <w:rsid w:val="000F5E03"/>
    <w:rsid w:val="001017D1"/>
    <w:rsid w:val="00101C80"/>
    <w:rsid w:val="0010248A"/>
    <w:rsid w:val="001025A1"/>
    <w:rsid w:val="001033BB"/>
    <w:rsid w:val="00104282"/>
    <w:rsid w:val="00104B58"/>
    <w:rsid w:val="0010734E"/>
    <w:rsid w:val="00107B38"/>
    <w:rsid w:val="00111C6A"/>
    <w:rsid w:val="00112395"/>
    <w:rsid w:val="001126A8"/>
    <w:rsid w:val="001126B2"/>
    <w:rsid w:val="00112C17"/>
    <w:rsid w:val="00113148"/>
    <w:rsid w:val="00116436"/>
    <w:rsid w:val="00120B50"/>
    <w:rsid w:val="00120BF3"/>
    <w:rsid w:val="00121073"/>
    <w:rsid w:val="00122AEA"/>
    <w:rsid w:val="00122B56"/>
    <w:rsid w:val="00123238"/>
    <w:rsid w:val="00124FD6"/>
    <w:rsid w:val="001273F2"/>
    <w:rsid w:val="001305F7"/>
    <w:rsid w:val="00130A67"/>
    <w:rsid w:val="00131C71"/>
    <w:rsid w:val="00131E80"/>
    <w:rsid w:val="001326E2"/>
    <w:rsid w:val="001344CF"/>
    <w:rsid w:val="00134979"/>
    <w:rsid w:val="00134DD5"/>
    <w:rsid w:val="00136D0F"/>
    <w:rsid w:val="001370AB"/>
    <w:rsid w:val="00142402"/>
    <w:rsid w:val="00143E22"/>
    <w:rsid w:val="00144E24"/>
    <w:rsid w:val="00145687"/>
    <w:rsid w:val="00151932"/>
    <w:rsid w:val="0015203F"/>
    <w:rsid w:val="00155581"/>
    <w:rsid w:val="00156FAF"/>
    <w:rsid w:val="0015721B"/>
    <w:rsid w:val="00157F26"/>
    <w:rsid w:val="00157F2F"/>
    <w:rsid w:val="00163B20"/>
    <w:rsid w:val="00163CB8"/>
    <w:rsid w:val="001651F6"/>
    <w:rsid w:val="00167435"/>
    <w:rsid w:val="001704AC"/>
    <w:rsid w:val="00170990"/>
    <w:rsid w:val="00171EC1"/>
    <w:rsid w:val="001725A2"/>
    <w:rsid w:val="00175B0C"/>
    <w:rsid w:val="0017693C"/>
    <w:rsid w:val="00181DEE"/>
    <w:rsid w:val="001852A3"/>
    <w:rsid w:val="00187710"/>
    <w:rsid w:val="001906A5"/>
    <w:rsid w:val="00190C1F"/>
    <w:rsid w:val="00190DA1"/>
    <w:rsid w:val="00191FF5"/>
    <w:rsid w:val="0019468C"/>
    <w:rsid w:val="0019616F"/>
    <w:rsid w:val="00196EB4"/>
    <w:rsid w:val="00197E3E"/>
    <w:rsid w:val="001A184B"/>
    <w:rsid w:val="001A293A"/>
    <w:rsid w:val="001A3779"/>
    <w:rsid w:val="001A4955"/>
    <w:rsid w:val="001A6E9C"/>
    <w:rsid w:val="001A76C9"/>
    <w:rsid w:val="001A781C"/>
    <w:rsid w:val="001B4A69"/>
    <w:rsid w:val="001B7DD5"/>
    <w:rsid w:val="001C51D3"/>
    <w:rsid w:val="001C5BA7"/>
    <w:rsid w:val="001C6B81"/>
    <w:rsid w:val="001D0C22"/>
    <w:rsid w:val="001D12A4"/>
    <w:rsid w:val="001D19F8"/>
    <w:rsid w:val="001D4890"/>
    <w:rsid w:val="001D5B0D"/>
    <w:rsid w:val="001D6E7B"/>
    <w:rsid w:val="001D70D5"/>
    <w:rsid w:val="001D77F4"/>
    <w:rsid w:val="001E072E"/>
    <w:rsid w:val="001E0BCB"/>
    <w:rsid w:val="001E1451"/>
    <w:rsid w:val="001E172C"/>
    <w:rsid w:val="001E5C81"/>
    <w:rsid w:val="001F618D"/>
    <w:rsid w:val="001F619C"/>
    <w:rsid w:val="002003DC"/>
    <w:rsid w:val="00201C5D"/>
    <w:rsid w:val="0020566A"/>
    <w:rsid w:val="00205F78"/>
    <w:rsid w:val="0021327F"/>
    <w:rsid w:val="00215536"/>
    <w:rsid w:val="0021747D"/>
    <w:rsid w:val="00221765"/>
    <w:rsid w:val="00225675"/>
    <w:rsid w:val="002269F1"/>
    <w:rsid w:val="00226ED8"/>
    <w:rsid w:val="00227127"/>
    <w:rsid w:val="00227630"/>
    <w:rsid w:val="002302E7"/>
    <w:rsid w:val="002317C1"/>
    <w:rsid w:val="0023342A"/>
    <w:rsid w:val="002354D3"/>
    <w:rsid w:val="00237774"/>
    <w:rsid w:val="00237E2C"/>
    <w:rsid w:val="00240092"/>
    <w:rsid w:val="00242799"/>
    <w:rsid w:val="00242837"/>
    <w:rsid w:val="00251A68"/>
    <w:rsid w:val="00253CCC"/>
    <w:rsid w:val="002569A3"/>
    <w:rsid w:val="00256EF5"/>
    <w:rsid w:val="002571F6"/>
    <w:rsid w:val="002605FD"/>
    <w:rsid w:val="00264ED5"/>
    <w:rsid w:val="00266594"/>
    <w:rsid w:val="00267A76"/>
    <w:rsid w:val="00271631"/>
    <w:rsid w:val="00273108"/>
    <w:rsid w:val="002763D6"/>
    <w:rsid w:val="00276A86"/>
    <w:rsid w:val="00277AF1"/>
    <w:rsid w:val="00282902"/>
    <w:rsid w:val="00282D18"/>
    <w:rsid w:val="00283BBD"/>
    <w:rsid w:val="00285C09"/>
    <w:rsid w:val="00286199"/>
    <w:rsid w:val="00286F1A"/>
    <w:rsid w:val="00291E86"/>
    <w:rsid w:val="00292D68"/>
    <w:rsid w:val="00294428"/>
    <w:rsid w:val="00295DA1"/>
    <w:rsid w:val="002A07F6"/>
    <w:rsid w:val="002A22D2"/>
    <w:rsid w:val="002A24B6"/>
    <w:rsid w:val="002A3C6B"/>
    <w:rsid w:val="002B1579"/>
    <w:rsid w:val="002B162F"/>
    <w:rsid w:val="002B4B4E"/>
    <w:rsid w:val="002B50B3"/>
    <w:rsid w:val="002B53E9"/>
    <w:rsid w:val="002B753E"/>
    <w:rsid w:val="002B7A45"/>
    <w:rsid w:val="002C1382"/>
    <w:rsid w:val="002C4FF5"/>
    <w:rsid w:val="002C6D33"/>
    <w:rsid w:val="002D29A3"/>
    <w:rsid w:val="002D478A"/>
    <w:rsid w:val="002D47A0"/>
    <w:rsid w:val="002E052B"/>
    <w:rsid w:val="002E174B"/>
    <w:rsid w:val="002E21BB"/>
    <w:rsid w:val="002E23F2"/>
    <w:rsid w:val="002E3A0B"/>
    <w:rsid w:val="002E7DCC"/>
    <w:rsid w:val="002F1CBA"/>
    <w:rsid w:val="002F2FDA"/>
    <w:rsid w:val="002F64BD"/>
    <w:rsid w:val="002F6D92"/>
    <w:rsid w:val="00300C83"/>
    <w:rsid w:val="003011A6"/>
    <w:rsid w:val="003019E7"/>
    <w:rsid w:val="00302C73"/>
    <w:rsid w:val="00303B4B"/>
    <w:rsid w:val="00306B2A"/>
    <w:rsid w:val="00311659"/>
    <w:rsid w:val="00315D8F"/>
    <w:rsid w:val="00315EAD"/>
    <w:rsid w:val="00316B4C"/>
    <w:rsid w:val="0032093D"/>
    <w:rsid w:val="0032094B"/>
    <w:rsid w:val="00320C38"/>
    <w:rsid w:val="003212EB"/>
    <w:rsid w:val="00321D80"/>
    <w:rsid w:val="0032258C"/>
    <w:rsid w:val="00322791"/>
    <w:rsid w:val="00322811"/>
    <w:rsid w:val="003249D2"/>
    <w:rsid w:val="00326E6E"/>
    <w:rsid w:val="00327C18"/>
    <w:rsid w:val="0033195B"/>
    <w:rsid w:val="003334ED"/>
    <w:rsid w:val="003348FE"/>
    <w:rsid w:val="003352BC"/>
    <w:rsid w:val="00336493"/>
    <w:rsid w:val="00340174"/>
    <w:rsid w:val="0034238C"/>
    <w:rsid w:val="003424CA"/>
    <w:rsid w:val="003424E6"/>
    <w:rsid w:val="00343566"/>
    <w:rsid w:val="0034382D"/>
    <w:rsid w:val="00343C7D"/>
    <w:rsid w:val="003445AE"/>
    <w:rsid w:val="0034753F"/>
    <w:rsid w:val="0035299F"/>
    <w:rsid w:val="00352FBF"/>
    <w:rsid w:val="003532E0"/>
    <w:rsid w:val="00353EA1"/>
    <w:rsid w:val="00354981"/>
    <w:rsid w:val="003563E6"/>
    <w:rsid w:val="00356A16"/>
    <w:rsid w:val="00360CFE"/>
    <w:rsid w:val="00361688"/>
    <w:rsid w:val="0036181D"/>
    <w:rsid w:val="00361D21"/>
    <w:rsid w:val="00362DE6"/>
    <w:rsid w:val="003671BB"/>
    <w:rsid w:val="00367A6A"/>
    <w:rsid w:val="00371761"/>
    <w:rsid w:val="0037477B"/>
    <w:rsid w:val="00374ED5"/>
    <w:rsid w:val="00375758"/>
    <w:rsid w:val="00380687"/>
    <w:rsid w:val="00385B71"/>
    <w:rsid w:val="00385BD6"/>
    <w:rsid w:val="00387EDB"/>
    <w:rsid w:val="00392348"/>
    <w:rsid w:val="003945B9"/>
    <w:rsid w:val="003950FD"/>
    <w:rsid w:val="00397514"/>
    <w:rsid w:val="003A0464"/>
    <w:rsid w:val="003A1526"/>
    <w:rsid w:val="003A4D87"/>
    <w:rsid w:val="003B0A2B"/>
    <w:rsid w:val="003B3A40"/>
    <w:rsid w:val="003C1851"/>
    <w:rsid w:val="003C244F"/>
    <w:rsid w:val="003C2B83"/>
    <w:rsid w:val="003C475B"/>
    <w:rsid w:val="003D2E1D"/>
    <w:rsid w:val="003D3504"/>
    <w:rsid w:val="003D37B9"/>
    <w:rsid w:val="003D4106"/>
    <w:rsid w:val="003D423F"/>
    <w:rsid w:val="003D54F2"/>
    <w:rsid w:val="003D76E6"/>
    <w:rsid w:val="003E176E"/>
    <w:rsid w:val="003E3B41"/>
    <w:rsid w:val="003E3F06"/>
    <w:rsid w:val="003E5781"/>
    <w:rsid w:val="003E7496"/>
    <w:rsid w:val="003F0ECA"/>
    <w:rsid w:val="003F1ED2"/>
    <w:rsid w:val="003F3220"/>
    <w:rsid w:val="003F3448"/>
    <w:rsid w:val="003F42E2"/>
    <w:rsid w:val="003F439B"/>
    <w:rsid w:val="00400AEB"/>
    <w:rsid w:val="00403A94"/>
    <w:rsid w:val="00406ADE"/>
    <w:rsid w:val="00411BD1"/>
    <w:rsid w:val="00413425"/>
    <w:rsid w:val="0041356C"/>
    <w:rsid w:val="00413F24"/>
    <w:rsid w:val="004140EB"/>
    <w:rsid w:val="00414649"/>
    <w:rsid w:val="00416BC9"/>
    <w:rsid w:val="00416C06"/>
    <w:rsid w:val="00421055"/>
    <w:rsid w:val="0042178A"/>
    <w:rsid w:val="004218A1"/>
    <w:rsid w:val="00421DB3"/>
    <w:rsid w:val="004238F0"/>
    <w:rsid w:val="004266E0"/>
    <w:rsid w:val="004333A3"/>
    <w:rsid w:val="00442D2B"/>
    <w:rsid w:val="004460DF"/>
    <w:rsid w:val="0044780B"/>
    <w:rsid w:val="00450271"/>
    <w:rsid w:val="004513BB"/>
    <w:rsid w:val="00451BE0"/>
    <w:rsid w:val="0045214D"/>
    <w:rsid w:val="00453DD7"/>
    <w:rsid w:val="004546E7"/>
    <w:rsid w:val="00454BC2"/>
    <w:rsid w:val="00454FE3"/>
    <w:rsid w:val="00457D77"/>
    <w:rsid w:val="004614C8"/>
    <w:rsid w:val="0046263D"/>
    <w:rsid w:val="00462DA6"/>
    <w:rsid w:val="004647D2"/>
    <w:rsid w:val="00465189"/>
    <w:rsid w:val="00465216"/>
    <w:rsid w:val="0047194A"/>
    <w:rsid w:val="004732DC"/>
    <w:rsid w:val="004757FC"/>
    <w:rsid w:val="004777BC"/>
    <w:rsid w:val="004814EC"/>
    <w:rsid w:val="0048155E"/>
    <w:rsid w:val="00481947"/>
    <w:rsid w:val="00483B62"/>
    <w:rsid w:val="004847A3"/>
    <w:rsid w:val="00486EF9"/>
    <w:rsid w:val="00490426"/>
    <w:rsid w:val="0049225B"/>
    <w:rsid w:val="00493336"/>
    <w:rsid w:val="004947BD"/>
    <w:rsid w:val="0049524A"/>
    <w:rsid w:val="0049559D"/>
    <w:rsid w:val="004971B7"/>
    <w:rsid w:val="004975D8"/>
    <w:rsid w:val="00497737"/>
    <w:rsid w:val="004A239A"/>
    <w:rsid w:val="004A2B09"/>
    <w:rsid w:val="004A2DC5"/>
    <w:rsid w:val="004A75EF"/>
    <w:rsid w:val="004A7D32"/>
    <w:rsid w:val="004B0F2D"/>
    <w:rsid w:val="004B2D7F"/>
    <w:rsid w:val="004B2FCA"/>
    <w:rsid w:val="004C072E"/>
    <w:rsid w:val="004C0B86"/>
    <w:rsid w:val="004C3D5A"/>
    <w:rsid w:val="004C4CEF"/>
    <w:rsid w:val="004D0382"/>
    <w:rsid w:val="004D2082"/>
    <w:rsid w:val="004D20DC"/>
    <w:rsid w:val="004D3637"/>
    <w:rsid w:val="004D4B13"/>
    <w:rsid w:val="004D53C2"/>
    <w:rsid w:val="004D55E8"/>
    <w:rsid w:val="004E14CA"/>
    <w:rsid w:val="004E2349"/>
    <w:rsid w:val="004E41A3"/>
    <w:rsid w:val="004E57F7"/>
    <w:rsid w:val="004E65FB"/>
    <w:rsid w:val="004E6C2A"/>
    <w:rsid w:val="004E7C90"/>
    <w:rsid w:val="004E7E41"/>
    <w:rsid w:val="004F049D"/>
    <w:rsid w:val="004F208A"/>
    <w:rsid w:val="004F28B0"/>
    <w:rsid w:val="004F4BDF"/>
    <w:rsid w:val="004F57A2"/>
    <w:rsid w:val="004F6393"/>
    <w:rsid w:val="004F6B02"/>
    <w:rsid w:val="004F7435"/>
    <w:rsid w:val="005077AE"/>
    <w:rsid w:val="00512FD9"/>
    <w:rsid w:val="00515418"/>
    <w:rsid w:val="00516524"/>
    <w:rsid w:val="00522A2E"/>
    <w:rsid w:val="00522ADE"/>
    <w:rsid w:val="00523F69"/>
    <w:rsid w:val="00527150"/>
    <w:rsid w:val="005274F2"/>
    <w:rsid w:val="00527735"/>
    <w:rsid w:val="005311EE"/>
    <w:rsid w:val="0053336C"/>
    <w:rsid w:val="00533693"/>
    <w:rsid w:val="00535519"/>
    <w:rsid w:val="00535BC7"/>
    <w:rsid w:val="00536234"/>
    <w:rsid w:val="00541B67"/>
    <w:rsid w:val="00542556"/>
    <w:rsid w:val="00543281"/>
    <w:rsid w:val="00543A63"/>
    <w:rsid w:val="00545406"/>
    <w:rsid w:val="00553F6A"/>
    <w:rsid w:val="00556B00"/>
    <w:rsid w:val="00557D52"/>
    <w:rsid w:val="0056061C"/>
    <w:rsid w:val="0056163B"/>
    <w:rsid w:val="00562706"/>
    <w:rsid w:val="0056273C"/>
    <w:rsid w:val="0056384B"/>
    <w:rsid w:val="00565095"/>
    <w:rsid w:val="00565828"/>
    <w:rsid w:val="00565FAE"/>
    <w:rsid w:val="00572888"/>
    <w:rsid w:val="00576BEC"/>
    <w:rsid w:val="00577259"/>
    <w:rsid w:val="005775BB"/>
    <w:rsid w:val="005778E6"/>
    <w:rsid w:val="00577B50"/>
    <w:rsid w:val="00581E7C"/>
    <w:rsid w:val="00584946"/>
    <w:rsid w:val="005849FB"/>
    <w:rsid w:val="00585CAA"/>
    <w:rsid w:val="00587C8B"/>
    <w:rsid w:val="0059139A"/>
    <w:rsid w:val="00591A7B"/>
    <w:rsid w:val="00592741"/>
    <w:rsid w:val="005933C8"/>
    <w:rsid w:val="005934BC"/>
    <w:rsid w:val="0059367D"/>
    <w:rsid w:val="00593698"/>
    <w:rsid w:val="0059576E"/>
    <w:rsid w:val="00595843"/>
    <w:rsid w:val="00596EBD"/>
    <w:rsid w:val="005A1BBF"/>
    <w:rsid w:val="005A2A27"/>
    <w:rsid w:val="005A35A8"/>
    <w:rsid w:val="005A4EFC"/>
    <w:rsid w:val="005B21FB"/>
    <w:rsid w:val="005B2ABB"/>
    <w:rsid w:val="005B4A36"/>
    <w:rsid w:val="005B4D81"/>
    <w:rsid w:val="005B7513"/>
    <w:rsid w:val="005C25E3"/>
    <w:rsid w:val="005C4163"/>
    <w:rsid w:val="005C6F94"/>
    <w:rsid w:val="005D1A03"/>
    <w:rsid w:val="005D2D64"/>
    <w:rsid w:val="005D3B3B"/>
    <w:rsid w:val="005D5726"/>
    <w:rsid w:val="005D5F5A"/>
    <w:rsid w:val="005E0D22"/>
    <w:rsid w:val="005E14B9"/>
    <w:rsid w:val="005E3DA3"/>
    <w:rsid w:val="005E4F26"/>
    <w:rsid w:val="005E719D"/>
    <w:rsid w:val="005E73CE"/>
    <w:rsid w:val="005F030F"/>
    <w:rsid w:val="005F0475"/>
    <w:rsid w:val="005F0748"/>
    <w:rsid w:val="005F1C01"/>
    <w:rsid w:val="005F2795"/>
    <w:rsid w:val="005F3219"/>
    <w:rsid w:val="00601655"/>
    <w:rsid w:val="00601F66"/>
    <w:rsid w:val="0060328F"/>
    <w:rsid w:val="0060368B"/>
    <w:rsid w:val="00605D75"/>
    <w:rsid w:val="00605DA0"/>
    <w:rsid w:val="00606F66"/>
    <w:rsid w:val="00607745"/>
    <w:rsid w:val="00612FE3"/>
    <w:rsid w:val="00616B52"/>
    <w:rsid w:val="006239AA"/>
    <w:rsid w:val="00625107"/>
    <w:rsid w:val="00626CB5"/>
    <w:rsid w:val="00627FC7"/>
    <w:rsid w:val="0063054F"/>
    <w:rsid w:val="00631623"/>
    <w:rsid w:val="00632658"/>
    <w:rsid w:val="006333C4"/>
    <w:rsid w:val="00633FA7"/>
    <w:rsid w:val="006350C0"/>
    <w:rsid w:val="00641D4C"/>
    <w:rsid w:val="00642E9A"/>
    <w:rsid w:val="00644B4D"/>
    <w:rsid w:val="00650EC2"/>
    <w:rsid w:val="00650EEB"/>
    <w:rsid w:val="00651FB9"/>
    <w:rsid w:val="00653A31"/>
    <w:rsid w:val="00653ABB"/>
    <w:rsid w:val="00654D84"/>
    <w:rsid w:val="006564B4"/>
    <w:rsid w:val="00657645"/>
    <w:rsid w:val="00663DC9"/>
    <w:rsid w:val="00671470"/>
    <w:rsid w:val="00672921"/>
    <w:rsid w:val="00675275"/>
    <w:rsid w:val="006759FD"/>
    <w:rsid w:val="00677B0B"/>
    <w:rsid w:val="00682E79"/>
    <w:rsid w:val="00684EFC"/>
    <w:rsid w:val="006863B3"/>
    <w:rsid w:val="00691612"/>
    <w:rsid w:val="00696F8B"/>
    <w:rsid w:val="006A4C56"/>
    <w:rsid w:val="006B1AC9"/>
    <w:rsid w:val="006B6162"/>
    <w:rsid w:val="006B68C4"/>
    <w:rsid w:val="006B6CC2"/>
    <w:rsid w:val="006B7F57"/>
    <w:rsid w:val="006C3776"/>
    <w:rsid w:val="006C3E83"/>
    <w:rsid w:val="006C6B8D"/>
    <w:rsid w:val="006D3A89"/>
    <w:rsid w:val="006D4354"/>
    <w:rsid w:val="006D6168"/>
    <w:rsid w:val="006D62AE"/>
    <w:rsid w:val="006D7968"/>
    <w:rsid w:val="006E3A1F"/>
    <w:rsid w:val="006E4D79"/>
    <w:rsid w:val="006E747F"/>
    <w:rsid w:val="006E7691"/>
    <w:rsid w:val="006F0653"/>
    <w:rsid w:val="006F5A88"/>
    <w:rsid w:val="006F6AC4"/>
    <w:rsid w:val="006F76D5"/>
    <w:rsid w:val="007018B3"/>
    <w:rsid w:val="00701CAC"/>
    <w:rsid w:val="00703EF9"/>
    <w:rsid w:val="00704786"/>
    <w:rsid w:val="00705688"/>
    <w:rsid w:val="00706DB6"/>
    <w:rsid w:val="007076E0"/>
    <w:rsid w:val="00707945"/>
    <w:rsid w:val="00707E3D"/>
    <w:rsid w:val="0071214B"/>
    <w:rsid w:val="00714CE7"/>
    <w:rsid w:val="00714F6E"/>
    <w:rsid w:val="00717024"/>
    <w:rsid w:val="00717D9C"/>
    <w:rsid w:val="0072387B"/>
    <w:rsid w:val="00723A0A"/>
    <w:rsid w:val="00723A6E"/>
    <w:rsid w:val="00725511"/>
    <w:rsid w:val="007266EE"/>
    <w:rsid w:val="007276F2"/>
    <w:rsid w:val="00731281"/>
    <w:rsid w:val="00731658"/>
    <w:rsid w:val="00732BB7"/>
    <w:rsid w:val="007347F6"/>
    <w:rsid w:val="00735A8C"/>
    <w:rsid w:val="0073734F"/>
    <w:rsid w:val="00747EE1"/>
    <w:rsid w:val="00753D06"/>
    <w:rsid w:val="00761A8E"/>
    <w:rsid w:val="00762897"/>
    <w:rsid w:val="00765073"/>
    <w:rsid w:val="00765BA8"/>
    <w:rsid w:val="007669B1"/>
    <w:rsid w:val="00766D2E"/>
    <w:rsid w:val="0076748A"/>
    <w:rsid w:val="00774EB9"/>
    <w:rsid w:val="00775272"/>
    <w:rsid w:val="00775378"/>
    <w:rsid w:val="00775DB2"/>
    <w:rsid w:val="00776288"/>
    <w:rsid w:val="00776F97"/>
    <w:rsid w:val="00783D60"/>
    <w:rsid w:val="00784BA1"/>
    <w:rsid w:val="00786C82"/>
    <w:rsid w:val="00792E1C"/>
    <w:rsid w:val="00793E7E"/>
    <w:rsid w:val="00794947"/>
    <w:rsid w:val="007A0B4D"/>
    <w:rsid w:val="007A13C8"/>
    <w:rsid w:val="007A1D66"/>
    <w:rsid w:val="007A3E6D"/>
    <w:rsid w:val="007A4D4B"/>
    <w:rsid w:val="007A6AE9"/>
    <w:rsid w:val="007A7626"/>
    <w:rsid w:val="007B21AF"/>
    <w:rsid w:val="007B6443"/>
    <w:rsid w:val="007C0D62"/>
    <w:rsid w:val="007C0FDE"/>
    <w:rsid w:val="007C2E2A"/>
    <w:rsid w:val="007C480E"/>
    <w:rsid w:val="007C5022"/>
    <w:rsid w:val="007D1DAE"/>
    <w:rsid w:val="007D3B86"/>
    <w:rsid w:val="007D5E3A"/>
    <w:rsid w:val="007D7943"/>
    <w:rsid w:val="007D7C23"/>
    <w:rsid w:val="007E070D"/>
    <w:rsid w:val="007E0E5C"/>
    <w:rsid w:val="007E1255"/>
    <w:rsid w:val="007E28E4"/>
    <w:rsid w:val="007E313F"/>
    <w:rsid w:val="007E4038"/>
    <w:rsid w:val="007E4142"/>
    <w:rsid w:val="007E4E16"/>
    <w:rsid w:val="007E78C5"/>
    <w:rsid w:val="007E79F3"/>
    <w:rsid w:val="007F2CDC"/>
    <w:rsid w:val="007F3496"/>
    <w:rsid w:val="007F56A2"/>
    <w:rsid w:val="007F5DA5"/>
    <w:rsid w:val="00800E5B"/>
    <w:rsid w:val="00801A01"/>
    <w:rsid w:val="008027A2"/>
    <w:rsid w:val="00802E5B"/>
    <w:rsid w:val="00804605"/>
    <w:rsid w:val="00807AC0"/>
    <w:rsid w:val="0081020F"/>
    <w:rsid w:val="00810AA2"/>
    <w:rsid w:val="008114C8"/>
    <w:rsid w:val="0081442E"/>
    <w:rsid w:val="00814FE7"/>
    <w:rsid w:val="008172F1"/>
    <w:rsid w:val="00823547"/>
    <w:rsid w:val="008237E3"/>
    <w:rsid w:val="00824291"/>
    <w:rsid w:val="00824321"/>
    <w:rsid w:val="0082603A"/>
    <w:rsid w:val="00827033"/>
    <w:rsid w:val="0083521A"/>
    <w:rsid w:val="008355B4"/>
    <w:rsid w:val="00835D3E"/>
    <w:rsid w:val="00836433"/>
    <w:rsid w:val="00836863"/>
    <w:rsid w:val="0083724C"/>
    <w:rsid w:val="0083777B"/>
    <w:rsid w:val="00841A19"/>
    <w:rsid w:val="0085071F"/>
    <w:rsid w:val="00851428"/>
    <w:rsid w:val="008517FF"/>
    <w:rsid w:val="008534F8"/>
    <w:rsid w:val="00854869"/>
    <w:rsid w:val="00854F64"/>
    <w:rsid w:val="0085648B"/>
    <w:rsid w:val="00856B6B"/>
    <w:rsid w:val="00864172"/>
    <w:rsid w:val="00865328"/>
    <w:rsid w:val="008654DE"/>
    <w:rsid w:val="008656D6"/>
    <w:rsid w:val="008661F9"/>
    <w:rsid w:val="00866429"/>
    <w:rsid w:val="00866C03"/>
    <w:rsid w:val="00875274"/>
    <w:rsid w:val="00875FD1"/>
    <w:rsid w:val="00876F8A"/>
    <w:rsid w:val="00880904"/>
    <w:rsid w:val="00885861"/>
    <w:rsid w:val="00885E3D"/>
    <w:rsid w:val="00891367"/>
    <w:rsid w:val="00893B28"/>
    <w:rsid w:val="008967ED"/>
    <w:rsid w:val="00896ADD"/>
    <w:rsid w:val="008A27FA"/>
    <w:rsid w:val="008A4840"/>
    <w:rsid w:val="008A4BF5"/>
    <w:rsid w:val="008B1E9F"/>
    <w:rsid w:val="008B2F10"/>
    <w:rsid w:val="008B3C01"/>
    <w:rsid w:val="008B7A24"/>
    <w:rsid w:val="008C4EBE"/>
    <w:rsid w:val="008C6121"/>
    <w:rsid w:val="008C7E39"/>
    <w:rsid w:val="008D1530"/>
    <w:rsid w:val="008D36E0"/>
    <w:rsid w:val="008D39A9"/>
    <w:rsid w:val="008E49FD"/>
    <w:rsid w:val="008E4FA8"/>
    <w:rsid w:val="008F0B57"/>
    <w:rsid w:val="008F0DAC"/>
    <w:rsid w:val="008F1D55"/>
    <w:rsid w:val="008F205C"/>
    <w:rsid w:val="008F22ED"/>
    <w:rsid w:val="008F4156"/>
    <w:rsid w:val="008F51D6"/>
    <w:rsid w:val="008F637C"/>
    <w:rsid w:val="008F7C1A"/>
    <w:rsid w:val="008F7D48"/>
    <w:rsid w:val="00901231"/>
    <w:rsid w:val="009032AC"/>
    <w:rsid w:val="009034A7"/>
    <w:rsid w:val="00905A4A"/>
    <w:rsid w:val="0091211F"/>
    <w:rsid w:val="009139E3"/>
    <w:rsid w:val="00913C43"/>
    <w:rsid w:val="00914154"/>
    <w:rsid w:val="00915257"/>
    <w:rsid w:val="009162B7"/>
    <w:rsid w:val="00916D81"/>
    <w:rsid w:val="009176F6"/>
    <w:rsid w:val="009210E1"/>
    <w:rsid w:val="0092296B"/>
    <w:rsid w:val="009258C6"/>
    <w:rsid w:val="00926A66"/>
    <w:rsid w:val="00927485"/>
    <w:rsid w:val="009313B9"/>
    <w:rsid w:val="00934B9F"/>
    <w:rsid w:val="00935252"/>
    <w:rsid w:val="00935CF1"/>
    <w:rsid w:val="00940703"/>
    <w:rsid w:val="00945C3E"/>
    <w:rsid w:val="00950611"/>
    <w:rsid w:val="00950EF8"/>
    <w:rsid w:val="00950F73"/>
    <w:rsid w:val="009518F0"/>
    <w:rsid w:val="00951B71"/>
    <w:rsid w:val="00952065"/>
    <w:rsid w:val="0095381D"/>
    <w:rsid w:val="00953C21"/>
    <w:rsid w:val="00957970"/>
    <w:rsid w:val="009632F7"/>
    <w:rsid w:val="00965569"/>
    <w:rsid w:val="00966AB4"/>
    <w:rsid w:val="009706D9"/>
    <w:rsid w:val="0097159B"/>
    <w:rsid w:val="00972EDD"/>
    <w:rsid w:val="00985552"/>
    <w:rsid w:val="0098726E"/>
    <w:rsid w:val="009901B1"/>
    <w:rsid w:val="00990A01"/>
    <w:rsid w:val="009929D3"/>
    <w:rsid w:val="00992DF0"/>
    <w:rsid w:val="00993A0F"/>
    <w:rsid w:val="00993D45"/>
    <w:rsid w:val="0099422D"/>
    <w:rsid w:val="009961FA"/>
    <w:rsid w:val="00996431"/>
    <w:rsid w:val="00996FF4"/>
    <w:rsid w:val="009A0F44"/>
    <w:rsid w:val="009A2D72"/>
    <w:rsid w:val="009A2DE2"/>
    <w:rsid w:val="009A39AD"/>
    <w:rsid w:val="009A4089"/>
    <w:rsid w:val="009A46C6"/>
    <w:rsid w:val="009B242C"/>
    <w:rsid w:val="009B28CF"/>
    <w:rsid w:val="009B3DFB"/>
    <w:rsid w:val="009B4DD6"/>
    <w:rsid w:val="009B5C11"/>
    <w:rsid w:val="009B5FE1"/>
    <w:rsid w:val="009B6D59"/>
    <w:rsid w:val="009B7C70"/>
    <w:rsid w:val="009B7FE3"/>
    <w:rsid w:val="009C0076"/>
    <w:rsid w:val="009C1FF1"/>
    <w:rsid w:val="009C2122"/>
    <w:rsid w:val="009C3772"/>
    <w:rsid w:val="009C4808"/>
    <w:rsid w:val="009C4C39"/>
    <w:rsid w:val="009C506B"/>
    <w:rsid w:val="009C51F8"/>
    <w:rsid w:val="009C6030"/>
    <w:rsid w:val="009D210B"/>
    <w:rsid w:val="009D4F77"/>
    <w:rsid w:val="009D5252"/>
    <w:rsid w:val="009D7122"/>
    <w:rsid w:val="009E07A9"/>
    <w:rsid w:val="009E0C24"/>
    <w:rsid w:val="009E1933"/>
    <w:rsid w:val="009E2562"/>
    <w:rsid w:val="009E3B46"/>
    <w:rsid w:val="009E41C3"/>
    <w:rsid w:val="009E5B4E"/>
    <w:rsid w:val="009F33E4"/>
    <w:rsid w:val="009F43FD"/>
    <w:rsid w:val="009F5C6C"/>
    <w:rsid w:val="009F63EA"/>
    <w:rsid w:val="009F64DD"/>
    <w:rsid w:val="00A0056E"/>
    <w:rsid w:val="00A039A2"/>
    <w:rsid w:val="00A055C1"/>
    <w:rsid w:val="00A07E71"/>
    <w:rsid w:val="00A12896"/>
    <w:rsid w:val="00A14B36"/>
    <w:rsid w:val="00A1510A"/>
    <w:rsid w:val="00A17B44"/>
    <w:rsid w:val="00A24CF1"/>
    <w:rsid w:val="00A25A76"/>
    <w:rsid w:val="00A316B5"/>
    <w:rsid w:val="00A329A5"/>
    <w:rsid w:val="00A40157"/>
    <w:rsid w:val="00A4333C"/>
    <w:rsid w:val="00A453FD"/>
    <w:rsid w:val="00A45F33"/>
    <w:rsid w:val="00A467E0"/>
    <w:rsid w:val="00A46BE1"/>
    <w:rsid w:val="00A50CB7"/>
    <w:rsid w:val="00A51893"/>
    <w:rsid w:val="00A5260D"/>
    <w:rsid w:val="00A5411E"/>
    <w:rsid w:val="00A55C38"/>
    <w:rsid w:val="00A56775"/>
    <w:rsid w:val="00A573C4"/>
    <w:rsid w:val="00A64704"/>
    <w:rsid w:val="00A655FB"/>
    <w:rsid w:val="00A65791"/>
    <w:rsid w:val="00A65A6F"/>
    <w:rsid w:val="00A670DB"/>
    <w:rsid w:val="00A67DA5"/>
    <w:rsid w:val="00A70865"/>
    <w:rsid w:val="00A7097A"/>
    <w:rsid w:val="00A71A65"/>
    <w:rsid w:val="00A71E30"/>
    <w:rsid w:val="00A73E88"/>
    <w:rsid w:val="00A7422A"/>
    <w:rsid w:val="00A7488F"/>
    <w:rsid w:val="00A751BC"/>
    <w:rsid w:val="00A758C9"/>
    <w:rsid w:val="00A77DDC"/>
    <w:rsid w:val="00A81B9F"/>
    <w:rsid w:val="00A81D35"/>
    <w:rsid w:val="00A83031"/>
    <w:rsid w:val="00A9043C"/>
    <w:rsid w:val="00A9060B"/>
    <w:rsid w:val="00A915AA"/>
    <w:rsid w:val="00A9230C"/>
    <w:rsid w:val="00A924F0"/>
    <w:rsid w:val="00A925CE"/>
    <w:rsid w:val="00A94A3B"/>
    <w:rsid w:val="00A95240"/>
    <w:rsid w:val="00A966F0"/>
    <w:rsid w:val="00A96F3C"/>
    <w:rsid w:val="00A97A29"/>
    <w:rsid w:val="00AA0D21"/>
    <w:rsid w:val="00AA427F"/>
    <w:rsid w:val="00AA5401"/>
    <w:rsid w:val="00AA7377"/>
    <w:rsid w:val="00AA7AD9"/>
    <w:rsid w:val="00AB0BC8"/>
    <w:rsid w:val="00AB24AC"/>
    <w:rsid w:val="00AB3108"/>
    <w:rsid w:val="00AB3F8C"/>
    <w:rsid w:val="00AB4B6A"/>
    <w:rsid w:val="00AB4F42"/>
    <w:rsid w:val="00AB5020"/>
    <w:rsid w:val="00AB7B50"/>
    <w:rsid w:val="00AC4341"/>
    <w:rsid w:val="00AC4BF4"/>
    <w:rsid w:val="00AC6D84"/>
    <w:rsid w:val="00AC7E7B"/>
    <w:rsid w:val="00AD0C26"/>
    <w:rsid w:val="00AD1448"/>
    <w:rsid w:val="00AD2617"/>
    <w:rsid w:val="00AD302D"/>
    <w:rsid w:val="00AD3A56"/>
    <w:rsid w:val="00AD55F1"/>
    <w:rsid w:val="00AE0AAE"/>
    <w:rsid w:val="00AE1955"/>
    <w:rsid w:val="00AE1A6D"/>
    <w:rsid w:val="00AE3173"/>
    <w:rsid w:val="00AE6837"/>
    <w:rsid w:val="00AE7BDC"/>
    <w:rsid w:val="00AF354E"/>
    <w:rsid w:val="00B002A1"/>
    <w:rsid w:val="00B00A98"/>
    <w:rsid w:val="00B0238D"/>
    <w:rsid w:val="00B02A29"/>
    <w:rsid w:val="00B02E50"/>
    <w:rsid w:val="00B0417C"/>
    <w:rsid w:val="00B04D0B"/>
    <w:rsid w:val="00B04DD4"/>
    <w:rsid w:val="00B05541"/>
    <w:rsid w:val="00B05AAD"/>
    <w:rsid w:val="00B064CA"/>
    <w:rsid w:val="00B11C2C"/>
    <w:rsid w:val="00B131E0"/>
    <w:rsid w:val="00B16BD6"/>
    <w:rsid w:val="00B177B5"/>
    <w:rsid w:val="00B314D8"/>
    <w:rsid w:val="00B31E62"/>
    <w:rsid w:val="00B35A68"/>
    <w:rsid w:val="00B4110D"/>
    <w:rsid w:val="00B4195A"/>
    <w:rsid w:val="00B44F87"/>
    <w:rsid w:val="00B456BE"/>
    <w:rsid w:val="00B52DB8"/>
    <w:rsid w:val="00B531C3"/>
    <w:rsid w:val="00B53D27"/>
    <w:rsid w:val="00B54744"/>
    <w:rsid w:val="00B55EB6"/>
    <w:rsid w:val="00B565A9"/>
    <w:rsid w:val="00B56C84"/>
    <w:rsid w:val="00B5782E"/>
    <w:rsid w:val="00B61954"/>
    <w:rsid w:val="00B62418"/>
    <w:rsid w:val="00B654E8"/>
    <w:rsid w:val="00B717AD"/>
    <w:rsid w:val="00B72F6A"/>
    <w:rsid w:val="00B73988"/>
    <w:rsid w:val="00B73A9F"/>
    <w:rsid w:val="00B748BF"/>
    <w:rsid w:val="00B75B47"/>
    <w:rsid w:val="00B7756A"/>
    <w:rsid w:val="00B80D9D"/>
    <w:rsid w:val="00B851FA"/>
    <w:rsid w:val="00B85B40"/>
    <w:rsid w:val="00B85DDE"/>
    <w:rsid w:val="00B87E45"/>
    <w:rsid w:val="00B92490"/>
    <w:rsid w:val="00B93073"/>
    <w:rsid w:val="00B958C5"/>
    <w:rsid w:val="00B95CEA"/>
    <w:rsid w:val="00BA0B33"/>
    <w:rsid w:val="00BA10DD"/>
    <w:rsid w:val="00BA402C"/>
    <w:rsid w:val="00BB04CB"/>
    <w:rsid w:val="00BB39DA"/>
    <w:rsid w:val="00BB3ABE"/>
    <w:rsid w:val="00BB4DB5"/>
    <w:rsid w:val="00BC1EA9"/>
    <w:rsid w:val="00BC210A"/>
    <w:rsid w:val="00BC3430"/>
    <w:rsid w:val="00BC5386"/>
    <w:rsid w:val="00BC65AE"/>
    <w:rsid w:val="00BC73D2"/>
    <w:rsid w:val="00BD1F24"/>
    <w:rsid w:val="00BD21AE"/>
    <w:rsid w:val="00BD3437"/>
    <w:rsid w:val="00BD3CFF"/>
    <w:rsid w:val="00BD6EDE"/>
    <w:rsid w:val="00BE152B"/>
    <w:rsid w:val="00BE1E79"/>
    <w:rsid w:val="00BE6652"/>
    <w:rsid w:val="00BE67C5"/>
    <w:rsid w:val="00BF0059"/>
    <w:rsid w:val="00BF2ECC"/>
    <w:rsid w:val="00BF3190"/>
    <w:rsid w:val="00BF4157"/>
    <w:rsid w:val="00BF43C6"/>
    <w:rsid w:val="00BF67C3"/>
    <w:rsid w:val="00C00283"/>
    <w:rsid w:val="00C00422"/>
    <w:rsid w:val="00C01A55"/>
    <w:rsid w:val="00C02C3E"/>
    <w:rsid w:val="00C06399"/>
    <w:rsid w:val="00C11A6B"/>
    <w:rsid w:val="00C14E2A"/>
    <w:rsid w:val="00C15D28"/>
    <w:rsid w:val="00C20D59"/>
    <w:rsid w:val="00C21C7B"/>
    <w:rsid w:val="00C23EA2"/>
    <w:rsid w:val="00C243F0"/>
    <w:rsid w:val="00C247A5"/>
    <w:rsid w:val="00C25A24"/>
    <w:rsid w:val="00C262B2"/>
    <w:rsid w:val="00C270CB"/>
    <w:rsid w:val="00C2738E"/>
    <w:rsid w:val="00C3016E"/>
    <w:rsid w:val="00C33D8A"/>
    <w:rsid w:val="00C343F4"/>
    <w:rsid w:val="00C37B70"/>
    <w:rsid w:val="00C41A28"/>
    <w:rsid w:val="00C41CF3"/>
    <w:rsid w:val="00C42303"/>
    <w:rsid w:val="00C45206"/>
    <w:rsid w:val="00C45262"/>
    <w:rsid w:val="00C45895"/>
    <w:rsid w:val="00C45DD5"/>
    <w:rsid w:val="00C501C1"/>
    <w:rsid w:val="00C54932"/>
    <w:rsid w:val="00C6053E"/>
    <w:rsid w:val="00C61206"/>
    <w:rsid w:val="00C6235A"/>
    <w:rsid w:val="00C6350D"/>
    <w:rsid w:val="00C645DB"/>
    <w:rsid w:val="00C66C8F"/>
    <w:rsid w:val="00C739FB"/>
    <w:rsid w:val="00C761A5"/>
    <w:rsid w:val="00C818B7"/>
    <w:rsid w:val="00C81AED"/>
    <w:rsid w:val="00C83595"/>
    <w:rsid w:val="00C851D6"/>
    <w:rsid w:val="00C9002D"/>
    <w:rsid w:val="00C9028F"/>
    <w:rsid w:val="00C913E0"/>
    <w:rsid w:val="00C919EC"/>
    <w:rsid w:val="00C920A7"/>
    <w:rsid w:val="00C92B2B"/>
    <w:rsid w:val="00C93168"/>
    <w:rsid w:val="00C93CF4"/>
    <w:rsid w:val="00C93F82"/>
    <w:rsid w:val="00C9713F"/>
    <w:rsid w:val="00C97BE3"/>
    <w:rsid w:val="00CA0725"/>
    <w:rsid w:val="00CA206A"/>
    <w:rsid w:val="00CA341D"/>
    <w:rsid w:val="00CA7660"/>
    <w:rsid w:val="00CA7856"/>
    <w:rsid w:val="00CA7ED1"/>
    <w:rsid w:val="00CB1590"/>
    <w:rsid w:val="00CB1B83"/>
    <w:rsid w:val="00CB5682"/>
    <w:rsid w:val="00CB6174"/>
    <w:rsid w:val="00CB6AF4"/>
    <w:rsid w:val="00CB6DEF"/>
    <w:rsid w:val="00CC0C27"/>
    <w:rsid w:val="00CC2546"/>
    <w:rsid w:val="00CC272A"/>
    <w:rsid w:val="00CC3D16"/>
    <w:rsid w:val="00CC42F4"/>
    <w:rsid w:val="00CC5BC4"/>
    <w:rsid w:val="00CC75DF"/>
    <w:rsid w:val="00CC7C6D"/>
    <w:rsid w:val="00CD077E"/>
    <w:rsid w:val="00CD0AA0"/>
    <w:rsid w:val="00CD13C9"/>
    <w:rsid w:val="00CD1FBD"/>
    <w:rsid w:val="00CD211D"/>
    <w:rsid w:val="00CD2684"/>
    <w:rsid w:val="00CD4F85"/>
    <w:rsid w:val="00CE1669"/>
    <w:rsid w:val="00CE1F1B"/>
    <w:rsid w:val="00CE2DE6"/>
    <w:rsid w:val="00CE6B17"/>
    <w:rsid w:val="00CE6DC3"/>
    <w:rsid w:val="00CE7AE5"/>
    <w:rsid w:val="00CF0DDD"/>
    <w:rsid w:val="00CF2701"/>
    <w:rsid w:val="00CF2B2C"/>
    <w:rsid w:val="00CF34C3"/>
    <w:rsid w:val="00CF3885"/>
    <w:rsid w:val="00CF3F64"/>
    <w:rsid w:val="00CF417F"/>
    <w:rsid w:val="00CF6AB4"/>
    <w:rsid w:val="00CF7250"/>
    <w:rsid w:val="00CF7B60"/>
    <w:rsid w:val="00D0113A"/>
    <w:rsid w:val="00D04338"/>
    <w:rsid w:val="00D04B2C"/>
    <w:rsid w:val="00D11AF3"/>
    <w:rsid w:val="00D13736"/>
    <w:rsid w:val="00D1676C"/>
    <w:rsid w:val="00D21B82"/>
    <w:rsid w:val="00D21EE4"/>
    <w:rsid w:val="00D266A8"/>
    <w:rsid w:val="00D26F3E"/>
    <w:rsid w:val="00D3222B"/>
    <w:rsid w:val="00D3323B"/>
    <w:rsid w:val="00D36569"/>
    <w:rsid w:val="00D36EE4"/>
    <w:rsid w:val="00D3743B"/>
    <w:rsid w:val="00D41317"/>
    <w:rsid w:val="00D47749"/>
    <w:rsid w:val="00D47C74"/>
    <w:rsid w:val="00D50E57"/>
    <w:rsid w:val="00D544BD"/>
    <w:rsid w:val="00D54840"/>
    <w:rsid w:val="00D603A4"/>
    <w:rsid w:val="00D60DCC"/>
    <w:rsid w:val="00D61C40"/>
    <w:rsid w:val="00D62565"/>
    <w:rsid w:val="00D6302A"/>
    <w:rsid w:val="00D651FC"/>
    <w:rsid w:val="00D659B7"/>
    <w:rsid w:val="00D702F8"/>
    <w:rsid w:val="00D70CA2"/>
    <w:rsid w:val="00D7286E"/>
    <w:rsid w:val="00D7315A"/>
    <w:rsid w:val="00D749D0"/>
    <w:rsid w:val="00D76C8E"/>
    <w:rsid w:val="00D80527"/>
    <w:rsid w:val="00D82C07"/>
    <w:rsid w:val="00D82D9A"/>
    <w:rsid w:val="00D838FB"/>
    <w:rsid w:val="00D86FC5"/>
    <w:rsid w:val="00D8736E"/>
    <w:rsid w:val="00D87CD8"/>
    <w:rsid w:val="00D87F10"/>
    <w:rsid w:val="00D91380"/>
    <w:rsid w:val="00D92846"/>
    <w:rsid w:val="00D92CEB"/>
    <w:rsid w:val="00D937BF"/>
    <w:rsid w:val="00D96DF5"/>
    <w:rsid w:val="00D97762"/>
    <w:rsid w:val="00DA1C2F"/>
    <w:rsid w:val="00DA3E0D"/>
    <w:rsid w:val="00DA6A0B"/>
    <w:rsid w:val="00DA7B9D"/>
    <w:rsid w:val="00DB07BA"/>
    <w:rsid w:val="00DB2FC5"/>
    <w:rsid w:val="00DB3F8C"/>
    <w:rsid w:val="00DB5157"/>
    <w:rsid w:val="00DB51B5"/>
    <w:rsid w:val="00DB6B48"/>
    <w:rsid w:val="00DB7398"/>
    <w:rsid w:val="00DC00D5"/>
    <w:rsid w:val="00DC216A"/>
    <w:rsid w:val="00DC2CA9"/>
    <w:rsid w:val="00DD000A"/>
    <w:rsid w:val="00DD0BDE"/>
    <w:rsid w:val="00DD0FE6"/>
    <w:rsid w:val="00DD1A87"/>
    <w:rsid w:val="00DD1F3E"/>
    <w:rsid w:val="00DE06DE"/>
    <w:rsid w:val="00DE1C1E"/>
    <w:rsid w:val="00DE2279"/>
    <w:rsid w:val="00DE445F"/>
    <w:rsid w:val="00DE4908"/>
    <w:rsid w:val="00DE4F09"/>
    <w:rsid w:val="00DE6310"/>
    <w:rsid w:val="00DF0323"/>
    <w:rsid w:val="00DF2E26"/>
    <w:rsid w:val="00E00D7D"/>
    <w:rsid w:val="00E05B28"/>
    <w:rsid w:val="00E067D4"/>
    <w:rsid w:val="00E0685E"/>
    <w:rsid w:val="00E06889"/>
    <w:rsid w:val="00E06E55"/>
    <w:rsid w:val="00E107FA"/>
    <w:rsid w:val="00E148E4"/>
    <w:rsid w:val="00E14CAD"/>
    <w:rsid w:val="00E17AA7"/>
    <w:rsid w:val="00E20506"/>
    <w:rsid w:val="00E2321F"/>
    <w:rsid w:val="00E23A7C"/>
    <w:rsid w:val="00E2435D"/>
    <w:rsid w:val="00E24750"/>
    <w:rsid w:val="00E25329"/>
    <w:rsid w:val="00E271C4"/>
    <w:rsid w:val="00E324DC"/>
    <w:rsid w:val="00E34626"/>
    <w:rsid w:val="00E37482"/>
    <w:rsid w:val="00E41AE8"/>
    <w:rsid w:val="00E41B5D"/>
    <w:rsid w:val="00E444C6"/>
    <w:rsid w:val="00E4456C"/>
    <w:rsid w:val="00E44A02"/>
    <w:rsid w:val="00E4774F"/>
    <w:rsid w:val="00E50F66"/>
    <w:rsid w:val="00E52685"/>
    <w:rsid w:val="00E54B10"/>
    <w:rsid w:val="00E62077"/>
    <w:rsid w:val="00E6249B"/>
    <w:rsid w:val="00E65ADD"/>
    <w:rsid w:val="00E6718B"/>
    <w:rsid w:val="00E70581"/>
    <w:rsid w:val="00E731C8"/>
    <w:rsid w:val="00E737A1"/>
    <w:rsid w:val="00E742A9"/>
    <w:rsid w:val="00E75A89"/>
    <w:rsid w:val="00E774C8"/>
    <w:rsid w:val="00E77605"/>
    <w:rsid w:val="00E80AE6"/>
    <w:rsid w:val="00E81955"/>
    <w:rsid w:val="00E86191"/>
    <w:rsid w:val="00E866D5"/>
    <w:rsid w:val="00E87CCF"/>
    <w:rsid w:val="00E94088"/>
    <w:rsid w:val="00E96501"/>
    <w:rsid w:val="00E97E70"/>
    <w:rsid w:val="00EA3647"/>
    <w:rsid w:val="00EA40C3"/>
    <w:rsid w:val="00EB5100"/>
    <w:rsid w:val="00EB6A0B"/>
    <w:rsid w:val="00EC0A28"/>
    <w:rsid w:val="00EC4189"/>
    <w:rsid w:val="00EC5F26"/>
    <w:rsid w:val="00EC6308"/>
    <w:rsid w:val="00EC7660"/>
    <w:rsid w:val="00ED1D4A"/>
    <w:rsid w:val="00ED5AF9"/>
    <w:rsid w:val="00ED786F"/>
    <w:rsid w:val="00ED7BF7"/>
    <w:rsid w:val="00EE055B"/>
    <w:rsid w:val="00EE3998"/>
    <w:rsid w:val="00EE6B67"/>
    <w:rsid w:val="00EF001C"/>
    <w:rsid w:val="00EF12F4"/>
    <w:rsid w:val="00EF28A1"/>
    <w:rsid w:val="00EF2967"/>
    <w:rsid w:val="00EF29DA"/>
    <w:rsid w:val="00EF2D5B"/>
    <w:rsid w:val="00EF3BC6"/>
    <w:rsid w:val="00EF4278"/>
    <w:rsid w:val="00EF4421"/>
    <w:rsid w:val="00EF67D2"/>
    <w:rsid w:val="00EF6A53"/>
    <w:rsid w:val="00EF73EA"/>
    <w:rsid w:val="00EF7575"/>
    <w:rsid w:val="00F01461"/>
    <w:rsid w:val="00F05B3A"/>
    <w:rsid w:val="00F06B02"/>
    <w:rsid w:val="00F07F25"/>
    <w:rsid w:val="00F1728F"/>
    <w:rsid w:val="00F278E9"/>
    <w:rsid w:val="00F33950"/>
    <w:rsid w:val="00F35F96"/>
    <w:rsid w:val="00F36141"/>
    <w:rsid w:val="00F3618C"/>
    <w:rsid w:val="00F361EE"/>
    <w:rsid w:val="00F3625F"/>
    <w:rsid w:val="00F45425"/>
    <w:rsid w:val="00F46882"/>
    <w:rsid w:val="00F47D56"/>
    <w:rsid w:val="00F534FB"/>
    <w:rsid w:val="00F5437A"/>
    <w:rsid w:val="00F640BB"/>
    <w:rsid w:val="00F660BF"/>
    <w:rsid w:val="00F703D1"/>
    <w:rsid w:val="00F72EE2"/>
    <w:rsid w:val="00F7378E"/>
    <w:rsid w:val="00F81C90"/>
    <w:rsid w:val="00F822F3"/>
    <w:rsid w:val="00F84EEF"/>
    <w:rsid w:val="00F85C22"/>
    <w:rsid w:val="00F86B04"/>
    <w:rsid w:val="00F87D97"/>
    <w:rsid w:val="00F87DF8"/>
    <w:rsid w:val="00F917BE"/>
    <w:rsid w:val="00F93AF9"/>
    <w:rsid w:val="00F95D19"/>
    <w:rsid w:val="00F96A0F"/>
    <w:rsid w:val="00F97BCD"/>
    <w:rsid w:val="00FA2671"/>
    <w:rsid w:val="00FA270B"/>
    <w:rsid w:val="00FA3E3C"/>
    <w:rsid w:val="00FA4D7E"/>
    <w:rsid w:val="00FA57CF"/>
    <w:rsid w:val="00FA65FE"/>
    <w:rsid w:val="00FA6FBE"/>
    <w:rsid w:val="00FA7AEF"/>
    <w:rsid w:val="00FA7D92"/>
    <w:rsid w:val="00FB1986"/>
    <w:rsid w:val="00FB64B4"/>
    <w:rsid w:val="00FB69FC"/>
    <w:rsid w:val="00FB7305"/>
    <w:rsid w:val="00FB76D0"/>
    <w:rsid w:val="00FC2279"/>
    <w:rsid w:val="00FC4404"/>
    <w:rsid w:val="00FD1AF3"/>
    <w:rsid w:val="00FD2F90"/>
    <w:rsid w:val="00FD4089"/>
    <w:rsid w:val="00FD4252"/>
    <w:rsid w:val="00FD4876"/>
    <w:rsid w:val="00FD6B7C"/>
    <w:rsid w:val="00FD6BC3"/>
    <w:rsid w:val="00FD6C8C"/>
    <w:rsid w:val="00FE0592"/>
    <w:rsid w:val="00FE42B9"/>
    <w:rsid w:val="00FE5ADB"/>
    <w:rsid w:val="00FE6F93"/>
    <w:rsid w:val="00FF1FF4"/>
    <w:rsid w:val="00FF342F"/>
    <w:rsid w:val="00FF5D95"/>
    <w:rsid w:val="00FF6382"/>
    <w:rsid w:val="00FF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82E79"/>
    <w:pPr>
      <w:suppressAutoHyphens/>
      <w:spacing w:line="276" w:lineRule="auto"/>
      <w:jc w:val="both"/>
    </w:pPr>
    <w:rPr>
      <w:rFonts w:ascii="Arial" w:eastAsia="Calibri" w:hAnsi="Arial" w:cs="Calibri"/>
      <w:sz w:val="22"/>
      <w:szCs w:val="22"/>
      <w:lang w:eastAsia="ar-SA"/>
    </w:rPr>
  </w:style>
  <w:style w:type="paragraph" w:styleId="Nagwek1">
    <w:name w:val="heading 1"/>
    <w:basedOn w:val="Normalny"/>
    <w:next w:val="Normalny"/>
    <w:qFormat/>
    <w:rsid w:val="00992DF0"/>
    <w:pPr>
      <w:keepNext/>
      <w:keepLines/>
      <w:numPr>
        <w:numId w:val="1"/>
      </w:numPr>
      <w:spacing w:after="120"/>
      <w:ind w:left="431" w:hanging="431"/>
      <w:outlineLvl w:val="0"/>
    </w:pPr>
    <w:rPr>
      <w:rFonts w:eastAsia="Times New Roman" w:cs="Times New Roman"/>
      <w:b/>
      <w:bCs/>
      <w:sz w:val="32"/>
      <w:szCs w:val="28"/>
    </w:rPr>
  </w:style>
  <w:style w:type="paragraph" w:styleId="Nagwek2">
    <w:name w:val="heading 2"/>
    <w:basedOn w:val="Bezodstpw"/>
    <w:next w:val="Bezodstpw"/>
    <w:qFormat/>
    <w:rsid w:val="00992DF0"/>
    <w:pPr>
      <w:keepNext/>
      <w:keepLines/>
      <w:numPr>
        <w:ilvl w:val="1"/>
        <w:numId w:val="1"/>
      </w:numPr>
      <w:spacing w:before="60" w:after="60" w:line="276" w:lineRule="auto"/>
      <w:ind w:left="578" w:hanging="578"/>
      <w:outlineLvl w:val="1"/>
    </w:pPr>
    <w:rPr>
      <w:rFonts w:ascii="Arial" w:eastAsia="Times New Roman" w:hAnsi="Arial" w:cs="Times New Roman"/>
      <w:b/>
      <w:bCs/>
      <w:sz w:val="26"/>
      <w:szCs w:val="26"/>
    </w:rPr>
  </w:style>
  <w:style w:type="paragraph" w:styleId="Nagwek3">
    <w:name w:val="heading 3"/>
    <w:basedOn w:val="Normalny"/>
    <w:next w:val="Normalny"/>
    <w:qFormat/>
    <w:rsid w:val="008D1530"/>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D1530"/>
  </w:style>
  <w:style w:type="character" w:customStyle="1" w:styleId="WW8Num1z1">
    <w:name w:val="WW8Num1z1"/>
    <w:rsid w:val="008D1530"/>
  </w:style>
  <w:style w:type="character" w:customStyle="1" w:styleId="WW8Num1z2">
    <w:name w:val="WW8Num1z2"/>
    <w:rsid w:val="008D1530"/>
  </w:style>
  <w:style w:type="character" w:customStyle="1" w:styleId="WW8Num1z3">
    <w:name w:val="WW8Num1z3"/>
    <w:rsid w:val="008D1530"/>
  </w:style>
  <w:style w:type="character" w:customStyle="1" w:styleId="WW8Num1z4">
    <w:name w:val="WW8Num1z4"/>
    <w:rsid w:val="008D1530"/>
  </w:style>
  <w:style w:type="character" w:customStyle="1" w:styleId="WW8Num1z5">
    <w:name w:val="WW8Num1z5"/>
    <w:rsid w:val="008D1530"/>
  </w:style>
  <w:style w:type="character" w:customStyle="1" w:styleId="WW8Num1z6">
    <w:name w:val="WW8Num1z6"/>
    <w:rsid w:val="008D1530"/>
  </w:style>
  <w:style w:type="character" w:customStyle="1" w:styleId="WW8Num1z7">
    <w:name w:val="WW8Num1z7"/>
    <w:rsid w:val="008D1530"/>
  </w:style>
  <w:style w:type="character" w:customStyle="1" w:styleId="WW8Num1z8">
    <w:name w:val="WW8Num1z8"/>
    <w:rsid w:val="008D1530"/>
  </w:style>
  <w:style w:type="character" w:customStyle="1" w:styleId="WW8Num2z0">
    <w:name w:val="WW8Num2z0"/>
    <w:rsid w:val="008D1530"/>
  </w:style>
  <w:style w:type="character" w:customStyle="1" w:styleId="WW8Num3z0">
    <w:name w:val="WW8Num3z0"/>
    <w:rsid w:val="008D1530"/>
    <w:rPr>
      <w:rFonts w:ascii="Symbol" w:hAnsi="Symbol" w:cs="Symbol" w:hint="default"/>
    </w:rPr>
  </w:style>
  <w:style w:type="character" w:customStyle="1" w:styleId="WW8Num4z0">
    <w:name w:val="WW8Num4z0"/>
    <w:rsid w:val="008D1530"/>
    <w:rPr>
      <w:rFonts w:ascii="Symbol" w:hAnsi="Symbol" w:cs="Symbol" w:hint="default"/>
    </w:rPr>
  </w:style>
  <w:style w:type="character" w:customStyle="1" w:styleId="WW8Num5z0">
    <w:name w:val="WW8Num5z0"/>
    <w:rsid w:val="008D1530"/>
    <w:rPr>
      <w:rFonts w:ascii="Symbol" w:hAnsi="Symbol" w:cs="Symbol" w:hint="default"/>
    </w:rPr>
  </w:style>
  <w:style w:type="character" w:customStyle="1" w:styleId="WW8Num6z0">
    <w:name w:val="WW8Num6z0"/>
    <w:rsid w:val="008D1530"/>
    <w:rPr>
      <w:rFonts w:ascii="Symbol" w:hAnsi="Symbol" w:cs="Symbol" w:hint="default"/>
    </w:rPr>
  </w:style>
  <w:style w:type="character" w:customStyle="1" w:styleId="WW8Num7z0">
    <w:name w:val="WW8Num7z0"/>
    <w:rsid w:val="008D1530"/>
  </w:style>
  <w:style w:type="character" w:customStyle="1" w:styleId="WW8Num8z0">
    <w:name w:val="WW8Num8z0"/>
    <w:rsid w:val="008D1530"/>
    <w:rPr>
      <w:rFonts w:ascii="Symbol" w:hAnsi="Symbol" w:cs="Symbol" w:hint="default"/>
    </w:rPr>
  </w:style>
  <w:style w:type="character" w:customStyle="1" w:styleId="WW8Num9z0">
    <w:name w:val="WW8Num9z0"/>
    <w:rsid w:val="008D1530"/>
    <w:rPr>
      <w:rFonts w:ascii="Symbol" w:hAnsi="Symbol" w:cs="Symbol" w:hint="default"/>
    </w:rPr>
  </w:style>
  <w:style w:type="character" w:customStyle="1" w:styleId="WW8Num10z0">
    <w:name w:val="WW8Num10z0"/>
    <w:rsid w:val="008D1530"/>
    <w:rPr>
      <w:rFonts w:ascii="Symbol" w:hAnsi="Symbol" w:cs="Symbol" w:hint="default"/>
    </w:rPr>
  </w:style>
  <w:style w:type="character" w:customStyle="1" w:styleId="WW8Num11z0">
    <w:name w:val="WW8Num11z0"/>
    <w:rsid w:val="008D1530"/>
    <w:rPr>
      <w:rFonts w:ascii="Symbol" w:hAnsi="Symbol" w:cs="Symbol" w:hint="default"/>
    </w:rPr>
  </w:style>
  <w:style w:type="character" w:customStyle="1" w:styleId="WW8Num12z0">
    <w:name w:val="WW8Num12z0"/>
    <w:rsid w:val="008D1530"/>
    <w:rPr>
      <w:rFonts w:hint="default"/>
    </w:rPr>
  </w:style>
  <w:style w:type="character" w:customStyle="1" w:styleId="WW8Num13z0">
    <w:name w:val="WW8Num13z0"/>
    <w:rsid w:val="008D1530"/>
    <w:rPr>
      <w:rFonts w:ascii="Symbol" w:hAnsi="Symbol" w:cs="Symbol" w:hint="default"/>
    </w:rPr>
  </w:style>
  <w:style w:type="character" w:customStyle="1" w:styleId="WW8Num14z0">
    <w:name w:val="WW8Num14z0"/>
    <w:rsid w:val="008D1530"/>
    <w:rPr>
      <w:rFonts w:hint="default"/>
    </w:rPr>
  </w:style>
  <w:style w:type="character" w:customStyle="1" w:styleId="WW8Num14z1">
    <w:name w:val="WW8Num14z1"/>
    <w:rsid w:val="008D1530"/>
    <w:rPr>
      <w:rFonts w:ascii="Courier New" w:hAnsi="Courier New" w:cs="Courier New" w:hint="default"/>
    </w:rPr>
  </w:style>
  <w:style w:type="character" w:customStyle="1" w:styleId="WW8Num14z2">
    <w:name w:val="WW8Num14z2"/>
    <w:rsid w:val="008D1530"/>
    <w:rPr>
      <w:rFonts w:ascii="Wingdings" w:hAnsi="Wingdings" w:cs="Wingdings" w:hint="default"/>
    </w:rPr>
  </w:style>
  <w:style w:type="character" w:customStyle="1" w:styleId="WW8Num15z0">
    <w:name w:val="WW8Num15z0"/>
    <w:rsid w:val="008D1530"/>
    <w:rPr>
      <w:rFonts w:ascii="Symbol" w:hAnsi="Symbol" w:cs="Symbol" w:hint="default"/>
    </w:rPr>
  </w:style>
  <w:style w:type="character" w:customStyle="1" w:styleId="WW8Num15z1">
    <w:name w:val="WW8Num15z1"/>
    <w:rsid w:val="008D1530"/>
    <w:rPr>
      <w:rFonts w:ascii="Courier New" w:hAnsi="Courier New" w:cs="Courier New" w:hint="default"/>
    </w:rPr>
  </w:style>
  <w:style w:type="character" w:customStyle="1" w:styleId="WW8Num15z2">
    <w:name w:val="WW8Num15z2"/>
    <w:rsid w:val="008D1530"/>
    <w:rPr>
      <w:rFonts w:ascii="Wingdings" w:hAnsi="Wingdings" w:cs="Wingdings" w:hint="default"/>
    </w:rPr>
  </w:style>
  <w:style w:type="character" w:customStyle="1" w:styleId="WW8Num16z0">
    <w:name w:val="WW8Num16z0"/>
    <w:rsid w:val="008D1530"/>
    <w:rPr>
      <w:rFonts w:hint="default"/>
      <w:b/>
      <w:sz w:val="20"/>
    </w:rPr>
  </w:style>
  <w:style w:type="character" w:customStyle="1" w:styleId="WW8Num16z1">
    <w:name w:val="WW8Num16z1"/>
    <w:rsid w:val="008D1530"/>
  </w:style>
  <w:style w:type="character" w:customStyle="1" w:styleId="WW8Num16z2">
    <w:name w:val="WW8Num16z2"/>
    <w:rsid w:val="008D1530"/>
  </w:style>
  <w:style w:type="character" w:customStyle="1" w:styleId="WW8Num16z3">
    <w:name w:val="WW8Num16z3"/>
    <w:rsid w:val="008D1530"/>
  </w:style>
  <w:style w:type="character" w:customStyle="1" w:styleId="WW8Num16z4">
    <w:name w:val="WW8Num16z4"/>
    <w:rsid w:val="008D1530"/>
  </w:style>
  <w:style w:type="character" w:customStyle="1" w:styleId="WW8Num16z5">
    <w:name w:val="WW8Num16z5"/>
    <w:rsid w:val="008D1530"/>
  </w:style>
  <w:style w:type="character" w:customStyle="1" w:styleId="WW8Num16z6">
    <w:name w:val="WW8Num16z6"/>
    <w:rsid w:val="008D1530"/>
  </w:style>
  <w:style w:type="character" w:customStyle="1" w:styleId="WW8Num16z7">
    <w:name w:val="WW8Num16z7"/>
    <w:rsid w:val="008D1530"/>
  </w:style>
  <w:style w:type="character" w:customStyle="1" w:styleId="WW8Num16z8">
    <w:name w:val="WW8Num16z8"/>
    <w:rsid w:val="008D1530"/>
  </w:style>
  <w:style w:type="character" w:customStyle="1" w:styleId="WW8Num17z0">
    <w:name w:val="WW8Num17z0"/>
    <w:rsid w:val="008D1530"/>
    <w:rPr>
      <w:rFonts w:ascii="Symbol" w:hAnsi="Symbol" w:cs="Symbol" w:hint="default"/>
      <w:sz w:val="20"/>
      <w:szCs w:val="20"/>
    </w:rPr>
  </w:style>
  <w:style w:type="character" w:customStyle="1" w:styleId="WW8Num17z1">
    <w:name w:val="WW8Num17z1"/>
    <w:rsid w:val="008D1530"/>
    <w:rPr>
      <w:rFonts w:ascii="Courier New" w:hAnsi="Courier New" w:cs="Courier New" w:hint="default"/>
    </w:rPr>
  </w:style>
  <w:style w:type="character" w:customStyle="1" w:styleId="WW8Num17z2">
    <w:name w:val="WW8Num17z2"/>
    <w:rsid w:val="008D1530"/>
    <w:rPr>
      <w:rFonts w:ascii="Wingdings" w:hAnsi="Wingdings" w:cs="Wingdings" w:hint="default"/>
    </w:rPr>
  </w:style>
  <w:style w:type="character" w:customStyle="1" w:styleId="WW8Num18z0">
    <w:name w:val="WW8Num18z0"/>
    <w:rsid w:val="008D1530"/>
    <w:rPr>
      <w:rFonts w:ascii="Symbol" w:hAnsi="Symbol" w:cs="Symbol" w:hint="default"/>
    </w:rPr>
  </w:style>
  <w:style w:type="character" w:customStyle="1" w:styleId="WW8Num18z1">
    <w:name w:val="WW8Num18z1"/>
    <w:rsid w:val="008D1530"/>
    <w:rPr>
      <w:rFonts w:ascii="Courier New" w:hAnsi="Courier New" w:cs="Courier New" w:hint="default"/>
    </w:rPr>
  </w:style>
  <w:style w:type="character" w:customStyle="1" w:styleId="WW8Num18z2">
    <w:name w:val="WW8Num18z2"/>
    <w:rsid w:val="008D1530"/>
    <w:rPr>
      <w:rFonts w:ascii="Wingdings" w:hAnsi="Wingdings" w:cs="Wingdings" w:hint="default"/>
    </w:rPr>
  </w:style>
  <w:style w:type="character" w:customStyle="1" w:styleId="Domylnaczcionkaakapitu5">
    <w:name w:val="Domyślna czcionka akapitu5"/>
    <w:rsid w:val="008D1530"/>
  </w:style>
  <w:style w:type="character" w:customStyle="1" w:styleId="WW8Num2z1">
    <w:name w:val="WW8Num2z1"/>
    <w:rsid w:val="008D1530"/>
  </w:style>
  <w:style w:type="character" w:customStyle="1" w:styleId="WW8Num2z2">
    <w:name w:val="WW8Num2z2"/>
    <w:rsid w:val="008D1530"/>
  </w:style>
  <w:style w:type="character" w:customStyle="1" w:styleId="WW8Num2z3">
    <w:name w:val="WW8Num2z3"/>
    <w:rsid w:val="008D1530"/>
  </w:style>
  <w:style w:type="character" w:customStyle="1" w:styleId="WW8Num2z4">
    <w:name w:val="WW8Num2z4"/>
    <w:rsid w:val="008D1530"/>
  </w:style>
  <w:style w:type="character" w:customStyle="1" w:styleId="WW8Num2z5">
    <w:name w:val="WW8Num2z5"/>
    <w:rsid w:val="008D1530"/>
  </w:style>
  <w:style w:type="character" w:customStyle="1" w:styleId="WW8Num2z6">
    <w:name w:val="WW8Num2z6"/>
    <w:rsid w:val="008D1530"/>
  </w:style>
  <w:style w:type="character" w:customStyle="1" w:styleId="WW8Num2z7">
    <w:name w:val="WW8Num2z7"/>
    <w:rsid w:val="008D1530"/>
  </w:style>
  <w:style w:type="character" w:customStyle="1" w:styleId="WW8Num2z8">
    <w:name w:val="WW8Num2z8"/>
    <w:rsid w:val="008D1530"/>
  </w:style>
  <w:style w:type="character" w:customStyle="1" w:styleId="Domylnaczcionkaakapitu4">
    <w:name w:val="Domyślna czcionka akapitu4"/>
    <w:rsid w:val="008D1530"/>
  </w:style>
  <w:style w:type="character" w:customStyle="1" w:styleId="Domylnaczcionkaakapitu3">
    <w:name w:val="Domyślna czcionka akapitu3"/>
    <w:rsid w:val="008D1530"/>
  </w:style>
  <w:style w:type="character" w:customStyle="1" w:styleId="Domylnaczcionkaakapitu2">
    <w:name w:val="Domyślna czcionka akapitu2"/>
    <w:rsid w:val="008D1530"/>
  </w:style>
  <w:style w:type="character" w:customStyle="1" w:styleId="WW8Num3z1">
    <w:name w:val="WW8Num3z1"/>
    <w:rsid w:val="008D1530"/>
  </w:style>
  <w:style w:type="character" w:customStyle="1" w:styleId="WW8Num3z2">
    <w:name w:val="WW8Num3z2"/>
    <w:rsid w:val="008D1530"/>
  </w:style>
  <w:style w:type="character" w:customStyle="1" w:styleId="WW8Num3z3">
    <w:name w:val="WW8Num3z3"/>
    <w:rsid w:val="008D1530"/>
  </w:style>
  <w:style w:type="character" w:customStyle="1" w:styleId="WW8Num3z4">
    <w:name w:val="WW8Num3z4"/>
    <w:rsid w:val="008D1530"/>
  </w:style>
  <w:style w:type="character" w:customStyle="1" w:styleId="WW8Num3z5">
    <w:name w:val="WW8Num3z5"/>
    <w:rsid w:val="008D1530"/>
  </w:style>
  <w:style w:type="character" w:customStyle="1" w:styleId="WW8Num3z6">
    <w:name w:val="WW8Num3z6"/>
    <w:rsid w:val="008D1530"/>
  </w:style>
  <w:style w:type="character" w:customStyle="1" w:styleId="WW8Num3z7">
    <w:name w:val="WW8Num3z7"/>
    <w:rsid w:val="008D1530"/>
  </w:style>
  <w:style w:type="character" w:customStyle="1" w:styleId="WW8Num3z8">
    <w:name w:val="WW8Num3z8"/>
    <w:rsid w:val="008D1530"/>
  </w:style>
  <w:style w:type="character" w:customStyle="1" w:styleId="WW8Num4z1">
    <w:name w:val="WW8Num4z1"/>
    <w:rsid w:val="008D1530"/>
    <w:rPr>
      <w:rFonts w:ascii="Courier New" w:hAnsi="Courier New" w:cs="Courier New" w:hint="default"/>
    </w:rPr>
  </w:style>
  <w:style w:type="character" w:customStyle="1" w:styleId="WW8Num4z2">
    <w:name w:val="WW8Num4z2"/>
    <w:rsid w:val="008D1530"/>
    <w:rPr>
      <w:rFonts w:ascii="Wingdings" w:hAnsi="Wingdings" w:cs="Wingdings" w:hint="default"/>
    </w:rPr>
  </w:style>
  <w:style w:type="character" w:customStyle="1" w:styleId="WW8Num5z1">
    <w:name w:val="WW8Num5z1"/>
    <w:rsid w:val="008D1530"/>
    <w:rPr>
      <w:rFonts w:ascii="Courier New" w:hAnsi="Courier New" w:cs="Courier New" w:hint="default"/>
    </w:rPr>
  </w:style>
  <w:style w:type="character" w:customStyle="1" w:styleId="WW8Num5z2">
    <w:name w:val="WW8Num5z2"/>
    <w:rsid w:val="008D1530"/>
    <w:rPr>
      <w:rFonts w:ascii="Wingdings" w:hAnsi="Wingdings" w:cs="Wingdings" w:hint="default"/>
    </w:rPr>
  </w:style>
  <w:style w:type="character" w:customStyle="1" w:styleId="WW8Num6z1">
    <w:name w:val="WW8Num6z1"/>
    <w:rsid w:val="008D1530"/>
  </w:style>
  <w:style w:type="character" w:customStyle="1" w:styleId="WW8Num6z2">
    <w:name w:val="WW8Num6z2"/>
    <w:rsid w:val="008D1530"/>
  </w:style>
  <w:style w:type="character" w:customStyle="1" w:styleId="WW8Num6z3">
    <w:name w:val="WW8Num6z3"/>
    <w:rsid w:val="008D1530"/>
  </w:style>
  <w:style w:type="character" w:customStyle="1" w:styleId="WW8Num6z4">
    <w:name w:val="WW8Num6z4"/>
    <w:rsid w:val="008D1530"/>
  </w:style>
  <w:style w:type="character" w:customStyle="1" w:styleId="WW8Num6z5">
    <w:name w:val="WW8Num6z5"/>
    <w:rsid w:val="008D1530"/>
  </w:style>
  <w:style w:type="character" w:customStyle="1" w:styleId="WW8Num6z6">
    <w:name w:val="WW8Num6z6"/>
    <w:rsid w:val="008D1530"/>
  </w:style>
  <w:style w:type="character" w:customStyle="1" w:styleId="WW8Num6z7">
    <w:name w:val="WW8Num6z7"/>
    <w:rsid w:val="008D1530"/>
  </w:style>
  <w:style w:type="character" w:customStyle="1" w:styleId="WW8Num6z8">
    <w:name w:val="WW8Num6z8"/>
    <w:rsid w:val="008D1530"/>
  </w:style>
  <w:style w:type="character" w:customStyle="1" w:styleId="WW8Num7z1">
    <w:name w:val="WW8Num7z1"/>
    <w:rsid w:val="008D1530"/>
    <w:rPr>
      <w:rFonts w:ascii="Courier New" w:hAnsi="Courier New" w:cs="Courier New" w:hint="default"/>
    </w:rPr>
  </w:style>
  <w:style w:type="character" w:customStyle="1" w:styleId="WW8Num7z2">
    <w:name w:val="WW8Num7z2"/>
    <w:rsid w:val="008D1530"/>
    <w:rPr>
      <w:rFonts w:ascii="Wingdings" w:hAnsi="Wingdings" w:cs="Wingdings" w:hint="default"/>
    </w:rPr>
  </w:style>
  <w:style w:type="character" w:customStyle="1" w:styleId="WW8Num8z1">
    <w:name w:val="WW8Num8z1"/>
    <w:rsid w:val="008D1530"/>
    <w:rPr>
      <w:rFonts w:ascii="Courier New" w:hAnsi="Courier New" w:cs="Courier New" w:hint="default"/>
    </w:rPr>
  </w:style>
  <w:style w:type="character" w:customStyle="1" w:styleId="WW8Num8z2">
    <w:name w:val="WW8Num8z2"/>
    <w:rsid w:val="008D1530"/>
    <w:rPr>
      <w:rFonts w:ascii="Wingdings" w:hAnsi="Wingdings" w:cs="Wingdings" w:hint="default"/>
    </w:rPr>
  </w:style>
  <w:style w:type="character" w:customStyle="1" w:styleId="WW8Num9z1">
    <w:name w:val="WW8Num9z1"/>
    <w:rsid w:val="008D1530"/>
    <w:rPr>
      <w:rFonts w:ascii="Courier New" w:hAnsi="Courier New" w:cs="Courier New" w:hint="default"/>
    </w:rPr>
  </w:style>
  <w:style w:type="character" w:customStyle="1" w:styleId="WW8Num9z2">
    <w:name w:val="WW8Num9z2"/>
    <w:rsid w:val="008D1530"/>
    <w:rPr>
      <w:rFonts w:ascii="Wingdings" w:hAnsi="Wingdings" w:cs="Wingdings" w:hint="default"/>
    </w:rPr>
  </w:style>
  <w:style w:type="character" w:customStyle="1" w:styleId="WW8Num10z1">
    <w:name w:val="WW8Num10z1"/>
    <w:rsid w:val="008D1530"/>
    <w:rPr>
      <w:rFonts w:ascii="Courier New" w:hAnsi="Courier New" w:cs="Courier New" w:hint="default"/>
    </w:rPr>
  </w:style>
  <w:style w:type="character" w:customStyle="1" w:styleId="WW8Num10z2">
    <w:name w:val="WW8Num10z2"/>
    <w:rsid w:val="008D1530"/>
    <w:rPr>
      <w:rFonts w:ascii="Wingdings" w:hAnsi="Wingdings" w:cs="Wingdings" w:hint="default"/>
    </w:rPr>
  </w:style>
  <w:style w:type="character" w:customStyle="1" w:styleId="WW8Num11z1">
    <w:name w:val="WW8Num11z1"/>
    <w:rsid w:val="008D1530"/>
    <w:rPr>
      <w:rFonts w:ascii="Courier New" w:hAnsi="Courier New" w:cs="Courier New" w:hint="default"/>
    </w:rPr>
  </w:style>
  <w:style w:type="character" w:customStyle="1" w:styleId="WW8Num11z2">
    <w:name w:val="WW8Num11z2"/>
    <w:rsid w:val="008D1530"/>
    <w:rPr>
      <w:rFonts w:ascii="Wingdings" w:hAnsi="Wingdings" w:cs="Wingdings" w:hint="default"/>
    </w:rPr>
  </w:style>
  <w:style w:type="character" w:customStyle="1" w:styleId="WW8Num12z1">
    <w:name w:val="WW8Num12z1"/>
    <w:rsid w:val="008D1530"/>
  </w:style>
  <w:style w:type="character" w:customStyle="1" w:styleId="WW8Num12z2">
    <w:name w:val="WW8Num12z2"/>
    <w:rsid w:val="008D1530"/>
  </w:style>
  <w:style w:type="character" w:customStyle="1" w:styleId="WW8Num12z3">
    <w:name w:val="WW8Num12z3"/>
    <w:rsid w:val="008D1530"/>
  </w:style>
  <w:style w:type="character" w:customStyle="1" w:styleId="WW8Num12z4">
    <w:name w:val="WW8Num12z4"/>
    <w:rsid w:val="008D1530"/>
  </w:style>
  <w:style w:type="character" w:customStyle="1" w:styleId="WW8Num12z5">
    <w:name w:val="WW8Num12z5"/>
    <w:rsid w:val="008D1530"/>
  </w:style>
  <w:style w:type="character" w:customStyle="1" w:styleId="WW8Num12z6">
    <w:name w:val="WW8Num12z6"/>
    <w:rsid w:val="008D1530"/>
  </w:style>
  <w:style w:type="character" w:customStyle="1" w:styleId="WW8Num12z7">
    <w:name w:val="WW8Num12z7"/>
    <w:rsid w:val="008D1530"/>
  </w:style>
  <w:style w:type="character" w:customStyle="1" w:styleId="WW8Num12z8">
    <w:name w:val="WW8Num12z8"/>
    <w:rsid w:val="008D1530"/>
  </w:style>
  <w:style w:type="character" w:customStyle="1" w:styleId="WW8Num13z1">
    <w:name w:val="WW8Num13z1"/>
    <w:rsid w:val="008D1530"/>
    <w:rPr>
      <w:rFonts w:ascii="Courier New" w:hAnsi="Courier New" w:cs="Courier New" w:hint="default"/>
    </w:rPr>
  </w:style>
  <w:style w:type="character" w:customStyle="1" w:styleId="WW8Num13z2">
    <w:name w:val="WW8Num13z2"/>
    <w:rsid w:val="008D1530"/>
    <w:rPr>
      <w:rFonts w:ascii="Wingdings" w:hAnsi="Wingdings" w:cs="Wingdings" w:hint="default"/>
    </w:rPr>
  </w:style>
  <w:style w:type="character" w:customStyle="1" w:styleId="WW8Num14z3">
    <w:name w:val="WW8Num14z3"/>
    <w:rsid w:val="008D1530"/>
  </w:style>
  <w:style w:type="character" w:customStyle="1" w:styleId="WW8Num14z4">
    <w:name w:val="WW8Num14z4"/>
    <w:rsid w:val="008D1530"/>
  </w:style>
  <w:style w:type="character" w:customStyle="1" w:styleId="WW8Num14z5">
    <w:name w:val="WW8Num14z5"/>
    <w:rsid w:val="008D1530"/>
  </w:style>
  <w:style w:type="character" w:customStyle="1" w:styleId="WW8Num14z6">
    <w:name w:val="WW8Num14z6"/>
    <w:rsid w:val="008D1530"/>
  </w:style>
  <w:style w:type="character" w:customStyle="1" w:styleId="WW8Num14z7">
    <w:name w:val="WW8Num14z7"/>
    <w:rsid w:val="008D1530"/>
  </w:style>
  <w:style w:type="character" w:customStyle="1" w:styleId="WW8Num14z8">
    <w:name w:val="WW8Num14z8"/>
    <w:rsid w:val="008D1530"/>
  </w:style>
  <w:style w:type="character" w:customStyle="1" w:styleId="Domylnaczcionkaakapitu1">
    <w:name w:val="Domyślna czcionka akapitu1"/>
    <w:rsid w:val="008D1530"/>
  </w:style>
  <w:style w:type="character" w:customStyle="1" w:styleId="CytatZnak">
    <w:name w:val="Cytat Znak"/>
    <w:rsid w:val="008D1530"/>
    <w:rPr>
      <w:rFonts w:ascii="Arial" w:hAnsi="Arial" w:cs="Arial"/>
      <w:i/>
      <w:iCs/>
      <w:color w:val="000000"/>
      <w:sz w:val="18"/>
    </w:rPr>
  </w:style>
  <w:style w:type="character" w:customStyle="1" w:styleId="TekstprzypisukocowegoZnak">
    <w:name w:val="Tekst przypisu końcowego Znak"/>
    <w:rsid w:val="008D1530"/>
    <w:rPr>
      <w:sz w:val="20"/>
      <w:szCs w:val="20"/>
    </w:rPr>
  </w:style>
  <w:style w:type="character" w:customStyle="1" w:styleId="Znakiprzypiswkocowych">
    <w:name w:val="Znaki przypisów końcowych"/>
    <w:rsid w:val="008D1530"/>
    <w:rPr>
      <w:vertAlign w:val="superscript"/>
    </w:rPr>
  </w:style>
  <w:style w:type="character" w:customStyle="1" w:styleId="Nagwek1Znak">
    <w:name w:val="Nagłówek 1 Znak"/>
    <w:rsid w:val="008D1530"/>
    <w:rPr>
      <w:rFonts w:ascii="Arial Narrow" w:eastAsia="Times New Roman" w:hAnsi="Arial Narrow" w:cs="Times New Roman"/>
      <w:b/>
      <w:bCs/>
      <w:smallCaps/>
      <w:color w:val="365F91"/>
      <w:sz w:val="32"/>
      <w:szCs w:val="28"/>
    </w:rPr>
  </w:style>
  <w:style w:type="character" w:customStyle="1" w:styleId="Nagwek2Znak">
    <w:name w:val="Nagłówek 2 Znak"/>
    <w:rsid w:val="008D1530"/>
    <w:rPr>
      <w:rFonts w:ascii="Arial Narrow" w:eastAsia="Times New Roman" w:hAnsi="Arial Narrow" w:cs="Times New Roman"/>
      <w:b/>
      <w:bCs/>
      <w:smallCaps/>
      <w:sz w:val="26"/>
      <w:szCs w:val="26"/>
    </w:rPr>
  </w:style>
  <w:style w:type="character" w:styleId="Hipercze">
    <w:name w:val="Hyperlink"/>
    <w:uiPriority w:val="99"/>
    <w:rsid w:val="008D1530"/>
    <w:rPr>
      <w:color w:val="0000FF"/>
      <w:u w:val="single"/>
    </w:rPr>
  </w:style>
  <w:style w:type="character" w:customStyle="1" w:styleId="NagwekZnak">
    <w:name w:val="Nagłówek Znak"/>
    <w:basedOn w:val="Domylnaczcionkaakapitu1"/>
    <w:rsid w:val="008D1530"/>
  </w:style>
  <w:style w:type="character" w:customStyle="1" w:styleId="StopkaZnak">
    <w:name w:val="Stopka Znak"/>
    <w:basedOn w:val="Domylnaczcionkaakapitu1"/>
    <w:rsid w:val="008D1530"/>
  </w:style>
  <w:style w:type="character" w:customStyle="1" w:styleId="TekstdymkaZnak">
    <w:name w:val="Tekst dymka Znak"/>
    <w:rsid w:val="008D1530"/>
    <w:rPr>
      <w:rFonts w:ascii="Tahoma" w:hAnsi="Tahoma" w:cs="Tahoma"/>
      <w:sz w:val="16"/>
      <w:szCs w:val="16"/>
    </w:rPr>
  </w:style>
  <w:style w:type="character" w:customStyle="1" w:styleId="TekstprzypisudolnegoZnak">
    <w:name w:val="Tekst przypisu dolnego Znak"/>
    <w:aliases w:val="Podrozdział Znak,Tekst przypisu Znak"/>
    <w:uiPriority w:val="99"/>
    <w:rsid w:val="008D1530"/>
    <w:rPr>
      <w:sz w:val="20"/>
      <w:szCs w:val="20"/>
    </w:rPr>
  </w:style>
  <w:style w:type="character" w:customStyle="1" w:styleId="Znakiprzypiswdolnych">
    <w:name w:val="Znaki przypisów dolnych"/>
    <w:rsid w:val="008D1530"/>
    <w:rPr>
      <w:vertAlign w:val="superscript"/>
    </w:rPr>
  </w:style>
  <w:style w:type="character" w:customStyle="1" w:styleId="Odwoanieprzypisudolnego1">
    <w:name w:val="Odwołanie przypisu dolnego1"/>
    <w:rsid w:val="008D1530"/>
    <w:rPr>
      <w:vertAlign w:val="superscript"/>
    </w:rPr>
  </w:style>
  <w:style w:type="character" w:customStyle="1" w:styleId="Odwoanieprzypisukocowego1">
    <w:name w:val="Odwołanie przypisu końcowego1"/>
    <w:rsid w:val="008D1530"/>
    <w:rPr>
      <w:vertAlign w:val="superscript"/>
    </w:rPr>
  </w:style>
  <w:style w:type="character" w:customStyle="1" w:styleId="BezodstpwZnak">
    <w:name w:val="Bez odstępów Znak"/>
    <w:uiPriority w:val="1"/>
    <w:qFormat/>
    <w:rsid w:val="008D1530"/>
    <w:rPr>
      <w:rFonts w:ascii="Arial Narrow" w:eastAsia="Calibri" w:hAnsi="Arial Narrow" w:cs="Arial Narrow"/>
      <w:sz w:val="22"/>
      <w:szCs w:val="22"/>
      <w:lang w:eastAsia="ar-SA" w:bidi="ar-SA"/>
    </w:rPr>
  </w:style>
  <w:style w:type="character" w:customStyle="1" w:styleId="Odwoanieprzypisudolnego2">
    <w:name w:val="Odwołanie przypisu dolnego2"/>
    <w:rsid w:val="008D1530"/>
    <w:rPr>
      <w:vertAlign w:val="superscript"/>
    </w:rPr>
  </w:style>
  <w:style w:type="character" w:customStyle="1" w:styleId="Odwoanieprzypisukocowego2">
    <w:name w:val="Odwołanie przypisu końcowego2"/>
    <w:rsid w:val="008D1530"/>
    <w:rPr>
      <w:vertAlign w:val="superscript"/>
    </w:rPr>
  </w:style>
  <w:style w:type="character" w:customStyle="1" w:styleId="Odwoanieprzypisudolnego3">
    <w:name w:val="Odwołanie przypisu dolnego3"/>
    <w:rsid w:val="008D1530"/>
    <w:rPr>
      <w:vertAlign w:val="superscript"/>
    </w:rPr>
  </w:style>
  <w:style w:type="character" w:customStyle="1" w:styleId="Odwoanieprzypisukocowego3">
    <w:name w:val="Odwołanie przypisu końcowego3"/>
    <w:rsid w:val="008D1530"/>
    <w:rPr>
      <w:vertAlign w:val="superscript"/>
    </w:rPr>
  </w:style>
  <w:style w:type="character" w:styleId="UyteHipercze">
    <w:name w:val="FollowedHyperlink"/>
    <w:rsid w:val="008D1530"/>
    <w:rPr>
      <w:color w:val="800080"/>
      <w:u w:val="single"/>
    </w:rPr>
  </w:style>
  <w:style w:type="character" w:styleId="Pogrubienie">
    <w:name w:val="Strong"/>
    <w:uiPriority w:val="22"/>
    <w:qFormat/>
    <w:rsid w:val="008D1530"/>
    <w:rPr>
      <w:b/>
      <w:bCs/>
    </w:rPr>
  </w:style>
  <w:style w:type="character" w:customStyle="1" w:styleId="Odwoanieprzypisudolnego4">
    <w:name w:val="Odwołanie przypisu dolnego4"/>
    <w:rsid w:val="008D1530"/>
    <w:rPr>
      <w:vertAlign w:val="superscript"/>
    </w:rPr>
  </w:style>
  <w:style w:type="character" w:customStyle="1" w:styleId="Odwoanieprzypisukocowego4">
    <w:name w:val="Odwołanie przypisu końcowego4"/>
    <w:rsid w:val="008D1530"/>
    <w:rPr>
      <w:vertAlign w:val="superscript"/>
    </w:rPr>
  </w:style>
  <w:style w:type="character" w:customStyle="1" w:styleId="Nagwek3Znak">
    <w:name w:val="Nagłówek 3 Znak"/>
    <w:rsid w:val="008D1530"/>
    <w:rPr>
      <w:rFonts w:ascii="Calibri Light" w:eastAsia="Times New Roman" w:hAnsi="Calibri Light" w:cs="Times New Roman"/>
      <w:b/>
      <w:bCs/>
      <w:sz w:val="26"/>
      <w:szCs w:val="26"/>
    </w:rPr>
  </w:style>
  <w:style w:type="character" w:customStyle="1" w:styleId="Internetlink">
    <w:name w:val="Internet link"/>
    <w:rsid w:val="008D1530"/>
    <w:rPr>
      <w:color w:val="000080"/>
      <w:u w:val="single" w:color="000000"/>
    </w:rPr>
  </w:style>
  <w:style w:type="paragraph" w:customStyle="1" w:styleId="Nagwek5">
    <w:name w:val="Nagłówek5"/>
    <w:basedOn w:val="Normalny"/>
    <w:next w:val="Tekstpodstawowy"/>
    <w:rsid w:val="008D1530"/>
    <w:pPr>
      <w:keepNext/>
      <w:spacing w:before="240" w:after="120"/>
    </w:pPr>
    <w:rPr>
      <w:rFonts w:eastAsia="Microsoft YaHei" w:cs="Mangal"/>
      <w:sz w:val="28"/>
      <w:szCs w:val="28"/>
    </w:rPr>
  </w:style>
  <w:style w:type="paragraph" w:styleId="Tekstpodstawowy">
    <w:name w:val="Body Text"/>
    <w:basedOn w:val="Normalny"/>
    <w:rsid w:val="008D1530"/>
    <w:pPr>
      <w:spacing w:after="140" w:line="288" w:lineRule="auto"/>
    </w:pPr>
  </w:style>
  <w:style w:type="paragraph" w:styleId="Lista">
    <w:name w:val="List"/>
    <w:basedOn w:val="Tekstpodstawowy"/>
    <w:rsid w:val="008D1530"/>
    <w:rPr>
      <w:rFonts w:cs="Mangal"/>
    </w:rPr>
  </w:style>
  <w:style w:type="paragraph" w:customStyle="1" w:styleId="Podpis2">
    <w:name w:val="Podpis2"/>
    <w:basedOn w:val="Normalny"/>
    <w:rsid w:val="008D1530"/>
    <w:pPr>
      <w:suppressLineNumbers/>
      <w:spacing w:before="120" w:after="120"/>
    </w:pPr>
    <w:rPr>
      <w:rFonts w:cs="Mangal"/>
      <w:i/>
      <w:iCs/>
      <w:sz w:val="24"/>
      <w:szCs w:val="24"/>
    </w:rPr>
  </w:style>
  <w:style w:type="paragraph" w:customStyle="1" w:styleId="Indeks">
    <w:name w:val="Indeks"/>
    <w:basedOn w:val="Normalny"/>
    <w:rsid w:val="008D1530"/>
    <w:pPr>
      <w:suppressLineNumbers/>
    </w:pPr>
    <w:rPr>
      <w:rFonts w:cs="Mangal"/>
    </w:rPr>
  </w:style>
  <w:style w:type="paragraph" w:styleId="Bezodstpw">
    <w:name w:val="No Spacing"/>
    <w:qFormat/>
    <w:rsid w:val="008D1530"/>
    <w:pPr>
      <w:suppressAutoHyphens/>
      <w:jc w:val="both"/>
    </w:pPr>
    <w:rPr>
      <w:rFonts w:ascii="Arial Narrow" w:eastAsia="Calibri" w:hAnsi="Arial Narrow" w:cs="Arial Narrow"/>
      <w:sz w:val="22"/>
      <w:szCs w:val="22"/>
      <w:lang w:eastAsia="ar-SA"/>
    </w:rPr>
  </w:style>
  <w:style w:type="paragraph" w:customStyle="1" w:styleId="Nagwek4">
    <w:name w:val="Nagłówek4"/>
    <w:basedOn w:val="Normalny"/>
    <w:next w:val="Tekstpodstawowy"/>
    <w:rsid w:val="008D1530"/>
    <w:pPr>
      <w:keepNext/>
      <w:spacing w:before="240" w:after="120"/>
    </w:pPr>
    <w:rPr>
      <w:rFonts w:eastAsia="Microsoft YaHei" w:cs="Mangal"/>
      <w:sz w:val="28"/>
      <w:szCs w:val="28"/>
    </w:rPr>
  </w:style>
  <w:style w:type="paragraph" w:customStyle="1" w:styleId="Podpis1">
    <w:name w:val="Podpis1"/>
    <w:basedOn w:val="Normalny"/>
    <w:rsid w:val="008D1530"/>
    <w:pPr>
      <w:suppressLineNumbers/>
      <w:spacing w:before="120" w:after="120"/>
    </w:pPr>
    <w:rPr>
      <w:rFonts w:cs="Mangal"/>
      <w:i/>
      <w:iCs/>
      <w:sz w:val="24"/>
      <w:szCs w:val="24"/>
    </w:rPr>
  </w:style>
  <w:style w:type="paragraph" w:customStyle="1" w:styleId="Nagwek30">
    <w:name w:val="Nagłówek3"/>
    <w:basedOn w:val="Normalny"/>
    <w:next w:val="Tekstpodstawowy"/>
    <w:rsid w:val="008D1530"/>
    <w:pPr>
      <w:keepNext/>
      <w:spacing w:before="240" w:after="120"/>
    </w:pPr>
    <w:rPr>
      <w:rFonts w:ascii="Liberation Sans" w:eastAsia="Lucida Sans Unicode" w:hAnsi="Liberation Sans" w:cs="Mangal"/>
      <w:sz w:val="28"/>
      <w:szCs w:val="28"/>
    </w:rPr>
  </w:style>
  <w:style w:type="paragraph" w:customStyle="1" w:styleId="Legenda4">
    <w:name w:val="Legenda4"/>
    <w:basedOn w:val="Normalny"/>
    <w:rsid w:val="008D1530"/>
    <w:pPr>
      <w:suppressLineNumbers/>
      <w:spacing w:before="120" w:after="120"/>
    </w:pPr>
    <w:rPr>
      <w:rFonts w:cs="Mangal"/>
      <w:i/>
      <w:iCs/>
      <w:sz w:val="24"/>
      <w:szCs w:val="24"/>
    </w:rPr>
  </w:style>
  <w:style w:type="paragraph" w:customStyle="1" w:styleId="Nagwek20">
    <w:name w:val="Nagłówek2"/>
    <w:basedOn w:val="Normalny"/>
    <w:next w:val="Tekstpodstawowy"/>
    <w:rsid w:val="008D1530"/>
    <w:pPr>
      <w:keepNext/>
      <w:spacing w:before="240" w:after="120"/>
    </w:pPr>
    <w:rPr>
      <w:rFonts w:ascii="Liberation Sans" w:eastAsia="Lucida Sans Unicode" w:hAnsi="Liberation Sans" w:cs="Mangal"/>
      <w:sz w:val="28"/>
      <w:szCs w:val="28"/>
    </w:rPr>
  </w:style>
  <w:style w:type="paragraph" w:customStyle="1" w:styleId="Legenda3">
    <w:name w:val="Legenda3"/>
    <w:basedOn w:val="Normalny"/>
    <w:rsid w:val="008D1530"/>
    <w:pPr>
      <w:suppressLineNumbers/>
      <w:spacing w:before="120" w:after="120"/>
    </w:pPr>
    <w:rPr>
      <w:rFonts w:cs="Mangal"/>
      <w:i/>
      <w:iCs/>
      <w:sz w:val="24"/>
      <w:szCs w:val="24"/>
    </w:rPr>
  </w:style>
  <w:style w:type="paragraph" w:customStyle="1" w:styleId="Nagwek10">
    <w:name w:val="Nagłówek1"/>
    <w:basedOn w:val="Normalny"/>
    <w:next w:val="Tekstpodstawowy"/>
    <w:rsid w:val="008D1530"/>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8D1530"/>
    <w:pPr>
      <w:suppressLineNumbers/>
      <w:spacing w:before="120" w:after="120"/>
    </w:pPr>
    <w:rPr>
      <w:rFonts w:cs="Mangal"/>
      <w:i/>
      <w:iCs/>
      <w:sz w:val="24"/>
      <w:szCs w:val="24"/>
    </w:rPr>
  </w:style>
  <w:style w:type="paragraph" w:styleId="Cytat">
    <w:name w:val="Quote"/>
    <w:basedOn w:val="Bezodstpw"/>
    <w:next w:val="Bezodstpw"/>
    <w:qFormat/>
    <w:rsid w:val="008D1530"/>
    <w:rPr>
      <w:rFonts w:ascii="Arial" w:hAnsi="Arial" w:cs="Arial"/>
      <w:i/>
      <w:iCs/>
      <w:color w:val="000000"/>
      <w:sz w:val="18"/>
    </w:rPr>
  </w:style>
  <w:style w:type="paragraph" w:customStyle="1" w:styleId="Legenda1">
    <w:name w:val="Legenda1"/>
    <w:basedOn w:val="Normalny"/>
    <w:next w:val="Normalny"/>
    <w:rsid w:val="008D1530"/>
    <w:pPr>
      <w:spacing w:line="240" w:lineRule="auto"/>
    </w:pPr>
    <w:rPr>
      <w:rFonts w:ascii="Arial Narrow" w:hAnsi="Arial Narrow" w:cs="Arial Narrow"/>
      <w:b/>
      <w:bCs/>
      <w:sz w:val="18"/>
      <w:szCs w:val="18"/>
    </w:rPr>
  </w:style>
  <w:style w:type="paragraph" w:customStyle="1" w:styleId="Default">
    <w:name w:val="Default"/>
    <w:rsid w:val="008D1530"/>
    <w:pPr>
      <w:suppressAutoHyphens/>
      <w:autoSpaceDE w:val="0"/>
    </w:pPr>
    <w:rPr>
      <w:rFonts w:eastAsia="Calibri"/>
      <w:color w:val="000000"/>
      <w:sz w:val="24"/>
      <w:szCs w:val="24"/>
      <w:lang w:eastAsia="ar-SA"/>
    </w:rPr>
  </w:style>
  <w:style w:type="paragraph" w:styleId="Tekstprzypisukocowego">
    <w:name w:val="endnote text"/>
    <w:basedOn w:val="Normalny"/>
    <w:rsid w:val="008D1530"/>
    <w:pPr>
      <w:spacing w:line="240" w:lineRule="auto"/>
    </w:pPr>
    <w:rPr>
      <w:sz w:val="20"/>
      <w:szCs w:val="20"/>
    </w:rPr>
  </w:style>
  <w:style w:type="paragraph" w:styleId="Spistreci1">
    <w:name w:val="toc 1"/>
    <w:basedOn w:val="Bezodstpw"/>
    <w:next w:val="Bezodstpw"/>
    <w:uiPriority w:val="39"/>
    <w:rsid w:val="008D1530"/>
    <w:pPr>
      <w:spacing w:before="120" w:after="120"/>
    </w:pPr>
    <w:rPr>
      <w:b/>
      <w:sz w:val="24"/>
    </w:rPr>
  </w:style>
  <w:style w:type="paragraph" w:styleId="Spistreci2">
    <w:name w:val="toc 2"/>
    <w:basedOn w:val="Bezodstpw"/>
    <w:next w:val="Bezodstpw"/>
    <w:uiPriority w:val="39"/>
    <w:rsid w:val="008D1530"/>
    <w:pPr>
      <w:spacing w:before="120" w:after="120"/>
      <w:ind w:left="221"/>
    </w:pPr>
  </w:style>
  <w:style w:type="paragraph" w:styleId="Spistreci3">
    <w:name w:val="toc 3"/>
    <w:basedOn w:val="Bezodstpw"/>
    <w:next w:val="Bezodstpw"/>
    <w:rsid w:val="008D1530"/>
    <w:pPr>
      <w:spacing w:before="120" w:after="120"/>
      <w:ind w:left="442"/>
    </w:pPr>
  </w:style>
  <w:style w:type="paragraph" w:styleId="Nagwek">
    <w:name w:val="header"/>
    <w:basedOn w:val="Normalny"/>
    <w:rsid w:val="008D1530"/>
    <w:pPr>
      <w:spacing w:line="240" w:lineRule="auto"/>
    </w:pPr>
  </w:style>
  <w:style w:type="paragraph" w:styleId="Stopka">
    <w:name w:val="footer"/>
    <w:basedOn w:val="Normalny"/>
    <w:rsid w:val="008D1530"/>
    <w:pPr>
      <w:spacing w:line="240" w:lineRule="auto"/>
    </w:pPr>
  </w:style>
  <w:style w:type="paragraph" w:styleId="Akapitzlist">
    <w:name w:val="List Paragraph"/>
    <w:basedOn w:val="Normalny"/>
    <w:qFormat/>
    <w:rsid w:val="008D1530"/>
    <w:pPr>
      <w:ind w:left="720"/>
    </w:pPr>
  </w:style>
  <w:style w:type="paragraph" w:styleId="Tekstdymka">
    <w:name w:val="Balloon Text"/>
    <w:basedOn w:val="Normalny"/>
    <w:rsid w:val="008D1530"/>
    <w:pPr>
      <w:spacing w:line="240" w:lineRule="auto"/>
    </w:pPr>
    <w:rPr>
      <w:rFonts w:ascii="Tahoma" w:hAnsi="Tahoma" w:cs="Tahoma"/>
      <w:sz w:val="16"/>
      <w:szCs w:val="16"/>
    </w:rPr>
  </w:style>
  <w:style w:type="paragraph" w:customStyle="1" w:styleId="Spisilustracji1">
    <w:name w:val="Spis ilustracji1"/>
    <w:basedOn w:val="Bezodstpw"/>
    <w:next w:val="Bezodstpw"/>
    <w:rsid w:val="008D1530"/>
  </w:style>
  <w:style w:type="paragraph" w:styleId="Tekstprzypisudolnego">
    <w:name w:val="footnote text"/>
    <w:aliases w:val="Podrozdział,Tekst przypisu"/>
    <w:basedOn w:val="Normalny"/>
    <w:uiPriority w:val="99"/>
    <w:rsid w:val="008D1530"/>
    <w:pPr>
      <w:spacing w:line="240" w:lineRule="auto"/>
    </w:pPr>
    <w:rPr>
      <w:sz w:val="20"/>
      <w:szCs w:val="20"/>
    </w:rPr>
  </w:style>
  <w:style w:type="paragraph" w:customStyle="1" w:styleId="Zawartotabeli">
    <w:name w:val="Zawartość tabeli"/>
    <w:basedOn w:val="Normalny"/>
    <w:rsid w:val="008D1530"/>
    <w:pPr>
      <w:suppressLineNumbers/>
    </w:pPr>
  </w:style>
  <w:style w:type="paragraph" w:customStyle="1" w:styleId="Nagwektabeli">
    <w:name w:val="Nagłówek tabeli"/>
    <w:basedOn w:val="Zawartotabeli"/>
    <w:rsid w:val="008D1530"/>
    <w:pPr>
      <w:jc w:val="center"/>
    </w:pPr>
    <w:rPr>
      <w:b/>
      <w:bCs/>
    </w:rPr>
  </w:style>
  <w:style w:type="paragraph" w:customStyle="1" w:styleId="Spisilustracji2">
    <w:name w:val="Spis ilustracji2"/>
    <w:basedOn w:val="Normalny"/>
    <w:next w:val="Normalny"/>
    <w:rsid w:val="008D1530"/>
  </w:style>
  <w:style w:type="paragraph" w:customStyle="1" w:styleId="Spisilustracji3">
    <w:name w:val="Spis ilustracji3"/>
    <w:basedOn w:val="Bezodstpw"/>
    <w:next w:val="Bezodstpw"/>
    <w:rsid w:val="008D1530"/>
    <w:rPr>
      <w:sz w:val="20"/>
    </w:rPr>
  </w:style>
  <w:style w:type="paragraph" w:styleId="NormalnyWeb">
    <w:name w:val="Normal (Web)"/>
    <w:basedOn w:val="Normalny"/>
    <w:uiPriority w:val="99"/>
    <w:rsid w:val="008D1530"/>
    <w:pPr>
      <w:suppressAutoHyphens w:val="0"/>
      <w:spacing w:before="280" w:after="280"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qFormat/>
    <w:rsid w:val="008D1530"/>
    <w:pPr>
      <w:numPr>
        <w:numId w:val="0"/>
      </w:numPr>
      <w:suppressAutoHyphens w:val="0"/>
      <w:spacing w:before="480"/>
    </w:pPr>
    <w:rPr>
      <w:rFonts w:ascii="Cambria" w:hAnsi="Cambria"/>
      <w:smallCaps/>
      <w:sz w:val="28"/>
    </w:rPr>
  </w:style>
  <w:style w:type="paragraph" w:styleId="Spistreci4">
    <w:name w:val="toc 4"/>
    <w:basedOn w:val="Indeks"/>
    <w:rsid w:val="008D1530"/>
    <w:pPr>
      <w:tabs>
        <w:tab w:val="right" w:leader="dot" w:pos="8789"/>
      </w:tabs>
      <w:ind w:left="849"/>
    </w:pPr>
  </w:style>
  <w:style w:type="paragraph" w:styleId="Spistreci5">
    <w:name w:val="toc 5"/>
    <w:basedOn w:val="Indeks"/>
    <w:rsid w:val="008D1530"/>
    <w:pPr>
      <w:tabs>
        <w:tab w:val="right" w:leader="dot" w:pos="8506"/>
      </w:tabs>
      <w:ind w:left="1132"/>
    </w:pPr>
  </w:style>
  <w:style w:type="paragraph" w:styleId="Spistreci6">
    <w:name w:val="toc 6"/>
    <w:basedOn w:val="Indeks"/>
    <w:rsid w:val="008D1530"/>
    <w:pPr>
      <w:tabs>
        <w:tab w:val="right" w:leader="dot" w:pos="8223"/>
      </w:tabs>
      <w:ind w:left="1415"/>
    </w:pPr>
  </w:style>
  <w:style w:type="paragraph" w:styleId="Spistreci7">
    <w:name w:val="toc 7"/>
    <w:basedOn w:val="Indeks"/>
    <w:rsid w:val="008D1530"/>
    <w:pPr>
      <w:tabs>
        <w:tab w:val="right" w:leader="dot" w:pos="7940"/>
      </w:tabs>
      <w:ind w:left="1698"/>
    </w:pPr>
  </w:style>
  <w:style w:type="paragraph" w:styleId="Spistreci8">
    <w:name w:val="toc 8"/>
    <w:basedOn w:val="Indeks"/>
    <w:rsid w:val="008D1530"/>
    <w:pPr>
      <w:tabs>
        <w:tab w:val="right" w:leader="dot" w:pos="7657"/>
      </w:tabs>
      <w:ind w:left="1981"/>
    </w:pPr>
  </w:style>
  <w:style w:type="paragraph" w:styleId="Spistreci9">
    <w:name w:val="toc 9"/>
    <w:basedOn w:val="Indeks"/>
    <w:rsid w:val="008D1530"/>
    <w:pPr>
      <w:tabs>
        <w:tab w:val="right" w:leader="dot" w:pos="7374"/>
      </w:tabs>
      <w:ind w:left="2264"/>
    </w:pPr>
  </w:style>
  <w:style w:type="paragraph" w:customStyle="1" w:styleId="Spistreci10">
    <w:name w:val="Spis treści 10"/>
    <w:basedOn w:val="Indeks"/>
    <w:rsid w:val="008D1530"/>
    <w:pPr>
      <w:tabs>
        <w:tab w:val="right" w:leader="dot" w:pos="7091"/>
      </w:tabs>
      <w:ind w:left="2547"/>
    </w:pPr>
  </w:style>
  <w:style w:type="paragraph" w:customStyle="1" w:styleId="Spisilustracji4">
    <w:name w:val="Spis ilustracji4"/>
    <w:basedOn w:val="Bezodstpw"/>
    <w:next w:val="Bezodstpw"/>
    <w:rsid w:val="008D1530"/>
    <w:pPr>
      <w:spacing w:line="276" w:lineRule="auto"/>
    </w:pPr>
    <w:rPr>
      <w:i/>
      <w:sz w:val="20"/>
    </w:rPr>
  </w:style>
  <w:style w:type="paragraph" w:customStyle="1" w:styleId="Standard">
    <w:name w:val="Standard"/>
    <w:rsid w:val="008D1530"/>
    <w:pPr>
      <w:suppressAutoHyphens/>
      <w:spacing w:after="200" w:line="276" w:lineRule="auto"/>
    </w:pPr>
    <w:rPr>
      <w:rFonts w:ascii="Calibri" w:eastAsia="Calibri" w:hAnsi="Calibri" w:cs="Calibri"/>
      <w:kern w:val="1"/>
      <w:sz w:val="22"/>
      <w:szCs w:val="22"/>
      <w:lang w:eastAsia="ar-SA"/>
    </w:rPr>
  </w:style>
  <w:style w:type="paragraph" w:customStyle="1" w:styleId="Textbody">
    <w:name w:val="Text body"/>
    <w:basedOn w:val="Standard"/>
    <w:rsid w:val="008D1530"/>
    <w:pPr>
      <w:spacing w:after="120"/>
    </w:pPr>
  </w:style>
  <w:style w:type="paragraph" w:customStyle="1" w:styleId="Legenda5">
    <w:name w:val="Legenda5"/>
    <w:basedOn w:val="Normalny"/>
    <w:next w:val="Normalny"/>
    <w:rsid w:val="008D1530"/>
    <w:rPr>
      <w:rFonts w:ascii="Arial Narrow" w:hAnsi="Arial Narrow" w:cs="Arial Narrow"/>
      <w:b/>
      <w:bCs/>
      <w:sz w:val="20"/>
      <w:szCs w:val="20"/>
    </w:rPr>
  </w:style>
  <w:style w:type="paragraph" w:styleId="Spisilustracji">
    <w:name w:val="table of figures"/>
    <w:basedOn w:val="Normalny"/>
    <w:next w:val="Normalny"/>
    <w:uiPriority w:val="99"/>
    <w:unhideWhenUsed/>
    <w:rsid w:val="00EF12F4"/>
    <w:rPr>
      <w:sz w:val="20"/>
    </w:rPr>
  </w:style>
  <w:style w:type="character" w:customStyle="1" w:styleId="apple-converted-space">
    <w:name w:val="apple-converted-space"/>
    <w:basedOn w:val="Domylnaczcionkaakapitu"/>
    <w:rsid w:val="00A96F3C"/>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unhideWhenUsed/>
    <w:qFormat/>
    <w:rsid w:val="00AA7377"/>
    <w:pPr>
      <w:suppressAutoHyphens w:val="0"/>
      <w:spacing w:line="240" w:lineRule="auto"/>
    </w:pPr>
    <w:rPr>
      <w:rFonts w:eastAsiaTheme="minorEastAsia" w:cstheme="minorBidi"/>
      <w:b/>
      <w:bCs/>
      <w:color w:val="000000" w:themeColor="text1"/>
      <w:sz w:val="20"/>
      <w:szCs w:val="18"/>
      <w:lang w:eastAsia="pl-PL"/>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AA7377"/>
    <w:rPr>
      <w:rFonts w:ascii="Arial" w:eastAsiaTheme="minorEastAsia" w:hAnsi="Arial" w:cstheme="minorBidi"/>
      <w:b/>
      <w:bCs/>
      <w:color w:val="000000" w:themeColor="text1"/>
      <w:szCs w:val="18"/>
    </w:rPr>
  </w:style>
  <w:style w:type="table" w:styleId="Tabela-Siatka">
    <w:name w:val="Table Grid"/>
    <w:basedOn w:val="Standardowy"/>
    <w:uiPriority w:val="59"/>
    <w:rsid w:val="005311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D87F10"/>
    <w:rPr>
      <w:vertAlign w:val="superscript"/>
    </w:rPr>
  </w:style>
  <w:style w:type="paragraph" w:customStyle="1" w:styleId="dtz">
    <w:name w:val="dtz"/>
    <w:basedOn w:val="Normalny"/>
    <w:rsid w:val="00F93AF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F93AF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F93AF9"/>
    <w:rPr>
      <w:vertAlign w:val="superscript"/>
    </w:rPr>
  </w:style>
  <w:style w:type="character" w:styleId="Odwoaniedokomentarza">
    <w:name w:val="annotation reference"/>
    <w:basedOn w:val="Domylnaczcionkaakapitu"/>
    <w:uiPriority w:val="99"/>
    <w:semiHidden/>
    <w:unhideWhenUsed/>
    <w:rsid w:val="003011A6"/>
    <w:rPr>
      <w:sz w:val="16"/>
      <w:szCs w:val="16"/>
    </w:rPr>
  </w:style>
  <w:style w:type="paragraph" w:styleId="Tekstkomentarza">
    <w:name w:val="annotation text"/>
    <w:basedOn w:val="Normalny"/>
    <w:link w:val="TekstkomentarzaZnak"/>
    <w:uiPriority w:val="99"/>
    <w:semiHidden/>
    <w:unhideWhenUsed/>
    <w:rsid w:val="003011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1A6"/>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3011A6"/>
    <w:rPr>
      <w:b/>
      <w:bCs/>
    </w:rPr>
  </w:style>
  <w:style w:type="character" w:customStyle="1" w:styleId="TematkomentarzaZnak">
    <w:name w:val="Temat komentarza Znak"/>
    <w:basedOn w:val="TekstkomentarzaZnak"/>
    <w:link w:val="Tematkomentarza"/>
    <w:uiPriority w:val="99"/>
    <w:semiHidden/>
    <w:rsid w:val="003011A6"/>
    <w:rPr>
      <w:rFonts w:ascii="Calibri" w:eastAsia="Calibri" w:hAnsi="Calibri" w:cs="Calibri"/>
      <w:b/>
      <w:bCs/>
      <w:lang w:eastAsia="ar-SA"/>
    </w:rPr>
  </w:style>
  <w:style w:type="character" w:styleId="Uwydatnienie">
    <w:name w:val="Emphasis"/>
    <w:basedOn w:val="Domylnaczcionkaakapitu"/>
    <w:uiPriority w:val="20"/>
    <w:qFormat/>
    <w:rsid w:val="00170990"/>
    <w:rPr>
      <w:i/>
      <w:iCs/>
    </w:rPr>
  </w:style>
  <w:style w:type="paragraph" w:customStyle="1" w:styleId="Brakstyluakapitowego">
    <w:name w:val="[Brak stylu akapitowego]"/>
    <w:rsid w:val="00B87E45"/>
    <w:pPr>
      <w:widowControl w:val="0"/>
      <w:suppressAutoHyphens/>
      <w:autoSpaceDE w:val="0"/>
      <w:spacing w:line="288" w:lineRule="auto"/>
    </w:pPr>
    <w:rPr>
      <w:rFonts w:eastAsia="Arial" w:cs="Calibri"/>
      <w:color w:val="000000"/>
      <w:sz w:val="24"/>
      <w:szCs w:val="24"/>
      <w:lang w:eastAsia="ar-SA"/>
    </w:rPr>
  </w:style>
  <w:style w:type="paragraph" w:customStyle="1" w:styleId="dtn">
    <w:name w:val="dtn"/>
    <w:basedOn w:val="Normalny"/>
    <w:rsid w:val="00B87E4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l">
    <w:name w:val="il"/>
    <w:basedOn w:val="Domylnaczcionkaakapitu"/>
    <w:rsid w:val="00CF34C3"/>
  </w:style>
  <w:style w:type="table" w:styleId="Jasnecieniowanie">
    <w:name w:val="Light Shading"/>
    <w:basedOn w:val="Standardowy"/>
    <w:uiPriority w:val="60"/>
    <w:rsid w:val="00914154"/>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1">
    <w:name w:val="Tabela - Siatka1"/>
    <w:basedOn w:val="Standardowy"/>
    <w:next w:val="Tabela-Siatka"/>
    <w:uiPriority w:val="59"/>
    <w:rsid w:val="00D96D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82E79"/>
    <w:pPr>
      <w:suppressAutoHyphens/>
      <w:spacing w:line="276" w:lineRule="auto"/>
      <w:jc w:val="both"/>
    </w:pPr>
    <w:rPr>
      <w:rFonts w:ascii="Arial" w:eastAsia="Calibri" w:hAnsi="Arial" w:cs="Calibri"/>
      <w:sz w:val="22"/>
      <w:szCs w:val="22"/>
      <w:lang w:eastAsia="ar-SA"/>
    </w:rPr>
  </w:style>
  <w:style w:type="paragraph" w:styleId="Nagwek1">
    <w:name w:val="heading 1"/>
    <w:basedOn w:val="Normalny"/>
    <w:next w:val="Normalny"/>
    <w:qFormat/>
    <w:rsid w:val="00992DF0"/>
    <w:pPr>
      <w:keepNext/>
      <w:keepLines/>
      <w:numPr>
        <w:numId w:val="1"/>
      </w:numPr>
      <w:spacing w:after="120"/>
      <w:ind w:left="431" w:hanging="431"/>
      <w:outlineLvl w:val="0"/>
    </w:pPr>
    <w:rPr>
      <w:rFonts w:eastAsia="Times New Roman" w:cs="Times New Roman"/>
      <w:b/>
      <w:bCs/>
      <w:sz w:val="32"/>
      <w:szCs w:val="28"/>
    </w:rPr>
  </w:style>
  <w:style w:type="paragraph" w:styleId="Nagwek2">
    <w:name w:val="heading 2"/>
    <w:basedOn w:val="Bezodstpw"/>
    <w:next w:val="Bezodstpw"/>
    <w:qFormat/>
    <w:rsid w:val="00992DF0"/>
    <w:pPr>
      <w:keepNext/>
      <w:keepLines/>
      <w:numPr>
        <w:ilvl w:val="1"/>
        <w:numId w:val="1"/>
      </w:numPr>
      <w:spacing w:before="60" w:after="60" w:line="276" w:lineRule="auto"/>
      <w:ind w:left="578" w:hanging="578"/>
      <w:outlineLvl w:val="1"/>
    </w:pPr>
    <w:rPr>
      <w:rFonts w:ascii="Arial" w:eastAsia="Times New Roman" w:hAnsi="Arial" w:cs="Times New Roman"/>
      <w:b/>
      <w:bCs/>
      <w:sz w:val="26"/>
      <w:szCs w:val="26"/>
    </w:rPr>
  </w:style>
  <w:style w:type="paragraph" w:styleId="Nagwek3">
    <w:name w:val="heading 3"/>
    <w:basedOn w:val="Normalny"/>
    <w:next w:val="Normalny"/>
    <w:qFormat/>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4z0">
    <w:name w:val="WW8Num14z0"/>
    <w:rPr>
      <w:rFont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b/>
      <w:sz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szCs w:val="2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Domylnaczcionkaakapitu5">
    <w:name w:val="Domyślna czcionka akapitu5"/>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1">
    <w:name w:val="Domyślna czcionka akapitu1"/>
  </w:style>
  <w:style w:type="character" w:customStyle="1" w:styleId="CytatZnak">
    <w:name w:val="Cytat Znak"/>
    <w:rPr>
      <w:rFonts w:ascii="Arial" w:hAnsi="Arial" w:cs="Arial"/>
      <w:i/>
      <w:iCs/>
      <w:color w:val="000000"/>
      <w:sz w:val="18"/>
    </w:rPr>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customStyle="1" w:styleId="Nagwek1Znak">
    <w:name w:val="Nagłówek 1 Znak"/>
    <w:rPr>
      <w:rFonts w:ascii="Arial Narrow" w:eastAsia="Times New Roman" w:hAnsi="Arial Narrow" w:cs="Times New Roman"/>
      <w:b/>
      <w:bCs/>
      <w:smallCaps/>
      <w:color w:val="365F91"/>
      <w:sz w:val="32"/>
      <w:szCs w:val="28"/>
    </w:rPr>
  </w:style>
  <w:style w:type="character" w:customStyle="1" w:styleId="Nagwek2Znak">
    <w:name w:val="Nagłówek 2 Znak"/>
    <w:rPr>
      <w:rFonts w:ascii="Arial Narrow" w:eastAsia="Times New Roman" w:hAnsi="Arial Narrow" w:cs="Times New Roman"/>
      <w:b/>
      <w:bCs/>
      <w:smallCaps/>
      <w:sz w:val="26"/>
      <w:szCs w:val="26"/>
    </w:rPr>
  </w:style>
  <w:style w:type="character" w:styleId="Hipercze">
    <w:name w:val="Hyperlink"/>
    <w:uiPriority w:val="99"/>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rzypisudolnegoZnak">
    <w:name w:val="Tekst przypisu dolnego Znak"/>
    <w:aliases w:val="Podrozdział Znak,Tekst przypisu Znak"/>
    <w:uiPriority w:val="99"/>
    <w:rPr>
      <w:sz w:val="20"/>
      <w:szCs w:val="20"/>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BezodstpwZnak">
    <w:name w:val="Bez odstępów Znak"/>
    <w:uiPriority w:val="1"/>
    <w:qFormat/>
    <w:rPr>
      <w:rFonts w:ascii="Arial Narrow" w:eastAsia="Calibri" w:hAnsi="Arial Narrow" w:cs="Arial Narrow"/>
      <w:sz w:val="22"/>
      <w:szCs w:val="22"/>
      <w:lang w:eastAsia="ar-SA" w:bidi="ar-SA"/>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styleId="UyteHipercze">
    <w:name w:val="FollowedHyperlink"/>
    <w:rPr>
      <w:color w:val="800080"/>
      <w:u w:val="single"/>
    </w:rPr>
  </w:style>
  <w:style w:type="character" w:styleId="Pogrubienie">
    <w:name w:val="Strong"/>
    <w:uiPriority w:val="22"/>
    <w:qFormat/>
    <w:rPr>
      <w:b/>
      <w:bCs/>
    </w:rPr>
  </w:style>
  <w:style w:type="character" w:customStyle="1" w:styleId="Odwoanieprzypisudolnego4">
    <w:name w:val="Odwołanie przypisu dolnego4"/>
    <w:rPr>
      <w:vertAlign w:val="superscript"/>
    </w:rPr>
  </w:style>
  <w:style w:type="character" w:customStyle="1" w:styleId="Odwoanieprzypisukocowego4">
    <w:name w:val="Odwołanie przypisu końcowego4"/>
    <w:rPr>
      <w:vertAlign w:val="superscript"/>
    </w:rPr>
  </w:style>
  <w:style w:type="character" w:customStyle="1" w:styleId="Nagwek3Znak">
    <w:name w:val="Nagłówek 3 Znak"/>
    <w:rPr>
      <w:rFonts w:ascii="Calibri Light" w:eastAsia="Times New Roman" w:hAnsi="Calibri Light" w:cs="Times New Roman"/>
      <w:b/>
      <w:bCs/>
      <w:sz w:val="26"/>
      <w:szCs w:val="26"/>
    </w:rPr>
  </w:style>
  <w:style w:type="character" w:customStyle="1" w:styleId="Internetlink">
    <w:name w:val="Internet link"/>
    <w:rPr>
      <w:color w:val="000080"/>
      <w:u w:val="single" w:color="000000"/>
    </w:rPr>
  </w:style>
  <w:style w:type="paragraph" w:customStyle="1" w:styleId="Nagwek5">
    <w:name w:val="Nagłówek5"/>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Bezodstpw">
    <w:name w:val="No Spacing"/>
    <w:qFormat/>
    <w:pPr>
      <w:suppressAutoHyphens/>
      <w:jc w:val="both"/>
    </w:pPr>
    <w:rPr>
      <w:rFonts w:ascii="Arial Narrow" w:eastAsia="Calibri" w:hAnsi="Arial Narrow" w:cs="Arial Narrow"/>
      <w:sz w:val="22"/>
      <w:szCs w:val="22"/>
      <w:lang w:eastAsia="ar-SA"/>
    </w:rPr>
  </w:style>
  <w:style w:type="paragraph" w:customStyle="1" w:styleId="Nagwek4">
    <w:name w:val="Nagłówek4"/>
    <w:basedOn w:val="Normalny"/>
    <w:next w:val="Tekstpodstawowy"/>
    <w:pPr>
      <w:keepNext/>
      <w:spacing w:before="240" w:after="120"/>
    </w:pPr>
    <w:rPr>
      <w:rFonts w:eastAsia="Microsoft YaHei"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Cytat">
    <w:name w:val="Quote"/>
    <w:basedOn w:val="Bezodstpw"/>
    <w:next w:val="Bezodstpw"/>
    <w:qFormat/>
    <w:rPr>
      <w:rFonts w:ascii="Arial" w:hAnsi="Arial" w:cs="Arial"/>
      <w:i/>
      <w:iCs/>
      <w:color w:val="000000"/>
      <w:sz w:val="18"/>
    </w:rPr>
  </w:style>
  <w:style w:type="paragraph" w:customStyle="1" w:styleId="Legenda1">
    <w:name w:val="Legenda1"/>
    <w:basedOn w:val="Normalny"/>
    <w:next w:val="Normalny"/>
    <w:pPr>
      <w:spacing w:line="240" w:lineRule="auto"/>
    </w:pPr>
    <w:rPr>
      <w:rFonts w:ascii="Arial Narrow" w:hAnsi="Arial Narrow" w:cs="Arial Narrow"/>
      <w:b/>
      <w:bCs/>
      <w:sz w:val="18"/>
      <w:szCs w:val="18"/>
    </w:rPr>
  </w:style>
  <w:style w:type="paragraph" w:customStyle="1" w:styleId="Default">
    <w:name w:val="Default"/>
    <w:pPr>
      <w:suppressAutoHyphens/>
      <w:autoSpaceDE w:val="0"/>
    </w:pPr>
    <w:rPr>
      <w:rFonts w:eastAsia="Calibri"/>
      <w:color w:val="000000"/>
      <w:sz w:val="24"/>
      <w:szCs w:val="24"/>
      <w:lang w:eastAsia="ar-SA"/>
    </w:rPr>
  </w:style>
  <w:style w:type="paragraph" w:styleId="Tekstprzypisukocowego">
    <w:name w:val="endnote text"/>
    <w:basedOn w:val="Normalny"/>
    <w:pPr>
      <w:spacing w:line="240" w:lineRule="auto"/>
    </w:pPr>
    <w:rPr>
      <w:sz w:val="20"/>
      <w:szCs w:val="20"/>
    </w:rPr>
  </w:style>
  <w:style w:type="paragraph" w:styleId="Spistreci1">
    <w:name w:val="toc 1"/>
    <w:basedOn w:val="Bezodstpw"/>
    <w:next w:val="Bezodstpw"/>
    <w:uiPriority w:val="39"/>
    <w:pPr>
      <w:spacing w:before="120" w:after="120"/>
    </w:pPr>
    <w:rPr>
      <w:b/>
      <w:sz w:val="24"/>
    </w:rPr>
  </w:style>
  <w:style w:type="paragraph" w:styleId="Spistreci2">
    <w:name w:val="toc 2"/>
    <w:basedOn w:val="Bezodstpw"/>
    <w:next w:val="Bezodstpw"/>
    <w:uiPriority w:val="39"/>
    <w:pPr>
      <w:spacing w:before="120" w:after="120"/>
      <w:ind w:left="221"/>
    </w:pPr>
  </w:style>
  <w:style w:type="paragraph" w:styleId="Spistreci3">
    <w:name w:val="toc 3"/>
    <w:basedOn w:val="Bezodstpw"/>
    <w:next w:val="Bezodstpw"/>
    <w:pPr>
      <w:spacing w:before="120" w:after="120"/>
      <w:ind w:left="442"/>
    </w:pPr>
  </w:style>
  <w:style w:type="paragraph" w:styleId="Nagwek">
    <w:name w:val="header"/>
    <w:basedOn w:val="Normalny"/>
    <w:pPr>
      <w:spacing w:line="240" w:lineRule="auto"/>
    </w:pPr>
  </w:style>
  <w:style w:type="paragraph" w:styleId="Stopka">
    <w:name w:val="footer"/>
    <w:basedOn w:val="Normalny"/>
    <w:pPr>
      <w:spacing w:line="240" w:lineRule="auto"/>
    </w:pPr>
  </w:style>
  <w:style w:type="paragraph" w:styleId="Akapitzlist">
    <w:name w:val="List Paragraph"/>
    <w:basedOn w:val="Normalny"/>
    <w:qFormat/>
    <w:pPr>
      <w:ind w:left="720"/>
    </w:pPr>
  </w:style>
  <w:style w:type="paragraph" w:styleId="Tekstdymka">
    <w:name w:val="Balloon Text"/>
    <w:basedOn w:val="Normalny"/>
    <w:pPr>
      <w:spacing w:line="240" w:lineRule="auto"/>
    </w:pPr>
    <w:rPr>
      <w:rFonts w:ascii="Tahoma" w:hAnsi="Tahoma" w:cs="Tahoma"/>
      <w:sz w:val="16"/>
      <w:szCs w:val="16"/>
    </w:rPr>
  </w:style>
  <w:style w:type="paragraph" w:customStyle="1" w:styleId="Spisilustracji1">
    <w:name w:val="Spis ilustracji1"/>
    <w:basedOn w:val="Bezodstpw"/>
    <w:next w:val="Bezodstpw"/>
  </w:style>
  <w:style w:type="paragraph" w:styleId="Tekstprzypisudolnego">
    <w:name w:val="footnote text"/>
    <w:aliases w:val="Podrozdział,Tekst przypisu"/>
    <w:basedOn w:val="Normalny"/>
    <w:uiPriority w:val="99"/>
    <w:pPr>
      <w:spacing w:line="240" w:lineRule="auto"/>
    </w:pPr>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pisilustracji2">
    <w:name w:val="Spis ilustracji2"/>
    <w:basedOn w:val="Normalny"/>
    <w:next w:val="Normalny"/>
  </w:style>
  <w:style w:type="paragraph" w:customStyle="1" w:styleId="Spisilustracji3">
    <w:name w:val="Spis ilustracji3"/>
    <w:basedOn w:val="Bezodstpw"/>
    <w:next w:val="Bezodstpw"/>
    <w:rPr>
      <w:sz w:val="20"/>
    </w:rPr>
  </w:style>
  <w:style w:type="paragraph" w:styleId="NormalnyWeb">
    <w:name w:val="Normal (Web)"/>
    <w:basedOn w:val="Normalny"/>
    <w:uiPriority w:val="99"/>
    <w:pPr>
      <w:suppressAutoHyphens w:val="0"/>
      <w:spacing w:before="280" w:after="280"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qFormat/>
    <w:pPr>
      <w:numPr>
        <w:numId w:val="0"/>
      </w:numPr>
      <w:suppressAutoHyphens w:val="0"/>
      <w:spacing w:before="480"/>
    </w:pPr>
    <w:rPr>
      <w:rFonts w:ascii="Cambria" w:hAnsi="Cambria"/>
      <w:smallCaps/>
      <w:sz w:val="28"/>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Spisilustracji4">
    <w:name w:val="Spis ilustracji4"/>
    <w:basedOn w:val="Bezodstpw"/>
    <w:next w:val="Bezodstpw"/>
    <w:pPr>
      <w:spacing w:line="276" w:lineRule="auto"/>
    </w:pPr>
    <w:rPr>
      <w:i/>
      <w:sz w:val="20"/>
    </w:rPr>
  </w:style>
  <w:style w:type="paragraph" w:customStyle="1" w:styleId="Standard">
    <w:name w:val="Standard"/>
    <w:pPr>
      <w:suppressAutoHyphens/>
      <w:spacing w:after="200" w:line="276" w:lineRule="auto"/>
    </w:pPr>
    <w:rPr>
      <w:rFonts w:ascii="Calibri" w:eastAsia="Calibri" w:hAnsi="Calibri" w:cs="Calibri"/>
      <w:kern w:val="1"/>
      <w:sz w:val="22"/>
      <w:szCs w:val="22"/>
      <w:lang w:eastAsia="ar-SA"/>
    </w:rPr>
  </w:style>
  <w:style w:type="paragraph" w:customStyle="1" w:styleId="Textbody">
    <w:name w:val="Text body"/>
    <w:basedOn w:val="Standard"/>
    <w:pPr>
      <w:spacing w:after="120"/>
    </w:pPr>
  </w:style>
  <w:style w:type="paragraph" w:customStyle="1" w:styleId="Legenda5">
    <w:name w:val="Legenda5"/>
    <w:basedOn w:val="Normalny"/>
    <w:next w:val="Normalny"/>
    <w:rPr>
      <w:rFonts w:ascii="Arial Narrow" w:hAnsi="Arial Narrow" w:cs="Arial Narrow"/>
      <w:b/>
      <w:bCs/>
      <w:sz w:val="20"/>
      <w:szCs w:val="20"/>
    </w:rPr>
  </w:style>
  <w:style w:type="paragraph" w:styleId="Spisilustracji">
    <w:name w:val="table of figures"/>
    <w:basedOn w:val="Normalny"/>
    <w:next w:val="Normalny"/>
    <w:uiPriority w:val="99"/>
    <w:unhideWhenUsed/>
    <w:rsid w:val="00EF12F4"/>
    <w:rPr>
      <w:sz w:val="20"/>
    </w:rPr>
  </w:style>
  <w:style w:type="character" w:customStyle="1" w:styleId="apple-converted-space">
    <w:name w:val="apple-converted-space"/>
    <w:basedOn w:val="Domylnaczcionkaakapitu"/>
    <w:rsid w:val="00A96F3C"/>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unhideWhenUsed/>
    <w:qFormat/>
    <w:rsid w:val="00AA7377"/>
    <w:pPr>
      <w:suppressAutoHyphens w:val="0"/>
      <w:spacing w:line="240" w:lineRule="auto"/>
    </w:pPr>
    <w:rPr>
      <w:rFonts w:eastAsiaTheme="minorEastAsia" w:cstheme="minorBidi"/>
      <w:b/>
      <w:bCs/>
      <w:color w:val="000000" w:themeColor="text1"/>
      <w:sz w:val="20"/>
      <w:szCs w:val="18"/>
      <w:lang w:eastAsia="pl-PL"/>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AA7377"/>
    <w:rPr>
      <w:rFonts w:ascii="Arial" w:eastAsiaTheme="minorEastAsia" w:hAnsi="Arial" w:cstheme="minorBidi"/>
      <w:b/>
      <w:bCs/>
      <w:color w:val="000000" w:themeColor="text1"/>
      <w:szCs w:val="18"/>
    </w:rPr>
  </w:style>
  <w:style w:type="table" w:styleId="Tabela-Siatka">
    <w:name w:val="Table Grid"/>
    <w:basedOn w:val="Standardowy"/>
    <w:uiPriority w:val="59"/>
    <w:rsid w:val="005311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D87F10"/>
    <w:rPr>
      <w:vertAlign w:val="superscript"/>
    </w:rPr>
  </w:style>
  <w:style w:type="paragraph" w:customStyle="1" w:styleId="dtz">
    <w:name w:val="dtz"/>
    <w:basedOn w:val="Normalny"/>
    <w:rsid w:val="00F93AF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F93AF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F93AF9"/>
    <w:rPr>
      <w:vertAlign w:val="superscript"/>
    </w:rPr>
  </w:style>
  <w:style w:type="character" w:styleId="Odwoaniedokomentarza">
    <w:name w:val="annotation reference"/>
    <w:basedOn w:val="Domylnaczcionkaakapitu"/>
    <w:uiPriority w:val="99"/>
    <w:semiHidden/>
    <w:unhideWhenUsed/>
    <w:rsid w:val="003011A6"/>
    <w:rPr>
      <w:sz w:val="16"/>
      <w:szCs w:val="16"/>
    </w:rPr>
  </w:style>
  <w:style w:type="paragraph" w:styleId="Tekstkomentarza">
    <w:name w:val="annotation text"/>
    <w:basedOn w:val="Normalny"/>
    <w:link w:val="TekstkomentarzaZnak"/>
    <w:uiPriority w:val="99"/>
    <w:semiHidden/>
    <w:unhideWhenUsed/>
    <w:rsid w:val="003011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1A6"/>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3011A6"/>
    <w:rPr>
      <w:b/>
      <w:bCs/>
    </w:rPr>
  </w:style>
  <w:style w:type="character" w:customStyle="1" w:styleId="TematkomentarzaZnak">
    <w:name w:val="Temat komentarza Znak"/>
    <w:basedOn w:val="TekstkomentarzaZnak"/>
    <w:link w:val="Tematkomentarza"/>
    <w:uiPriority w:val="99"/>
    <w:semiHidden/>
    <w:rsid w:val="003011A6"/>
    <w:rPr>
      <w:rFonts w:ascii="Calibri" w:eastAsia="Calibri" w:hAnsi="Calibri" w:cs="Calibri"/>
      <w:b/>
      <w:bCs/>
      <w:lang w:eastAsia="ar-SA"/>
    </w:rPr>
  </w:style>
  <w:style w:type="character" w:styleId="Uwydatnienie">
    <w:name w:val="Emphasis"/>
    <w:basedOn w:val="Domylnaczcionkaakapitu"/>
    <w:uiPriority w:val="20"/>
    <w:qFormat/>
    <w:rsid w:val="00170990"/>
    <w:rPr>
      <w:i/>
      <w:iCs/>
    </w:rPr>
  </w:style>
  <w:style w:type="paragraph" w:customStyle="1" w:styleId="Brakstyluakapitowego">
    <w:name w:val="[Brak stylu akapitowego]"/>
    <w:rsid w:val="00B87E45"/>
    <w:pPr>
      <w:widowControl w:val="0"/>
      <w:suppressAutoHyphens/>
      <w:autoSpaceDE w:val="0"/>
      <w:spacing w:line="288" w:lineRule="auto"/>
    </w:pPr>
    <w:rPr>
      <w:rFonts w:eastAsia="Arial" w:cs="Calibri"/>
      <w:color w:val="000000"/>
      <w:sz w:val="24"/>
      <w:szCs w:val="24"/>
      <w:lang w:eastAsia="ar-SA"/>
    </w:rPr>
  </w:style>
  <w:style w:type="paragraph" w:customStyle="1" w:styleId="dtn">
    <w:name w:val="dtn"/>
    <w:basedOn w:val="Normalny"/>
    <w:rsid w:val="00B87E4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l">
    <w:name w:val="il"/>
    <w:basedOn w:val="Domylnaczcionkaakapitu"/>
    <w:rsid w:val="00CF34C3"/>
  </w:style>
  <w:style w:type="table" w:styleId="Jasnecieniowanie">
    <w:name w:val="Light Shading"/>
    <w:basedOn w:val="Standardowy"/>
    <w:uiPriority w:val="60"/>
    <w:rsid w:val="0091415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1">
    <w:name w:val="Tabela - Siatka1"/>
    <w:basedOn w:val="Standardowy"/>
    <w:next w:val="Tabela-Siatka"/>
    <w:uiPriority w:val="59"/>
    <w:rsid w:val="00D96DF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341057">
      <w:bodyDiv w:val="1"/>
      <w:marLeft w:val="0"/>
      <w:marRight w:val="0"/>
      <w:marTop w:val="0"/>
      <w:marBottom w:val="0"/>
      <w:divBdr>
        <w:top w:val="none" w:sz="0" w:space="0" w:color="auto"/>
        <w:left w:val="none" w:sz="0" w:space="0" w:color="auto"/>
        <w:bottom w:val="none" w:sz="0" w:space="0" w:color="auto"/>
        <w:right w:val="none" w:sz="0" w:space="0" w:color="auto"/>
      </w:divBdr>
    </w:div>
    <w:div w:id="47730796">
      <w:bodyDiv w:val="1"/>
      <w:marLeft w:val="0"/>
      <w:marRight w:val="0"/>
      <w:marTop w:val="0"/>
      <w:marBottom w:val="0"/>
      <w:divBdr>
        <w:top w:val="none" w:sz="0" w:space="0" w:color="auto"/>
        <w:left w:val="none" w:sz="0" w:space="0" w:color="auto"/>
        <w:bottom w:val="none" w:sz="0" w:space="0" w:color="auto"/>
        <w:right w:val="none" w:sz="0" w:space="0" w:color="auto"/>
      </w:divBdr>
    </w:div>
    <w:div w:id="67659416">
      <w:bodyDiv w:val="1"/>
      <w:marLeft w:val="0"/>
      <w:marRight w:val="0"/>
      <w:marTop w:val="0"/>
      <w:marBottom w:val="0"/>
      <w:divBdr>
        <w:top w:val="none" w:sz="0" w:space="0" w:color="auto"/>
        <w:left w:val="none" w:sz="0" w:space="0" w:color="auto"/>
        <w:bottom w:val="none" w:sz="0" w:space="0" w:color="auto"/>
        <w:right w:val="none" w:sz="0" w:space="0" w:color="auto"/>
      </w:divBdr>
    </w:div>
    <w:div w:id="134030135">
      <w:bodyDiv w:val="1"/>
      <w:marLeft w:val="0"/>
      <w:marRight w:val="0"/>
      <w:marTop w:val="0"/>
      <w:marBottom w:val="0"/>
      <w:divBdr>
        <w:top w:val="none" w:sz="0" w:space="0" w:color="auto"/>
        <w:left w:val="none" w:sz="0" w:space="0" w:color="auto"/>
        <w:bottom w:val="none" w:sz="0" w:space="0" w:color="auto"/>
        <w:right w:val="none" w:sz="0" w:space="0" w:color="auto"/>
      </w:divBdr>
    </w:div>
    <w:div w:id="137721833">
      <w:bodyDiv w:val="1"/>
      <w:marLeft w:val="0"/>
      <w:marRight w:val="0"/>
      <w:marTop w:val="0"/>
      <w:marBottom w:val="0"/>
      <w:divBdr>
        <w:top w:val="none" w:sz="0" w:space="0" w:color="auto"/>
        <w:left w:val="none" w:sz="0" w:space="0" w:color="auto"/>
        <w:bottom w:val="none" w:sz="0" w:space="0" w:color="auto"/>
        <w:right w:val="none" w:sz="0" w:space="0" w:color="auto"/>
      </w:divBdr>
    </w:div>
    <w:div w:id="140856562">
      <w:bodyDiv w:val="1"/>
      <w:marLeft w:val="0"/>
      <w:marRight w:val="0"/>
      <w:marTop w:val="0"/>
      <w:marBottom w:val="0"/>
      <w:divBdr>
        <w:top w:val="none" w:sz="0" w:space="0" w:color="auto"/>
        <w:left w:val="none" w:sz="0" w:space="0" w:color="auto"/>
        <w:bottom w:val="none" w:sz="0" w:space="0" w:color="auto"/>
        <w:right w:val="none" w:sz="0" w:space="0" w:color="auto"/>
      </w:divBdr>
    </w:div>
    <w:div w:id="157549389">
      <w:bodyDiv w:val="1"/>
      <w:marLeft w:val="0"/>
      <w:marRight w:val="0"/>
      <w:marTop w:val="0"/>
      <w:marBottom w:val="0"/>
      <w:divBdr>
        <w:top w:val="none" w:sz="0" w:space="0" w:color="auto"/>
        <w:left w:val="none" w:sz="0" w:space="0" w:color="auto"/>
        <w:bottom w:val="none" w:sz="0" w:space="0" w:color="auto"/>
        <w:right w:val="none" w:sz="0" w:space="0" w:color="auto"/>
      </w:divBdr>
    </w:div>
    <w:div w:id="162017979">
      <w:bodyDiv w:val="1"/>
      <w:marLeft w:val="0"/>
      <w:marRight w:val="0"/>
      <w:marTop w:val="0"/>
      <w:marBottom w:val="0"/>
      <w:divBdr>
        <w:top w:val="none" w:sz="0" w:space="0" w:color="auto"/>
        <w:left w:val="none" w:sz="0" w:space="0" w:color="auto"/>
        <w:bottom w:val="none" w:sz="0" w:space="0" w:color="auto"/>
        <w:right w:val="none" w:sz="0" w:space="0" w:color="auto"/>
      </w:divBdr>
    </w:div>
    <w:div w:id="238906975">
      <w:bodyDiv w:val="1"/>
      <w:marLeft w:val="0"/>
      <w:marRight w:val="0"/>
      <w:marTop w:val="0"/>
      <w:marBottom w:val="0"/>
      <w:divBdr>
        <w:top w:val="none" w:sz="0" w:space="0" w:color="auto"/>
        <w:left w:val="none" w:sz="0" w:space="0" w:color="auto"/>
        <w:bottom w:val="none" w:sz="0" w:space="0" w:color="auto"/>
        <w:right w:val="none" w:sz="0" w:space="0" w:color="auto"/>
      </w:divBdr>
    </w:div>
    <w:div w:id="260838003">
      <w:bodyDiv w:val="1"/>
      <w:marLeft w:val="0"/>
      <w:marRight w:val="0"/>
      <w:marTop w:val="0"/>
      <w:marBottom w:val="0"/>
      <w:divBdr>
        <w:top w:val="none" w:sz="0" w:space="0" w:color="auto"/>
        <w:left w:val="none" w:sz="0" w:space="0" w:color="auto"/>
        <w:bottom w:val="none" w:sz="0" w:space="0" w:color="auto"/>
        <w:right w:val="none" w:sz="0" w:space="0" w:color="auto"/>
      </w:divBdr>
    </w:div>
    <w:div w:id="348600884">
      <w:bodyDiv w:val="1"/>
      <w:marLeft w:val="0"/>
      <w:marRight w:val="0"/>
      <w:marTop w:val="0"/>
      <w:marBottom w:val="0"/>
      <w:divBdr>
        <w:top w:val="none" w:sz="0" w:space="0" w:color="auto"/>
        <w:left w:val="none" w:sz="0" w:space="0" w:color="auto"/>
        <w:bottom w:val="none" w:sz="0" w:space="0" w:color="auto"/>
        <w:right w:val="none" w:sz="0" w:space="0" w:color="auto"/>
      </w:divBdr>
    </w:div>
    <w:div w:id="394545388">
      <w:bodyDiv w:val="1"/>
      <w:marLeft w:val="0"/>
      <w:marRight w:val="0"/>
      <w:marTop w:val="0"/>
      <w:marBottom w:val="0"/>
      <w:divBdr>
        <w:top w:val="none" w:sz="0" w:space="0" w:color="auto"/>
        <w:left w:val="none" w:sz="0" w:space="0" w:color="auto"/>
        <w:bottom w:val="none" w:sz="0" w:space="0" w:color="auto"/>
        <w:right w:val="none" w:sz="0" w:space="0" w:color="auto"/>
      </w:divBdr>
    </w:div>
    <w:div w:id="426003142">
      <w:bodyDiv w:val="1"/>
      <w:marLeft w:val="0"/>
      <w:marRight w:val="0"/>
      <w:marTop w:val="0"/>
      <w:marBottom w:val="0"/>
      <w:divBdr>
        <w:top w:val="none" w:sz="0" w:space="0" w:color="auto"/>
        <w:left w:val="none" w:sz="0" w:space="0" w:color="auto"/>
        <w:bottom w:val="none" w:sz="0" w:space="0" w:color="auto"/>
        <w:right w:val="none" w:sz="0" w:space="0" w:color="auto"/>
      </w:divBdr>
    </w:div>
    <w:div w:id="426464477">
      <w:bodyDiv w:val="1"/>
      <w:marLeft w:val="0"/>
      <w:marRight w:val="0"/>
      <w:marTop w:val="0"/>
      <w:marBottom w:val="0"/>
      <w:divBdr>
        <w:top w:val="none" w:sz="0" w:space="0" w:color="auto"/>
        <w:left w:val="none" w:sz="0" w:space="0" w:color="auto"/>
        <w:bottom w:val="none" w:sz="0" w:space="0" w:color="auto"/>
        <w:right w:val="none" w:sz="0" w:space="0" w:color="auto"/>
      </w:divBdr>
    </w:div>
    <w:div w:id="440027262">
      <w:bodyDiv w:val="1"/>
      <w:marLeft w:val="0"/>
      <w:marRight w:val="0"/>
      <w:marTop w:val="0"/>
      <w:marBottom w:val="0"/>
      <w:divBdr>
        <w:top w:val="none" w:sz="0" w:space="0" w:color="auto"/>
        <w:left w:val="none" w:sz="0" w:space="0" w:color="auto"/>
        <w:bottom w:val="none" w:sz="0" w:space="0" w:color="auto"/>
        <w:right w:val="none" w:sz="0" w:space="0" w:color="auto"/>
      </w:divBdr>
    </w:div>
    <w:div w:id="506286548">
      <w:bodyDiv w:val="1"/>
      <w:marLeft w:val="0"/>
      <w:marRight w:val="0"/>
      <w:marTop w:val="0"/>
      <w:marBottom w:val="0"/>
      <w:divBdr>
        <w:top w:val="none" w:sz="0" w:space="0" w:color="auto"/>
        <w:left w:val="none" w:sz="0" w:space="0" w:color="auto"/>
        <w:bottom w:val="none" w:sz="0" w:space="0" w:color="auto"/>
        <w:right w:val="none" w:sz="0" w:space="0" w:color="auto"/>
      </w:divBdr>
    </w:div>
    <w:div w:id="526067772">
      <w:bodyDiv w:val="1"/>
      <w:marLeft w:val="0"/>
      <w:marRight w:val="0"/>
      <w:marTop w:val="0"/>
      <w:marBottom w:val="0"/>
      <w:divBdr>
        <w:top w:val="none" w:sz="0" w:space="0" w:color="auto"/>
        <w:left w:val="none" w:sz="0" w:space="0" w:color="auto"/>
        <w:bottom w:val="none" w:sz="0" w:space="0" w:color="auto"/>
        <w:right w:val="none" w:sz="0" w:space="0" w:color="auto"/>
      </w:divBdr>
    </w:div>
    <w:div w:id="556820930">
      <w:bodyDiv w:val="1"/>
      <w:marLeft w:val="0"/>
      <w:marRight w:val="0"/>
      <w:marTop w:val="0"/>
      <w:marBottom w:val="0"/>
      <w:divBdr>
        <w:top w:val="none" w:sz="0" w:space="0" w:color="auto"/>
        <w:left w:val="none" w:sz="0" w:space="0" w:color="auto"/>
        <w:bottom w:val="none" w:sz="0" w:space="0" w:color="auto"/>
        <w:right w:val="none" w:sz="0" w:space="0" w:color="auto"/>
      </w:divBdr>
    </w:div>
    <w:div w:id="564876895">
      <w:bodyDiv w:val="1"/>
      <w:marLeft w:val="0"/>
      <w:marRight w:val="0"/>
      <w:marTop w:val="0"/>
      <w:marBottom w:val="0"/>
      <w:divBdr>
        <w:top w:val="none" w:sz="0" w:space="0" w:color="auto"/>
        <w:left w:val="none" w:sz="0" w:space="0" w:color="auto"/>
        <w:bottom w:val="none" w:sz="0" w:space="0" w:color="auto"/>
        <w:right w:val="none" w:sz="0" w:space="0" w:color="auto"/>
      </w:divBdr>
    </w:div>
    <w:div w:id="731854525">
      <w:bodyDiv w:val="1"/>
      <w:marLeft w:val="0"/>
      <w:marRight w:val="0"/>
      <w:marTop w:val="0"/>
      <w:marBottom w:val="0"/>
      <w:divBdr>
        <w:top w:val="none" w:sz="0" w:space="0" w:color="auto"/>
        <w:left w:val="none" w:sz="0" w:space="0" w:color="auto"/>
        <w:bottom w:val="none" w:sz="0" w:space="0" w:color="auto"/>
        <w:right w:val="none" w:sz="0" w:space="0" w:color="auto"/>
      </w:divBdr>
    </w:div>
    <w:div w:id="745153649">
      <w:bodyDiv w:val="1"/>
      <w:marLeft w:val="0"/>
      <w:marRight w:val="0"/>
      <w:marTop w:val="0"/>
      <w:marBottom w:val="0"/>
      <w:divBdr>
        <w:top w:val="none" w:sz="0" w:space="0" w:color="auto"/>
        <w:left w:val="none" w:sz="0" w:space="0" w:color="auto"/>
        <w:bottom w:val="none" w:sz="0" w:space="0" w:color="auto"/>
        <w:right w:val="none" w:sz="0" w:space="0" w:color="auto"/>
      </w:divBdr>
    </w:div>
    <w:div w:id="799615036">
      <w:bodyDiv w:val="1"/>
      <w:marLeft w:val="0"/>
      <w:marRight w:val="0"/>
      <w:marTop w:val="0"/>
      <w:marBottom w:val="0"/>
      <w:divBdr>
        <w:top w:val="none" w:sz="0" w:space="0" w:color="auto"/>
        <w:left w:val="none" w:sz="0" w:space="0" w:color="auto"/>
        <w:bottom w:val="none" w:sz="0" w:space="0" w:color="auto"/>
        <w:right w:val="none" w:sz="0" w:space="0" w:color="auto"/>
      </w:divBdr>
    </w:div>
    <w:div w:id="840242485">
      <w:bodyDiv w:val="1"/>
      <w:marLeft w:val="0"/>
      <w:marRight w:val="0"/>
      <w:marTop w:val="0"/>
      <w:marBottom w:val="0"/>
      <w:divBdr>
        <w:top w:val="none" w:sz="0" w:space="0" w:color="auto"/>
        <w:left w:val="none" w:sz="0" w:space="0" w:color="auto"/>
        <w:bottom w:val="none" w:sz="0" w:space="0" w:color="auto"/>
        <w:right w:val="none" w:sz="0" w:space="0" w:color="auto"/>
      </w:divBdr>
      <w:divsChild>
        <w:div w:id="1132944714">
          <w:marLeft w:val="0"/>
          <w:marRight w:val="0"/>
          <w:marTop w:val="0"/>
          <w:marBottom w:val="0"/>
          <w:divBdr>
            <w:top w:val="none" w:sz="0" w:space="0" w:color="auto"/>
            <w:left w:val="none" w:sz="0" w:space="0" w:color="auto"/>
            <w:bottom w:val="none" w:sz="0" w:space="0" w:color="auto"/>
            <w:right w:val="none" w:sz="0" w:space="0" w:color="auto"/>
          </w:divBdr>
        </w:div>
        <w:div w:id="1888642453">
          <w:marLeft w:val="0"/>
          <w:marRight w:val="0"/>
          <w:marTop w:val="0"/>
          <w:marBottom w:val="0"/>
          <w:divBdr>
            <w:top w:val="none" w:sz="0" w:space="0" w:color="auto"/>
            <w:left w:val="none" w:sz="0" w:space="0" w:color="auto"/>
            <w:bottom w:val="none" w:sz="0" w:space="0" w:color="auto"/>
            <w:right w:val="none" w:sz="0" w:space="0" w:color="auto"/>
          </w:divBdr>
        </w:div>
      </w:divsChild>
    </w:div>
    <w:div w:id="850681688">
      <w:bodyDiv w:val="1"/>
      <w:marLeft w:val="0"/>
      <w:marRight w:val="0"/>
      <w:marTop w:val="0"/>
      <w:marBottom w:val="0"/>
      <w:divBdr>
        <w:top w:val="none" w:sz="0" w:space="0" w:color="auto"/>
        <w:left w:val="none" w:sz="0" w:space="0" w:color="auto"/>
        <w:bottom w:val="none" w:sz="0" w:space="0" w:color="auto"/>
        <w:right w:val="none" w:sz="0" w:space="0" w:color="auto"/>
      </w:divBdr>
      <w:divsChild>
        <w:div w:id="1901820550">
          <w:marLeft w:val="0"/>
          <w:marRight w:val="0"/>
          <w:marTop w:val="0"/>
          <w:marBottom w:val="0"/>
          <w:divBdr>
            <w:top w:val="none" w:sz="0" w:space="0" w:color="auto"/>
            <w:left w:val="none" w:sz="0" w:space="0" w:color="auto"/>
            <w:bottom w:val="none" w:sz="0" w:space="0" w:color="auto"/>
            <w:right w:val="none" w:sz="0" w:space="0" w:color="auto"/>
          </w:divBdr>
        </w:div>
      </w:divsChild>
    </w:div>
    <w:div w:id="895629134">
      <w:bodyDiv w:val="1"/>
      <w:marLeft w:val="0"/>
      <w:marRight w:val="0"/>
      <w:marTop w:val="0"/>
      <w:marBottom w:val="0"/>
      <w:divBdr>
        <w:top w:val="none" w:sz="0" w:space="0" w:color="auto"/>
        <w:left w:val="none" w:sz="0" w:space="0" w:color="auto"/>
        <w:bottom w:val="none" w:sz="0" w:space="0" w:color="auto"/>
        <w:right w:val="none" w:sz="0" w:space="0" w:color="auto"/>
      </w:divBdr>
    </w:div>
    <w:div w:id="913246036">
      <w:bodyDiv w:val="1"/>
      <w:marLeft w:val="0"/>
      <w:marRight w:val="0"/>
      <w:marTop w:val="0"/>
      <w:marBottom w:val="0"/>
      <w:divBdr>
        <w:top w:val="none" w:sz="0" w:space="0" w:color="auto"/>
        <w:left w:val="none" w:sz="0" w:space="0" w:color="auto"/>
        <w:bottom w:val="none" w:sz="0" w:space="0" w:color="auto"/>
        <w:right w:val="none" w:sz="0" w:space="0" w:color="auto"/>
      </w:divBdr>
    </w:div>
    <w:div w:id="941230259">
      <w:bodyDiv w:val="1"/>
      <w:marLeft w:val="0"/>
      <w:marRight w:val="0"/>
      <w:marTop w:val="0"/>
      <w:marBottom w:val="0"/>
      <w:divBdr>
        <w:top w:val="none" w:sz="0" w:space="0" w:color="auto"/>
        <w:left w:val="none" w:sz="0" w:space="0" w:color="auto"/>
        <w:bottom w:val="none" w:sz="0" w:space="0" w:color="auto"/>
        <w:right w:val="none" w:sz="0" w:space="0" w:color="auto"/>
      </w:divBdr>
    </w:div>
    <w:div w:id="1052849292">
      <w:bodyDiv w:val="1"/>
      <w:marLeft w:val="0"/>
      <w:marRight w:val="0"/>
      <w:marTop w:val="0"/>
      <w:marBottom w:val="0"/>
      <w:divBdr>
        <w:top w:val="none" w:sz="0" w:space="0" w:color="auto"/>
        <w:left w:val="none" w:sz="0" w:space="0" w:color="auto"/>
        <w:bottom w:val="none" w:sz="0" w:space="0" w:color="auto"/>
        <w:right w:val="none" w:sz="0" w:space="0" w:color="auto"/>
      </w:divBdr>
    </w:div>
    <w:div w:id="1078600241">
      <w:bodyDiv w:val="1"/>
      <w:marLeft w:val="0"/>
      <w:marRight w:val="0"/>
      <w:marTop w:val="0"/>
      <w:marBottom w:val="0"/>
      <w:divBdr>
        <w:top w:val="none" w:sz="0" w:space="0" w:color="auto"/>
        <w:left w:val="none" w:sz="0" w:space="0" w:color="auto"/>
        <w:bottom w:val="none" w:sz="0" w:space="0" w:color="auto"/>
        <w:right w:val="none" w:sz="0" w:space="0" w:color="auto"/>
      </w:divBdr>
    </w:div>
    <w:div w:id="1251233002">
      <w:bodyDiv w:val="1"/>
      <w:marLeft w:val="0"/>
      <w:marRight w:val="0"/>
      <w:marTop w:val="0"/>
      <w:marBottom w:val="0"/>
      <w:divBdr>
        <w:top w:val="none" w:sz="0" w:space="0" w:color="auto"/>
        <w:left w:val="none" w:sz="0" w:space="0" w:color="auto"/>
        <w:bottom w:val="none" w:sz="0" w:space="0" w:color="auto"/>
        <w:right w:val="none" w:sz="0" w:space="0" w:color="auto"/>
      </w:divBdr>
    </w:div>
    <w:div w:id="1303730311">
      <w:bodyDiv w:val="1"/>
      <w:marLeft w:val="0"/>
      <w:marRight w:val="0"/>
      <w:marTop w:val="0"/>
      <w:marBottom w:val="0"/>
      <w:divBdr>
        <w:top w:val="none" w:sz="0" w:space="0" w:color="auto"/>
        <w:left w:val="none" w:sz="0" w:space="0" w:color="auto"/>
        <w:bottom w:val="none" w:sz="0" w:space="0" w:color="auto"/>
        <w:right w:val="none" w:sz="0" w:space="0" w:color="auto"/>
      </w:divBdr>
    </w:div>
    <w:div w:id="1379934872">
      <w:bodyDiv w:val="1"/>
      <w:marLeft w:val="0"/>
      <w:marRight w:val="0"/>
      <w:marTop w:val="0"/>
      <w:marBottom w:val="0"/>
      <w:divBdr>
        <w:top w:val="none" w:sz="0" w:space="0" w:color="auto"/>
        <w:left w:val="none" w:sz="0" w:space="0" w:color="auto"/>
        <w:bottom w:val="none" w:sz="0" w:space="0" w:color="auto"/>
        <w:right w:val="none" w:sz="0" w:space="0" w:color="auto"/>
      </w:divBdr>
    </w:div>
    <w:div w:id="1392535686">
      <w:bodyDiv w:val="1"/>
      <w:marLeft w:val="0"/>
      <w:marRight w:val="0"/>
      <w:marTop w:val="0"/>
      <w:marBottom w:val="0"/>
      <w:divBdr>
        <w:top w:val="none" w:sz="0" w:space="0" w:color="auto"/>
        <w:left w:val="none" w:sz="0" w:space="0" w:color="auto"/>
        <w:bottom w:val="none" w:sz="0" w:space="0" w:color="auto"/>
        <w:right w:val="none" w:sz="0" w:space="0" w:color="auto"/>
      </w:divBdr>
    </w:div>
    <w:div w:id="1430155399">
      <w:bodyDiv w:val="1"/>
      <w:marLeft w:val="0"/>
      <w:marRight w:val="0"/>
      <w:marTop w:val="0"/>
      <w:marBottom w:val="0"/>
      <w:divBdr>
        <w:top w:val="none" w:sz="0" w:space="0" w:color="auto"/>
        <w:left w:val="none" w:sz="0" w:space="0" w:color="auto"/>
        <w:bottom w:val="none" w:sz="0" w:space="0" w:color="auto"/>
        <w:right w:val="none" w:sz="0" w:space="0" w:color="auto"/>
      </w:divBdr>
    </w:div>
    <w:div w:id="1500581870">
      <w:bodyDiv w:val="1"/>
      <w:marLeft w:val="0"/>
      <w:marRight w:val="0"/>
      <w:marTop w:val="0"/>
      <w:marBottom w:val="0"/>
      <w:divBdr>
        <w:top w:val="none" w:sz="0" w:space="0" w:color="auto"/>
        <w:left w:val="none" w:sz="0" w:space="0" w:color="auto"/>
        <w:bottom w:val="none" w:sz="0" w:space="0" w:color="auto"/>
        <w:right w:val="none" w:sz="0" w:space="0" w:color="auto"/>
      </w:divBdr>
    </w:div>
    <w:div w:id="1504121742">
      <w:bodyDiv w:val="1"/>
      <w:marLeft w:val="0"/>
      <w:marRight w:val="0"/>
      <w:marTop w:val="0"/>
      <w:marBottom w:val="0"/>
      <w:divBdr>
        <w:top w:val="none" w:sz="0" w:space="0" w:color="auto"/>
        <w:left w:val="none" w:sz="0" w:space="0" w:color="auto"/>
        <w:bottom w:val="none" w:sz="0" w:space="0" w:color="auto"/>
        <w:right w:val="none" w:sz="0" w:space="0" w:color="auto"/>
      </w:divBdr>
    </w:div>
    <w:div w:id="1565095173">
      <w:bodyDiv w:val="1"/>
      <w:marLeft w:val="0"/>
      <w:marRight w:val="0"/>
      <w:marTop w:val="0"/>
      <w:marBottom w:val="0"/>
      <w:divBdr>
        <w:top w:val="none" w:sz="0" w:space="0" w:color="auto"/>
        <w:left w:val="none" w:sz="0" w:space="0" w:color="auto"/>
        <w:bottom w:val="none" w:sz="0" w:space="0" w:color="auto"/>
        <w:right w:val="none" w:sz="0" w:space="0" w:color="auto"/>
      </w:divBdr>
    </w:div>
    <w:div w:id="1617564298">
      <w:bodyDiv w:val="1"/>
      <w:marLeft w:val="0"/>
      <w:marRight w:val="0"/>
      <w:marTop w:val="0"/>
      <w:marBottom w:val="0"/>
      <w:divBdr>
        <w:top w:val="none" w:sz="0" w:space="0" w:color="auto"/>
        <w:left w:val="none" w:sz="0" w:space="0" w:color="auto"/>
        <w:bottom w:val="none" w:sz="0" w:space="0" w:color="auto"/>
        <w:right w:val="none" w:sz="0" w:space="0" w:color="auto"/>
      </w:divBdr>
    </w:div>
    <w:div w:id="1629244449">
      <w:bodyDiv w:val="1"/>
      <w:marLeft w:val="0"/>
      <w:marRight w:val="0"/>
      <w:marTop w:val="0"/>
      <w:marBottom w:val="0"/>
      <w:divBdr>
        <w:top w:val="none" w:sz="0" w:space="0" w:color="auto"/>
        <w:left w:val="none" w:sz="0" w:space="0" w:color="auto"/>
        <w:bottom w:val="none" w:sz="0" w:space="0" w:color="auto"/>
        <w:right w:val="none" w:sz="0" w:space="0" w:color="auto"/>
      </w:divBdr>
    </w:div>
    <w:div w:id="1652635939">
      <w:bodyDiv w:val="1"/>
      <w:marLeft w:val="0"/>
      <w:marRight w:val="0"/>
      <w:marTop w:val="0"/>
      <w:marBottom w:val="0"/>
      <w:divBdr>
        <w:top w:val="none" w:sz="0" w:space="0" w:color="auto"/>
        <w:left w:val="none" w:sz="0" w:space="0" w:color="auto"/>
        <w:bottom w:val="none" w:sz="0" w:space="0" w:color="auto"/>
        <w:right w:val="none" w:sz="0" w:space="0" w:color="auto"/>
      </w:divBdr>
    </w:div>
    <w:div w:id="1756627935">
      <w:bodyDiv w:val="1"/>
      <w:marLeft w:val="0"/>
      <w:marRight w:val="0"/>
      <w:marTop w:val="0"/>
      <w:marBottom w:val="0"/>
      <w:divBdr>
        <w:top w:val="none" w:sz="0" w:space="0" w:color="auto"/>
        <w:left w:val="none" w:sz="0" w:space="0" w:color="auto"/>
        <w:bottom w:val="none" w:sz="0" w:space="0" w:color="auto"/>
        <w:right w:val="none" w:sz="0" w:space="0" w:color="auto"/>
      </w:divBdr>
    </w:div>
    <w:div w:id="1835991074">
      <w:bodyDiv w:val="1"/>
      <w:marLeft w:val="0"/>
      <w:marRight w:val="0"/>
      <w:marTop w:val="0"/>
      <w:marBottom w:val="0"/>
      <w:divBdr>
        <w:top w:val="none" w:sz="0" w:space="0" w:color="auto"/>
        <w:left w:val="none" w:sz="0" w:space="0" w:color="auto"/>
        <w:bottom w:val="none" w:sz="0" w:space="0" w:color="auto"/>
        <w:right w:val="none" w:sz="0" w:space="0" w:color="auto"/>
      </w:divBdr>
    </w:div>
    <w:div w:id="1884750812">
      <w:bodyDiv w:val="1"/>
      <w:marLeft w:val="0"/>
      <w:marRight w:val="0"/>
      <w:marTop w:val="0"/>
      <w:marBottom w:val="0"/>
      <w:divBdr>
        <w:top w:val="none" w:sz="0" w:space="0" w:color="auto"/>
        <w:left w:val="none" w:sz="0" w:space="0" w:color="auto"/>
        <w:bottom w:val="none" w:sz="0" w:space="0" w:color="auto"/>
        <w:right w:val="none" w:sz="0" w:space="0" w:color="auto"/>
      </w:divBdr>
    </w:div>
    <w:div w:id="1928028052">
      <w:bodyDiv w:val="1"/>
      <w:marLeft w:val="0"/>
      <w:marRight w:val="0"/>
      <w:marTop w:val="0"/>
      <w:marBottom w:val="0"/>
      <w:divBdr>
        <w:top w:val="none" w:sz="0" w:space="0" w:color="auto"/>
        <w:left w:val="none" w:sz="0" w:space="0" w:color="auto"/>
        <w:bottom w:val="none" w:sz="0" w:space="0" w:color="auto"/>
        <w:right w:val="none" w:sz="0" w:space="0" w:color="auto"/>
      </w:divBdr>
    </w:div>
    <w:div w:id="1933467649">
      <w:bodyDiv w:val="1"/>
      <w:marLeft w:val="0"/>
      <w:marRight w:val="0"/>
      <w:marTop w:val="0"/>
      <w:marBottom w:val="0"/>
      <w:divBdr>
        <w:top w:val="none" w:sz="0" w:space="0" w:color="auto"/>
        <w:left w:val="none" w:sz="0" w:space="0" w:color="auto"/>
        <w:bottom w:val="none" w:sz="0" w:space="0" w:color="auto"/>
        <w:right w:val="none" w:sz="0" w:space="0" w:color="auto"/>
      </w:divBdr>
    </w:div>
    <w:div w:id="2044555446">
      <w:bodyDiv w:val="1"/>
      <w:marLeft w:val="0"/>
      <w:marRight w:val="0"/>
      <w:marTop w:val="0"/>
      <w:marBottom w:val="0"/>
      <w:divBdr>
        <w:top w:val="none" w:sz="0" w:space="0" w:color="auto"/>
        <w:left w:val="none" w:sz="0" w:space="0" w:color="auto"/>
        <w:bottom w:val="none" w:sz="0" w:space="0" w:color="auto"/>
        <w:right w:val="none" w:sz="0" w:space="0" w:color="auto"/>
      </w:divBdr>
    </w:div>
    <w:div w:id="2047364174">
      <w:bodyDiv w:val="1"/>
      <w:marLeft w:val="0"/>
      <w:marRight w:val="0"/>
      <w:marTop w:val="0"/>
      <w:marBottom w:val="0"/>
      <w:divBdr>
        <w:top w:val="none" w:sz="0" w:space="0" w:color="auto"/>
        <w:left w:val="none" w:sz="0" w:space="0" w:color="auto"/>
        <w:bottom w:val="none" w:sz="0" w:space="0" w:color="auto"/>
        <w:right w:val="none" w:sz="0" w:space="0" w:color="auto"/>
      </w:divBdr>
      <w:divsChild>
        <w:div w:id="843280909">
          <w:marLeft w:val="0"/>
          <w:marRight w:val="0"/>
          <w:marTop w:val="0"/>
          <w:marBottom w:val="0"/>
          <w:divBdr>
            <w:top w:val="none" w:sz="0" w:space="0" w:color="auto"/>
            <w:left w:val="none" w:sz="0" w:space="0" w:color="auto"/>
            <w:bottom w:val="none" w:sz="0" w:space="0" w:color="auto"/>
            <w:right w:val="none" w:sz="0" w:space="0" w:color="auto"/>
          </w:divBdr>
        </w:div>
        <w:div w:id="15273265">
          <w:marLeft w:val="0"/>
          <w:marRight w:val="0"/>
          <w:marTop w:val="0"/>
          <w:marBottom w:val="0"/>
          <w:divBdr>
            <w:top w:val="none" w:sz="0" w:space="0" w:color="auto"/>
            <w:left w:val="none" w:sz="0" w:space="0" w:color="auto"/>
            <w:bottom w:val="none" w:sz="0" w:space="0" w:color="auto"/>
            <w:right w:val="none" w:sz="0" w:space="0" w:color="auto"/>
          </w:divBdr>
        </w:div>
        <w:div w:id="444543071">
          <w:marLeft w:val="0"/>
          <w:marRight w:val="0"/>
          <w:marTop w:val="0"/>
          <w:marBottom w:val="0"/>
          <w:divBdr>
            <w:top w:val="none" w:sz="0" w:space="0" w:color="auto"/>
            <w:left w:val="none" w:sz="0" w:space="0" w:color="auto"/>
            <w:bottom w:val="none" w:sz="0" w:space="0" w:color="auto"/>
            <w:right w:val="none" w:sz="0" w:space="0" w:color="auto"/>
          </w:divBdr>
        </w:div>
        <w:div w:id="1301611303">
          <w:marLeft w:val="0"/>
          <w:marRight w:val="0"/>
          <w:marTop w:val="0"/>
          <w:marBottom w:val="0"/>
          <w:divBdr>
            <w:top w:val="none" w:sz="0" w:space="0" w:color="auto"/>
            <w:left w:val="none" w:sz="0" w:space="0" w:color="auto"/>
            <w:bottom w:val="none" w:sz="0" w:space="0" w:color="auto"/>
            <w:right w:val="none" w:sz="0" w:space="0" w:color="auto"/>
          </w:divBdr>
        </w:div>
      </w:divsChild>
    </w:div>
    <w:div w:id="2086367955">
      <w:bodyDiv w:val="1"/>
      <w:marLeft w:val="0"/>
      <w:marRight w:val="0"/>
      <w:marTop w:val="0"/>
      <w:marBottom w:val="0"/>
      <w:divBdr>
        <w:top w:val="none" w:sz="0" w:space="0" w:color="auto"/>
        <w:left w:val="none" w:sz="0" w:space="0" w:color="auto"/>
        <w:bottom w:val="none" w:sz="0" w:space="0" w:color="auto"/>
        <w:right w:val="none" w:sz="0" w:space="0" w:color="auto"/>
      </w:divBdr>
    </w:div>
    <w:div w:id="21379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1.1443999056508108E-3"/>
          <c:y val="0.12959539348488217"/>
          <c:w val="0.44259861539046763"/>
          <c:h val="0.76855292599085701"/>
        </c:manualLayout>
      </c:layout>
      <c:pieChart>
        <c:varyColors val="1"/>
        <c:ser>
          <c:idx val="0"/>
          <c:order val="0"/>
          <c:tx>
            <c:strRef>
              <c:f>Arkusz1!$B$1</c:f>
              <c:strCache>
                <c:ptCount val="1"/>
                <c:pt idx="0">
                  <c:v>Sprzedaż</c:v>
                </c:pt>
              </c:strCache>
            </c:strRef>
          </c:tx>
          <c:explosion val="25"/>
          <c:dPt>
            <c:idx val="0"/>
            <c:explosion val="12"/>
          </c:dPt>
          <c:dPt>
            <c:idx val="1"/>
            <c:explosion val="21"/>
          </c:dPt>
          <c:dLbls>
            <c:dLbl>
              <c:idx val="19"/>
              <c:layout>
                <c:manualLayout>
                  <c:x val="1.9653305662238406E-2"/>
                  <c:y val="1.2103305832748712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4B4-445C-B3D0-F7DD67334781}"/>
                </c:ext>
              </c:extLst>
            </c:dLbl>
            <c:dLbl>
              <c:idx val="25"/>
              <c:delete val="1"/>
            </c:dLbl>
            <c:dLbl>
              <c:idx val="26"/>
              <c:delete val="1"/>
            </c:dLbl>
            <c:dLbl>
              <c:idx val="27"/>
              <c:delete val="1"/>
            </c:dLbl>
            <c:dLbl>
              <c:idx val="28"/>
              <c:delete val="1"/>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Arkusz1!$A$2:$A$30</c:f>
              <c:strCache>
                <c:ptCount val="29"/>
                <c:pt idx="0">
                  <c:v>Niesegregowane (zmieszane) odpady komunalne</c:v>
                </c:pt>
                <c:pt idx="1">
                  <c:v>Odpady ulegające biodegradacji</c:v>
                </c:pt>
                <c:pt idx="2">
                  <c:v>Żelazo i stal</c:v>
                </c:pt>
                <c:pt idx="3">
                  <c:v>Odpady wielkogabarytowe</c:v>
                </c:pt>
                <c:pt idx="4">
                  <c:v>Zmieszane odpady opakowaniowe</c:v>
                </c:pt>
                <c:pt idx="5">
                  <c:v>Opakowania ze szkła</c:v>
                </c:pt>
                <c:pt idx="6">
                  <c:v>Zmieszane odpadu z betonu, gruzu ceglanego, odpadowych materiałów ceramicznych i elementów wyposażenia inne niż wymienione w 17 01 06</c:v>
                </c:pt>
                <c:pt idx="7">
                  <c:v>Opakowania z papieru i tektury</c:v>
                </c:pt>
                <c:pt idx="8">
                  <c:v>Inne odpady nieulegające biodegradacji</c:v>
                </c:pt>
                <c:pt idx="9">
                  <c:v>Zmieszane odpady z budowy, remontów i demontażu inne niż wymienione w 17 09 01, 17 09 02 i 17 09 03</c:v>
                </c:pt>
                <c:pt idx="10">
                  <c:v>Zużyte urządzenia elektryczne i elektroniczne inne niż wymienione w 20 01 21, 20 01 23 i 20 01 35</c:v>
                </c:pt>
                <c:pt idx="11">
                  <c:v>Odpady betonu oraz gruz betonowy z rozbiórek i remontów</c:v>
                </c:pt>
                <c:pt idx="12">
                  <c:v>Opakowania z metali</c:v>
                </c:pt>
                <c:pt idx="13">
                  <c:v>Aluminium</c:v>
                </c:pt>
                <c:pt idx="14">
                  <c:v>Zużyte opony</c:v>
                </c:pt>
                <c:pt idx="15">
                  <c:v>Miedź, brąz, mosiądz</c:v>
                </c:pt>
                <c:pt idx="16">
                  <c:v>Farby, tusze, farby drukarskie, kleje, lepiszcze i żywice inne niż wymienione w 20 01 27</c:v>
                </c:pt>
                <c:pt idx="17">
                  <c:v>Baterie i akumulatory ołowiowe</c:v>
                </c:pt>
                <c:pt idx="18">
                  <c:v>Inne niewymienione frakcje zbierane w sposób selektywny</c:v>
                </c:pt>
                <c:pt idx="19">
                  <c:v>Zmieszane odpadu z betonu, gruzu ceglanego, odpadowych materiałów ceramicznych inne niż wymienione w 17 01 06</c:v>
                </c:pt>
                <c:pt idx="20">
                  <c:v>Kable inne niż wymienione w 17 04 10</c:v>
                </c:pt>
                <c:pt idx="21">
                  <c:v>Odpady komunalne niewymienione w innych podgrupach</c:v>
                </c:pt>
                <c:pt idx="22">
                  <c:v>Papier i tektura</c:v>
                </c:pt>
                <c:pt idx="23">
                  <c:v>Tworzywa sztuczne</c:v>
                </c:pt>
                <c:pt idx="24">
                  <c:v>Opakowania z tworzyw sztucznych</c:v>
                </c:pt>
                <c:pt idx="25">
                  <c:v>Cynk</c:v>
                </c:pt>
                <c:pt idx="26">
                  <c:v>Leki inne niż wymienione w 20 01 31</c:v>
                </c:pt>
                <c:pt idx="27">
                  <c:v>Odpady kuchenne ulegające biodegradacji</c:v>
                </c:pt>
                <c:pt idx="28">
                  <c:v>Szkło</c:v>
                </c:pt>
              </c:strCache>
            </c:strRef>
          </c:cat>
          <c:val>
            <c:numRef>
              <c:f>Arkusz1!$B$2:$B$30</c:f>
              <c:numCache>
                <c:formatCode>General</c:formatCode>
                <c:ptCount val="29"/>
                <c:pt idx="0">
                  <c:v>7619.7171000000008</c:v>
                </c:pt>
                <c:pt idx="1">
                  <c:v>1800.1682999999998</c:v>
                </c:pt>
                <c:pt idx="2">
                  <c:v>1021.748</c:v>
                </c:pt>
                <c:pt idx="3">
                  <c:v>640.81999999999982</c:v>
                </c:pt>
                <c:pt idx="4">
                  <c:v>579.58000000000004</c:v>
                </c:pt>
                <c:pt idx="5">
                  <c:v>465.46</c:v>
                </c:pt>
                <c:pt idx="6">
                  <c:v>327.9199999999999</c:v>
                </c:pt>
                <c:pt idx="7">
                  <c:v>299.20000000000005</c:v>
                </c:pt>
                <c:pt idx="8">
                  <c:v>107.42</c:v>
                </c:pt>
                <c:pt idx="9">
                  <c:v>77.36999999999999</c:v>
                </c:pt>
                <c:pt idx="10">
                  <c:v>68.69</c:v>
                </c:pt>
                <c:pt idx="11">
                  <c:v>44.160000000000011</c:v>
                </c:pt>
                <c:pt idx="12">
                  <c:v>36.705000000000013</c:v>
                </c:pt>
                <c:pt idx="13">
                  <c:v>36.259</c:v>
                </c:pt>
                <c:pt idx="14">
                  <c:v>30.34</c:v>
                </c:pt>
                <c:pt idx="15">
                  <c:v>27.373000000000001</c:v>
                </c:pt>
                <c:pt idx="16">
                  <c:v>14.14</c:v>
                </c:pt>
                <c:pt idx="17">
                  <c:v>13.363000000000003</c:v>
                </c:pt>
                <c:pt idx="18">
                  <c:v>12</c:v>
                </c:pt>
                <c:pt idx="19">
                  <c:v>10.120000000000001</c:v>
                </c:pt>
                <c:pt idx="20">
                  <c:v>9.9250000000000007</c:v>
                </c:pt>
                <c:pt idx="21">
                  <c:v>7.38</c:v>
                </c:pt>
                <c:pt idx="22">
                  <c:v>5.0932000000000004</c:v>
                </c:pt>
                <c:pt idx="23">
                  <c:v>2.9350999999999989</c:v>
                </c:pt>
                <c:pt idx="24">
                  <c:v>2.52</c:v>
                </c:pt>
                <c:pt idx="25">
                  <c:v>1.272</c:v>
                </c:pt>
                <c:pt idx="26">
                  <c:v>1.028</c:v>
                </c:pt>
                <c:pt idx="27">
                  <c:v>0.8</c:v>
                </c:pt>
                <c:pt idx="28">
                  <c:v>0.79010000000000002</c:v>
                </c:pt>
              </c:numCache>
            </c:numRef>
          </c:val>
          <c:extLst xmlns:c16r2="http://schemas.microsoft.com/office/drawing/2015/06/chart">
            <c:ext xmlns:c16="http://schemas.microsoft.com/office/drawing/2014/chart" uri="{C3380CC4-5D6E-409C-BE32-E72D297353CC}">
              <c16:uniqueId val="{00000001-54B4-445C-B3D0-F7DD67334781}"/>
            </c:ext>
          </c:extLst>
        </c:ser>
        <c:dLbls>
          <c:showPercent val="1"/>
        </c:dLbls>
        <c:firstSliceAng val="0"/>
      </c:pieChart>
    </c:plotArea>
    <c:legend>
      <c:legendPos val="r"/>
      <c:layout>
        <c:manualLayout>
          <c:xMode val="edge"/>
          <c:yMode val="edge"/>
          <c:x val="0.4182076576176772"/>
          <c:y val="2.0170716766885083E-4"/>
          <c:w val="0.57486761504645767"/>
          <c:h val="0.9996737628361777"/>
        </c:manualLayout>
      </c:layout>
      <c:txPr>
        <a:bodyPr/>
        <a:lstStyle/>
        <a:p>
          <a:pPr>
            <a:defRPr sz="800"/>
          </a:pPr>
          <a:endParaRPr lang="pl-PL"/>
        </a:p>
      </c:txP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601112-146F-4862-B2C7-A77264BD18B4}" type="doc">
      <dgm:prSet loTypeId="urn:microsoft.com/office/officeart/2005/8/layout/hProcess9" loCatId="process" qsTypeId="urn:microsoft.com/office/officeart/2005/8/quickstyle/simple4" qsCatId="simple" csTypeId="urn:microsoft.com/office/officeart/2005/8/colors/accent1_2" csCatId="accent1" phldr="1"/>
      <dgm:spPr/>
      <dgm:t>
        <a:bodyPr/>
        <a:lstStyle/>
        <a:p>
          <a:endParaRPr lang="pl-PL"/>
        </a:p>
      </dgm:t>
    </dgm:pt>
    <dgm:pt modelId="{1D426AF4-FC85-448A-AC59-F3D2C271F82D}">
      <dgm:prSet phldrT="[Tekst]" custT="1"/>
      <dgm:spPr>
        <a:xfrm>
          <a:off x="7134" y="1631632"/>
          <a:ext cx="604403" cy="2175510"/>
        </a:xfrm>
        <a:solidFill>
          <a:srgbClr val="444D26">
            <a:lumMod val="40000"/>
            <a:lumOff val="60000"/>
          </a:srgbClr>
        </a:solidFill>
        <a:ln>
          <a:noFill/>
        </a:ln>
        <a:effectLst/>
      </dgm:spPr>
      <dgm:t>
        <a:bodyPr/>
        <a:lstStyle/>
        <a:p>
          <a:pPr>
            <a:buNone/>
          </a:pPr>
          <a:r>
            <a:rPr lang="pl-PL" sz="1000" b="1">
              <a:solidFill>
                <a:sysClr val="window" lastClr="FFFFFF"/>
              </a:solidFill>
              <a:latin typeface="Calibri"/>
              <a:ea typeface="+mn-ea"/>
              <a:cs typeface="+mn-cs"/>
            </a:rPr>
            <a:t>20% wagowo - za rok 2021</a:t>
          </a:r>
        </a:p>
      </dgm:t>
    </dgm:pt>
    <dgm:pt modelId="{89BCE765-F905-499D-AB56-3261DF630205}" type="parTrans" cxnId="{89B6C650-5448-457E-98D7-83FEA169E272}">
      <dgm:prSet/>
      <dgm:spPr/>
      <dgm:t>
        <a:bodyPr/>
        <a:lstStyle/>
        <a:p>
          <a:endParaRPr lang="pl-PL"/>
        </a:p>
      </dgm:t>
    </dgm:pt>
    <dgm:pt modelId="{3146FD74-ACC1-49E5-9DC9-423D78004BC8}" type="sibTrans" cxnId="{89B6C650-5448-457E-98D7-83FEA169E272}">
      <dgm:prSet/>
      <dgm:spPr/>
      <dgm:t>
        <a:bodyPr/>
        <a:lstStyle/>
        <a:p>
          <a:endParaRPr lang="pl-PL"/>
        </a:p>
      </dgm:t>
    </dgm:pt>
    <dgm:pt modelId="{EE9B50D3-47E6-40F4-B70A-33965B9A7336}">
      <dgm:prSet phldrT="[Tekst]"/>
      <dgm:spPr>
        <a:xfrm>
          <a:off x="641758"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25% wagowo - za rok 2022</a:t>
          </a:r>
        </a:p>
      </dgm:t>
    </dgm:pt>
    <dgm:pt modelId="{2D262775-E5F6-41D8-BDB5-BA2B89DC891C}" type="parTrans" cxnId="{F99CF565-2FDE-48DE-A94E-2DF96D14A4EB}">
      <dgm:prSet/>
      <dgm:spPr/>
      <dgm:t>
        <a:bodyPr/>
        <a:lstStyle/>
        <a:p>
          <a:endParaRPr lang="pl-PL"/>
        </a:p>
      </dgm:t>
    </dgm:pt>
    <dgm:pt modelId="{855E0D4B-DFD3-47C2-9B0B-926AA7DFA6F0}" type="sibTrans" cxnId="{F99CF565-2FDE-48DE-A94E-2DF96D14A4EB}">
      <dgm:prSet/>
      <dgm:spPr/>
      <dgm:t>
        <a:bodyPr/>
        <a:lstStyle/>
        <a:p>
          <a:endParaRPr lang="pl-PL"/>
        </a:p>
      </dgm:t>
    </dgm:pt>
    <dgm:pt modelId="{E1525B74-1646-427B-BE05-50DA9B16B36D}">
      <dgm:prSet phldrT="[Tekst]"/>
      <dgm:spPr>
        <a:xfrm>
          <a:off x="1276382"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35% wagowo - za rok 2023</a:t>
          </a:r>
        </a:p>
      </dgm:t>
    </dgm:pt>
    <dgm:pt modelId="{5CB99D91-6C99-4ACE-97AF-E6383B417A83}" type="parTrans" cxnId="{BEBF3427-3204-44F6-9BBB-FF6BA61B197E}">
      <dgm:prSet/>
      <dgm:spPr/>
      <dgm:t>
        <a:bodyPr/>
        <a:lstStyle/>
        <a:p>
          <a:endParaRPr lang="pl-PL"/>
        </a:p>
      </dgm:t>
    </dgm:pt>
    <dgm:pt modelId="{611D10A0-55F1-4573-B22D-3A2826FAFEC0}" type="sibTrans" cxnId="{BEBF3427-3204-44F6-9BBB-FF6BA61B197E}">
      <dgm:prSet/>
      <dgm:spPr/>
      <dgm:t>
        <a:bodyPr/>
        <a:lstStyle/>
        <a:p>
          <a:endParaRPr lang="pl-PL"/>
        </a:p>
      </dgm:t>
    </dgm:pt>
    <dgm:pt modelId="{CBE75611-95C8-490C-BEA8-8DA41F307DC9}">
      <dgm:prSet/>
      <dgm:spPr>
        <a:xfrm>
          <a:off x="1911006"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45% wagowo - za rok 2024</a:t>
          </a:r>
        </a:p>
      </dgm:t>
    </dgm:pt>
    <dgm:pt modelId="{EBE4A3FA-12BE-4182-B098-D3ED2FCA55F6}" type="parTrans" cxnId="{B4152168-F986-4E3A-A282-1F8D90A6EBD3}">
      <dgm:prSet/>
      <dgm:spPr/>
      <dgm:t>
        <a:bodyPr/>
        <a:lstStyle/>
        <a:p>
          <a:endParaRPr lang="pl-PL"/>
        </a:p>
      </dgm:t>
    </dgm:pt>
    <dgm:pt modelId="{008F68BE-D09C-4AAA-A3D9-4D63803D4424}" type="sibTrans" cxnId="{B4152168-F986-4E3A-A282-1F8D90A6EBD3}">
      <dgm:prSet/>
      <dgm:spPr/>
      <dgm:t>
        <a:bodyPr/>
        <a:lstStyle/>
        <a:p>
          <a:endParaRPr lang="pl-PL"/>
        </a:p>
      </dgm:t>
    </dgm:pt>
    <dgm:pt modelId="{48B6F79A-493F-422E-AD09-E80F1FA4D4C2}">
      <dgm:prSet/>
      <dgm:spPr>
        <a:xfrm>
          <a:off x="2545630"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55% wagowo - za rok 2025</a:t>
          </a:r>
        </a:p>
      </dgm:t>
    </dgm:pt>
    <dgm:pt modelId="{EBF737F3-0054-4A2A-9E5E-90EE73424571}" type="parTrans" cxnId="{8EC92587-4DC8-4111-99D8-35BF79090A37}">
      <dgm:prSet/>
      <dgm:spPr/>
      <dgm:t>
        <a:bodyPr/>
        <a:lstStyle/>
        <a:p>
          <a:endParaRPr lang="pl-PL"/>
        </a:p>
      </dgm:t>
    </dgm:pt>
    <dgm:pt modelId="{0714E2C6-A798-42EA-9453-5198E067F211}" type="sibTrans" cxnId="{8EC92587-4DC8-4111-99D8-35BF79090A37}">
      <dgm:prSet/>
      <dgm:spPr/>
      <dgm:t>
        <a:bodyPr/>
        <a:lstStyle/>
        <a:p>
          <a:endParaRPr lang="pl-PL"/>
        </a:p>
      </dgm:t>
    </dgm:pt>
    <dgm:pt modelId="{E3649B3D-52AC-4D05-A9AE-82566AFB1BEC}">
      <dgm:prSet/>
      <dgm:spPr>
        <a:xfrm>
          <a:off x="3180254"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56% wagowo - za rok 2026</a:t>
          </a:r>
        </a:p>
      </dgm:t>
    </dgm:pt>
    <dgm:pt modelId="{8B546437-79FB-47F0-8A7B-7B486EC5BC36}" type="parTrans" cxnId="{57F830A4-15DC-4899-A69D-0DB2FC231B86}">
      <dgm:prSet/>
      <dgm:spPr/>
      <dgm:t>
        <a:bodyPr/>
        <a:lstStyle/>
        <a:p>
          <a:endParaRPr lang="pl-PL"/>
        </a:p>
      </dgm:t>
    </dgm:pt>
    <dgm:pt modelId="{70DD7E77-564D-4260-A4DE-F3E662D2D98D}" type="sibTrans" cxnId="{57F830A4-15DC-4899-A69D-0DB2FC231B86}">
      <dgm:prSet/>
      <dgm:spPr/>
      <dgm:t>
        <a:bodyPr/>
        <a:lstStyle/>
        <a:p>
          <a:endParaRPr lang="pl-PL"/>
        </a:p>
      </dgm:t>
    </dgm:pt>
    <dgm:pt modelId="{666DF45C-6296-4761-9E29-6D6946670EDF}">
      <dgm:prSet/>
      <dgm:spPr>
        <a:xfrm>
          <a:off x="3814878"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57% wagowo - za rok 2027</a:t>
          </a:r>
        </a:p>
      </dgm:t>
    </dgm:pt>
    <dgm:pt modelId="{4CC4F2AF-21A7-478A-8AF3-D3F597CA979F}" type="parTrans" cxnId="{3729CA74-0C19-418F-97C2-06AA2D0A9C5F}">
      <dgm:prSet/>
      <dgm:spPr/>
      <dgm:t>
        <a:bodyPr/>
        <a:lstStyle/>
        <a:p>
          <a:endParaRPr lang="pl-PL"/>
        </a:p>
      </dgm:t>
    </dgm:pt>
    <dgm:pt modelId="{6FA47008-664E-4AAB-A746-C234D6D05574}" type="sibTrans" cxnId="{3729CA74-0C19-418F-97C2-06AA2D0A9C5F}">
      <dgm:prSet/>
      <dgm:spPr/>
      <dgm:t>
        <a:bodyPr/>
        <a:lstStyle/>
        <a:p>
          <a:endParaRPr lang="pl-PL"/>
        </a:p>
      </dgm:t>
    </dgm:pt>
    <dgm:pt modelId="{4FCEAE08-F343-4A54-8EC9-D27B634ED04A}">
      <dgm:prSet/>
      <dgm:spPr>
        <a:xfrm>
          <a:off x="4449503"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58% wagowo - za rok 2028</a:t>
          </a:r>
        </a:p>
      </dgm:t>
    </dgm:pt>
    <dgm:pt modelId="{985D8372-9296-4622-8573-49B24890101B}" type="parTrans" cxnId="{70E3478D-4354-4AE5-A5D8-CD220FC9572E}">
      <dgm:prSet/>
      <dgm:spPr/>
      <dgm:t>
        <a:bodyPr/>
        <a:lstStyle/>
        <a:p>
          <a:endParaRPr lang="pl-PL"/>
        </a:p>
      </dgm:t>
    </dgm:pt>
    <dgm:pt modelId="{D8669663-9865-43C4-ADA0-AAED1222DE57}" type="sibTrans" cxnId="{70E3478D-4354-4AE5-A5D8-CD220FC9572E}">
      <dgm:prSet/>
      <dgm:spPr/>
      <dgm:t>
        <a:bodyPr/>
        <a:lstStyle/>
        <a:p>
          <a:endParaRPr lang="pl-PL"/>
        </a:p>
      </dgm:t>
    </dgm:pt>
    <dgm:pt modelId="{8C05637E-93B1-4E55-B4BA-D1AC3654E59B}">
      <dgm:prSet/>
      <dgm:spPr>
        <a:xfrm>
          <a:off x="5084127"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59% wagowo - za rok 2029</a:t>
          </a:r>
        </a:p>
      </dgm:t>
    </dgm:pt>
    <dgm:pt modelId="{C5F49A48-9F4E-4AA0-AC2A-883D6FBE5DA7}" type="parTrans" cxnId="{4DF7A7FA-2424-4351-854C-7EA9514A0CA9}">
      <dgm:prSet/>
      <dgm:spPr/>
      <dgm:t>
        <a:bodyPr/>
        <a:lstStyle/>
        <a:p>
          <a:endParaRPr lang="pl-PL"/>
        </a:p>
      </dgm:t>
    </dgm:pt>
    <dgm:pt modelId="{8DCDB0A2-EF14-43DA-B2F1-D8477324C922}" type="sibTrans" cxnId="{4DF7A7FA-2424-4351-854C-7EA9514A0CA9}">
      <dgm:prSet/>
      <dgm:spPr/>
      <dgm:t>
        <a:bodyPr/>
        <a:lstStyle/>
        <a:p>
          <a:endParaRPr lang="pl-PL"/>
        </a:p>
      </dgm:t>
    </dgm:pt>
    <dgm:pt modelId="{15049174-B152-4452-8C5E-9340D69AF663}">
      <dgm:prSet/>
      <dgm:spPr>
        <a:xfrm>
          <a:off x="5718751"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60% wagowo - za rok 2030</a:t>
          </a:r>
        </a:p>
      </dgm:t>
    </dgm:pt>
    <dgm:pt modelId="{9B16EDE6-33B8-4635-92FE-C2943120D4AB}" type="parTrans" cxnId="{4A83D722-11BE-48E8-B26B-C2307B1C6298}">
      <dgm:prSet/>
      <dgm:spPr/>
      <dgm:t>
        <a:bodyPr/>
        <a:lstStyle/>
        <a:p>
          <a:endParaRPr lang="pl-PL"/>
        </a:p>
      </dgm:t>
    </dgm:pt>
    <dgm:pt modelId="{F22C4A41-C0F1-483C-8329-E1CFBF899845}" type="sibTrans" cxnId="{4A83D722-11BE-48E8-B26B-C2307B1C6298}">
      <dgm:prSet/>
      <dgm:spPr/>
      <dgm:t>
        <a:bodyPr/>
        <a:lstStyle/>
        <a:p>
          <a:endParaRPr lang="pl-PL"/>
        </a:p>
      </dgm:t>
    </dgm:pt>
    <dgm:pt modelId="{2AE4E68B-DF91-4A1D-B2B1-4822174B516A}">
      <dgm:prSet/>
      <dgm:spPr>
        <a:xfrm>
          <a:off x="6353375"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61% wagowo - za rok 2031</a:t>
          </a:r>
        </a:p>
      </dgm:t>
    </dgm:pt>
    <dgm:pt modelId="{BB070761-068D-4E0D-AD1B-AF802836056B}" type="parTrans" cxnId="{FBC54248-FAF8-4546-982A-B3B6C435B188}">
      <dgm:prSet/>
      <dgm:spPr/>
      <dgm:t>
        <a:bodyPr/>
        <a:lstStyle/>
        <a:p>
          <a:endParaRPr lang="pl-PL"/>
        </a:p>
      </dgm:t>
    </dgm:pt>
    <dgm:pt modelId="{0C4FED78-B538-4822-80C2-46A3760F4ED8}" type="sibTrans" cxnId="{FBC54248-FAF8-4546-982A-B3B6C435B188}">
      <dgm:prSet/>
      <dgm:spPr/>
      <dgm:t>
        <a:bodyPr/>
        <a:lstStyle/>
        <a:p>
          <a:endParaRPr lang="pl-PL"/>
        </a:p>
      </dgm:t>
    </dgm:pt>
    <dgm:pt modelId="{330E58C5-2061-4FAE-A7C7-C777B64E7792}">
      <dgm:prSet/>
      <dgm:spPr>
        <a:xfrm>
          <a:off x="6987999"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62% wagowo - za rok 2032</a:t>
          </a:r>
        </a:p>
      </dgm:t>
    </dgm:pt>
    <dgm:pt modelId="{C92CACC5-A5AF-48D2-BB62-F6DE62F3F4A8}" type="parTrans" cxnId="{435D91FA-7185-40C4-B169-202A7C54CD27}">
      <dgm:prSet/>
      <dgm:spPr/>
      <dgm:t>
        <a:bodyPr/>
        <a:lstStyle/>
        <a:p>
          <a:endParaRPr lang="pl-PL"/>
        </a:p>
      </dgm:t>
    </dgm:pt>
    <dgm:pt modelId="{06364ECB-735D-4AC5-A75A-9022DF3CC551}" type="sibTrans" cxnId="{435D91FA-7185-40C4-B169-202A7C54CD27}">
      <dgm:prSet/>
      <dgm:spPr/>
      <dgm:t>
        <a:bodyPr/>
        <a:lstStyle/>
        <a:p>
          <a:endParaRPr lang="pl-PL"/>
        </a:p>
      </dgm:t>
    </dgm:pt>
    <dgm:pt modelId="{4465BE48-1C14-47C6-99C9-4C822A3C98E3}">
      <dgm:prSet/>
      <dgm:spPr>
        <a:xfrm>
          <a:off x="7622623"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63% wagowo - za rok 2033</a:t>
          </a:r>
        </a:p>
      </dgm:t>
    </dgm:pt>
    <dgm:pt modelId="{D361BAB0-3D0F-4581-888D-3D526ACF5E6D}" type="parTrans" cxnId="{E98F2A3A-4975-434C-BAD6-46F47B2ABB7E}">
      <dgm:prSet/>
      <dgm:spPr/>
      <dgm:t>
        <a:bodyPr/>
        <a:lstStyle/>
        <a:p>
          <a:endParaRPr lang="pl-PL"/>
        </a:p>
      </dgm:t>
    </dgm:pt>
    <dgm:pt modelId="{A8B43CED-EBA4-4761-A8F1-4F6A27EE61A6}" type="sibTrans" cxnId="{E98F2A3A-4975-434C-BAD6-46F47B2ABB7E}">
      <dgm:prSet/>
      <dgm:spPr/>
      <dgm:t>
        <a:bodyPr/>
        <a:lstStyle/>
        <a:p>
          <a:endParaRPr lang="pl-PL"/>
        </a:p>
      </dgm:t>
    </dgm:pt>
    <dgm:pt modelId="{CEE22F68-50D2-4672-A5CB-59981D919CD5}">
      <dgm:prSet/>
      <dgm:spPr>
        <a:xfrm>
          <a:off x="8257247"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64% wagowo - za rok 2034</a:t>
          </a:r>
        </a:p>
      </dgm:t>
    </dgm:pt>
    <dgm:pt modelId="{04FAD0A9-612E-41AD-97BE-7C2A6050CA63}" type="parTrans" cxnId="{7760B8EA-84BC-42B2-9D82-A618736121DB}">
      <dgm:prSet/>
      <dgm:spPr/>
      <dgm:t>
        <a:bodyPr/>
        <a:lstStyle/>
        <a:p>
          <a:endParaRPr lang="pl-PL"/>
        </a:p>
      </dgm:t>
    </dgm:pt>
    <dgm:pt modelId="{0D4BCE88-73DE-45C1-AA1E-2AD0FD260427}" type="sibTrans" cxnId="{7760B8EA-84BC-42B2-9D82-A618736121DB}">
      <dgm:prSet/>
      <dgm:spPr/>
      <dgm:t>
        <a:bodyPr/>
        <a:lstStyle/>
        <a:p>
          <a:endParaRPr lang="pl-PL"/>
        </a:p>
      </dgm:t>
    </dgm:pt>
    <dgm:pt modelId="{21930E4E-A3B5-4CCB-9E15-B861F0A9D39B}">
      <dgm:prSet/>
      <dgm:spPr>
        <a:xfrm>
          <a:off x="8891871" y="1631632"/>
          <a:ext cx="604403" cy="2175510"/>
        </a:xfrm>
        <a:solidFill>
          <a:srgbClr val="444D26">
            <a:lumMod val="40000"/>
            <a:lumOff val="60000"/>
          </a:srgbClr>
        </a:solidFill>
        <a:ln>
          <a:noFill/>
        </a:ln>
        <a:effectLst/>
      </dgm:spPr>
      <dgm:t>
        <a:bodyPr/>
        <a:lstStyle/>
        <a:p>
          <a:pPr>
            <a:buNone/>
          </a:pPr>
          <a:r>
            <a:rPr lang="pl-PL" b="1">
              <a:solidFill>
                <a:sysClr val="window" lastClr="FFFFFF"/>
              </a:solidFill>
              <a:latin typeface="Calibri"/>
              <a:ea typeface="+mn-ea"/>
              <a:cs typeface="+mn-cs"/>
            </a:rPr>
            <a:t>65% wagowo - za rok 2035 i za każdy kolejny rok</a:t>
          </a:r>
        </a:p>
      </dgm:t>
    </dgm:pt>
    <dgm:pt modelId="{6845F226-C08F-40C9-92BB-CAF33084EB05}" type="parTrans" cxnId="{8F18758E-182F-4A26-A391-026312F5E17C}">
      <dgm:prSet/>
      <dgm:spPr/>
      <dgm:t>
        <a:bodyPr/>
        <a:lstStyle/>
        <a:p>
          <a:endParaRPr lang="pl-PL"/>
        </a:p>
      </dgm:t>
    </dgm:pt>
    <dgm:pt modelId="{4AC62692-1ED1-4126-B798-6899086846DF}" type="sibTrans" cxnId="{8F18758E-182F-4A26-A391-026312F5E17C}">
      <dgm:prSet/>
      <dgm:spPr/>
      <dgm:t>
        <a:bodyPr/>
        <a:lstStyle/>
        <a:p>
          <a:endParaRPr lang="pl-PL"/>
        </a:p>
      </dgm:t>
    </dgm:pt>
    <dgm:pt modelId="{5005F108-25D1-4B16-99B4-46077A48DD5C}" type="pres">
      <dgm:prSet presAssocID="{12601112-146F-4862-B2C7-A77264BD18B4}" presName="CompostProcess" presStyleCnt="0">
        <dgm:presLayoutVars>
          <dgm:dir/>
          <dgm:resizeHandles val="exact"/>
        </dgm:presLayoutVars>
      </dgm:prSet>
      <dgm:spPr/>
      <dgm:t>
        <a:bodyPr/>
        <a:lstStyle/>
        <a:p>
          <a:endParaRPr lang="pl-PL"/>
        </a:p>
      </dgm:t>
    </dgm:pt>
    <dgm:pt modelId="{54693CDD-6BA2-498A-92BB-A8F572C7743C}" type="pres">
      <dgm:prSet presAssocID="{12601112-146F-4862-B2C7-A77264BD18B4}" presName="arrow" presStyleLbl="bgShp" presStyleIdx="0" presStyleCnt="1" custScaleX="117647" custScaleY="92214" custLinFactNeighborX="-138" custLinFactNeighborY="219"/>
      <dgm:spPr>
        <a:xfrm>
          <a:off x="0" y="223642"/>
          <a:ext cx="9503405" cy="5015311"/>
        </a:xfrm>
        <a:prstGeom prst="rightArrow">
          <a:avLst/>
        </a:prstGeom>
        <a:solidFill>
          <a:srgbClr val="A5B592">
            <a:lumMod val="20000"/>
            <a:lumOff val="80000"/>
          </a:srgbClr>
        </a:solidFill>
        <a:ln>
          <a:noFill/>
        </a:ln>
        <a:effectLst/>
      </dgm:spPr>
    </dgm:pt>
    <dgm:pt modelId="{F4366B55-40CE-4ECB-A2CD-8E7D4088A47A}" type="pres">
      <dgm:prSet presAssocID="{12601112-146F-4862-B2C7-A77264BD18B4}" presName="linearProcess" presStyleCnt="0"/>
      <dgm:spPr/>
    </dgm:pt>
    <dgm:pt modelId="{2240CB7C-DDBA-4CD4-A640-8A4107BE060B}" type="pres">
      <dgm:prSet presAssocID="{1D426AF4-FC85-448A-AC59-F3D2C271F82D}" presName="textNode" presStyleLbl="node1" presStyleIdx="0" presStyleCnt="15">
        <dgm:presLayoutVars>
          <dgm:bulletEnabled val="1"/>
        </dgm:presLayoutVars>
      </dgm:prSet>
      <dgm:spPr>
        <a:prstGeom prst="roundRect">
          <a:avLst/>
        </a:prstGeom>
      </dgm:spPr>
      <dgm:t>
        <a:bodyPr/>
        <a:lstStyle/>
        <a:p>
          <a:endParaRPr lang="pl-PL"/>
        </a:p>
      </dgm:t>
    </dgm:pt>
    <dgm:pt modelId="{43E6D612-F15B-401E-8596-60D6A7A8A6D0}" type="pres">
      <dgm:prSet presAssocID="{3146FD74-ACC1-49E5-9DC9-423D78004BC8}" presName="sibTrans" presStyleCnt="0"/>
      <dgm:spPr/>
    </dgm:pt>
    <dgm:pt modelId="{07820D31-1391-48F9-AE04-F61800DAC15E}" type="pres">
      <dgm:prSet presAssocID="{EE9B50D3-47E6-40F4-B70A-33965B9A7336}" presName="textNode" presStyleLbl="node1" presStyleIdx="1" presStyleCnt="15">
        <dgm:presLayoutVars>
          <dgm:bulletEnabled val="1"/>
        </dgm:presLayoutVars>
      </dgm:prSet>
      <dgm:spPr>
        <a:prstGeom prst="roundRect">
          <a:avLst/>
        </a:prstGeom>
      </dgm:spPr>
      <dgm:t>
        <a:bodyPr/>
        <a:lstStyle/>
        <a:p>
          <a:endParaRPr lang="pl-PL"/>
        </a:p>
      </dgm:t>
    </dgm:pt>
    <dgm:pt modelId="{692BB9C9-6282-463A-8641-18F3250B70B8}" type="pres">
      <dgm:prSet presAssocID="{855E0D4B-DFD3-47C2-9B0B-926AA7DFA6F0}" presName="sibTrans" presStyleCnt="0"/>
      <dgm:spPr/>
    </dgm:pt>
    <dgm:pt modelId="{406F85F6-B848-45A6-ACBA-99DAB278DBE6}" type="pres">
      <dgm:prSet presAssocID="{E1525B74-1646-427B-BE05-50DA9B16B36D}" presName="textNode" presStyleLbl="node1" presStyleIdx="2" presStyleCnt="15">
        <dgm:presLayoutVars>
          <dgm:bulletEnabled val="1"/>
        </dgm:presLayoutVars>
      </dgm:prSet>
      <dgm:spPr>
        <a:prstGeom prst="roundRect">
          <a:avLst/>
        </a:prstGeom>
      </dgm:spPr>
      <dgm:t>
        <a:bodyPr/>
        <a:lstStyle/>
        <a:p>
          <a:endParaRPr lang="pl-PL"/>
        </a:p>
      </dgm:t>
    </dgm:pt>
    <dgm:pt modelId="{725EF32A-CCF7-4279-B771-7E5F8C8FF741}" type="pres">
      <dgm:prSet presAssocID="{611D10A0-55F1-4573-B22D-3A2826FAFEC0}" presName="sibTrans" presStyleCnt="0"/>
      <dgm:spPr/>
    </dgm:pt>
    <dgm:pt modelId="{F6D9852D-AB09-40AC-835D-1975405C81F8}" type="pres">
      <dgm:prSet presAssocID="{CBE75611-95C8-490C-BEA8-8DA41F307DC9}" presName="textNode" presStyleLbl="node1" presStyleIdx="3" presStyleCnt="15">
        <dgm:presLayoutVars>
          <dgm:bulletEnabled val="1"/>
        </dgm:presLayoutVars>
      </dgm:prSet>
      <dgm:spPr>
        <a:prstGeom prst="roundRect">
          <a:avLst/>
        </a:prstGeom>
      </dgm:spPr>
      <dgm:t>
        <a:bodyPr/>
        <a:lstStyle/>
        <a:p>
          <a:endParaRPr lang="pl-PL"/>
        </a:p>
      </dgm:t>
    </dgm:pt>
    <dgm:pt modelId="{7C422F74-C788-4F62-885D-5BC64EC7F761}" type="pres">
      <dgm:prSet presAssocID="{008F68BE-D09C-4AAA-A3D9-4D63803D4424}" presName="sibTrans" presStyleCnt="0"/>
      <dgm:spPr/>
    </dgm:pt>
    <dgm:pt modelId="{FF0E01C1-7759-4F53-A618-0ADB73FD41FA}" type="pres">
      <dgm:prSet presAssocID="{48B6F79A-493F-422E-AD09-E80F1FA4D4C2}" presName="textNode" presStyleLbl="node1" presStyleIdx="4" presStyleCnt="15">
        <dgm:presLayoutVars>
          <dgm:bulletEnabled val="1"/>
        </dgm:presLayoutVars>
      </dgm:prSet>
      <dgm:spPr>
        <a:prstGeom prst="roundRect">
          <a:avLst/>
        </a:prstGeom>
      </dgm:spPr>
      <dgm:t>
        <a:bodyPr/>
        <a:lstStyle/>
        <a:p>
          <a:endParaRPr lang="pl-PL"/>
        </a:p>
      </dgm:t>
    </dgm:pt>
    <dgm:pt modelId="{04BFD1AB-4FB9-42A6-81BC-17667D95866D}" type="pres">
      <dgm:prSet presAssocID="{0714E2C6-A798-42EA-9453-5198E067F211}" presName="sibTrans" presStyleCnt="0"/>
      <dgm:spPr/>
    </dgm:pt>
    <dgm:pt modelId="{FDB04C26-440D-40DC-B21B-60ADE7161C7B}" type="pres">
      <dgm:prSet presAssocID="{E3649B3D-52AC-4D05-A9AE-82566AFB1BEC}" presName="textNode" presStyleLbl="node1" presStyleIdx="5" presStyleCnt="15">
        <dgm:presLayoutVars>
          <dgm:bulletEnabled val="1"/>
        </dgm:presLayoutVars>
      </dgm:prSet>
      <dgm:spPr>
        <a:prstGeom prst="roundRect">
          <a:avLst/>
        </a:prstGeom>
      </dgm:spPr>
      <dgm:t>
        <a:bodyPr/>
        <a:lstStyle/>
        <a:p>
          <a:endParaRPr lang="pl-PL"/>
        </a:p>
      </dgm:t>
    </dgm:pt>
    <dgm:pt modelId="{B1E07F41-A4FA-48DA-B237-5BED8353083E}" type="pres">
      <dgm:prSet presAssocID="{70DD7E77-564D-4260-A4DE-F3E662D2D98D}" presName="sibTrans" presStyleCnt="0"/>
      <dgm:spPr/>
    </dgm:pt>
    <dgm:pt modelId="{F9E07DAE-1065-4E67-BC82-B4A3EC50A047}" type="pres">
      <dgm:prSet presAssocID="{666DF45C-6296-4761-9E29-6D6946670EDF}" presName="textNode" presStyleLbl="node1" presStyleIdx="6" presStyleCnt="15">
        <dgm:presLayoutVars>
          <dgm:bulletEnabled val="1"/>
        </dgm:presLayoutVars>
      </dgm:prSet>
      <dgm:spPr>
        <a:prstGeom prst="roundRect">
          <a:avLst/>
        </a:prstGeom>
      </dgm:spPr>
      <dgm:t>
        <a:bodyPr/>
        <a:lstStyle/>
        <a:p>
          <a:endParaRPr lang="pl-PL"/>
        </a:p>
      </dgm:t>
    </dgm:pt>
    <dgm:pt modelId="{5FE99CA3-CB35-4BB3-BFE2-4F1931CD1BC1}" type="pres">
      <dgm:prSet presAssocID="{6FA47008-664E-4AAB-A746-C234D6D05574}" presName="sibTrans" presStyleCnt="0"/>
      <dgm:spPr/>
    </dgm:pt>
    <dgm:pt modelId="{44917B1A-B3E4-436C-8814-693C563B3DAD}" type="pres">
      <dgm:prSet presAssocID="{4FCEAE08-F343-4A54-8EC9-D27B634ED04A}" presName="textNode" presStyleLbl="node1" presStyleIdx="7" presStyleCnt="15">
        <dgm:presLayoutVars>
          <dgm:bulletEnabled val="1"/>
        </dgm:presLayoutVars>
      </dgm:prSet>
      <dgm:spPr>
        <a:prstGeom prst="roundRect">
          <a:avLst/>
        </a:prstGeom>
      </dgm:spPr>
      <dgm:t>
        <a:bodyPr/>
        <a:lstStyle/>
        <a:p>
          <a:endParaRPr lang="pl-PL"/>
        </a:p>
      </dgm:t>
    </dgm:pt>
    <dgm:pt modelId="{63AAD3E1-45AF-4109-B8C6-4AB71036945A}" type="pres">
      <dgm:prSet presAssocID="{D8669663-9865-43C4-ADA0-AAED1222DE57}" presName="sibTrans" presStyleCnt="0"/>
      <dgm:spPr/>
    </dgm:pt>
    <dgm:pt modelId="{CD06D42E-8FE8-4185-8DDE-257899B7FA1D}" type="pres">
      <dgm:prSet presAssocID="{8C05637E-93B1-4E55-B4BA-D1AC3654E59B}" presName="textNode" presStyleLbl="node1" presStyleIdx="8" presStyleCnt="15">
        <dgm:presLayoutVars>
          <dgm:bulletEnabled val="1"/>
        </dgm:presLayoutVars>
      </dgm:prSet>
      <dgm:spPr>
        <a:prstGeom prst="roundRect">
          <a:avLst/>
        </a:prstGeom>
      </dgm:spPr>
      <dgm:t>
        <a:bodyPr/>
        <a:lstStyle/>
        <a:p>
          <a:endParaRPr lang="pl-PL"/>
        </a:p>
      </dgm:t>
    </dgm:pt>
    <dgm:pt modelId="{003B9E97-823A-4464-8913-AC1820D91311}" type="pres">
      <dgm:prSet presAssocID="{8DCDB0A2-EF14-43DA-B2F1-D8477324C922}" presName="sibTrans" presStyleCnt="0"/>
      <dgm:spPr/>
    </dgm:pt>
    <dgm:pt modelId="{00ACCE70-2FA4-4413-B23F-A01E09A4740B}" type="pres">
      <dgm:prSet presAssocID="{15049174-B152-4452-8C5E-9340D69AF663}" presName="textNode" presStyleLbl="node1" presStyleIdx="9" presStyleCnt="15">
        <dgm:presLayoutVars>
          <dgm:bulletEnabled val="1"/>
        </dgm:presLayoutVars>
      </dgm:prSet>
      <dgm:spPr>
        <a:prstGeom prst="roundRect">
          <a:avLst/>
        </a:prstGeom>
      </dgm:spPr>
      <dgm:t>
        <a:bodyPr/>
        <a:lstStyle/>
        <a:p>
          <a:endParaRPr lang="pl-PL"/>
        </a:p>
      </dgm:t>
    </dgm:pt>
    <dgm:pt modelId="{CB81E385-12BA-4C39-89A0-59C850A06DD2}" type="pres">
      <dgm:prSet presAssocID="{F22C4A41-C0F1-483C-8329-E1CFBF899845}" presName="sibTrans" presStyleCnt="0"/>
      <dgm:spPr/>
    </dgm:pt>
    <dgm:pt modelId="{D06AFC64-B5D6-4597-95E8-0916D885CC7D}" type="pres">
      <dgm:prSet presAssocID="{2AE4E68B-DF91-4A1D-B2B1-4822174B516A}" presName="textNode" presStyleLbl="node1" presStyleIdx="10" presStyleCnt="15">
        <dgm:presLayoutVars>
          <dgm:bulletEnabled val="1"/>
        </dgm:presLayoutVars>
      </dgm:prSet>
      <dgm:spPr>
        <a:prstGeom prst="roundRect">
          <a:avLst/>
        </a:prstGeom>
      </dgm:spPr>
      <dgm:t>
        <a:bodyPr/>
        <a:lstStyle/>
        <a:p>
          <a:endParaRPr lang="pl-PL"/>
        </a:p>
      </dgm:t>
    </dgm:pt>
    <dgm:pt modelId="{50E469EF-9D45-4947-95B7-27D3DFA2B927}" type="pres">
      <dgm:prSet presAssocID="{0C4FED78-B538-4822-80C2-46A3760F4ED8}" presName="sibTrans" presStyleCnt="0"/>
      <dgm:spPr/>
    </dgm:pt>
    <dgm:pt modelId="{1E2340C2-4894-4055-8425-0EA1A5FDB0BA}" type="pres">
      <dgm:prSet presAssocID="{330E58C5-2061-4FAE-A7C7-C777B64E7792}" presName="textNode" presStyleLbl="node1" presStyleIdx="11" presStyleCnt="15">
        <dgm:presLayoutVars>
          <dgm:bulletEnabled val="1"/>
        </dgm:presLayoutVars>
      </dgm:prSet>
      <dgm:spPr>
        <a:prstGeom prst="roundRect">
          <a:avLst/>
        </a:prstGeom>
      </dgm:spPr>
      <dgm:t>
        <a:bodyPr/>
        <a:lstStyle/>
        <a:p>
          <a:endParaRPr lang="pl-PL"/>
        </a:p>
      </dgm:t>
    </dgm:pt>
    <dgm:pt modelId="{93438514-B11F-4F87-977F-D057718CF47A}" type="pres">
      <dgm:prSet presAssocID="{06364ECB-735D-4AC5-A75A-9022DF3CC551}" presName="sibTrans" presStyleCnt="0"/>
      <dgm:spPr/>
    </dgm:pt>
    <dgm:pt modelId="{B61D6954-76BD-4BAB-8094-9473581C9401}" type="pres">
      <dgm:prSet presAssocID="{4465BE48-1C14-47C6-99C9-4C822A3C98E3}" presName="textNode" presStyleLbl="node1" presStyleIdx="12" presStyleCnt="15">
        <dgm:presLayoutVars>
          <dgm:bulletEnabled val="1"/>
        </dgm:presLayoutVars>
      </dgm:prSet>
      <dgm:spPr>
        <a:prstGeom prst="roundRect">
          <a:avLst/>
        </a:prstGeom>
      </dgm:spPr>
      <dgm:t>
        <a:bodyPr/>
        <a:lstStyle/>
        <a:p>
          <a:endParaRPr lang="pl-PL"/>
        </a:p>
      </dgm:t>
    </dgm:pt>
    <dgm:pt modelId="{5575B5EA-D780-437D-8914-7EE59B28859B}" type="pres">
      <dgm:prSet presAssocID="{A8B43CED-EBA4-4761-A8F1-4F6A27EE61A6}" presName="sibTrans" presStyleCnt="0"/>
      <dgm:spPr/>
    </dgm:pt>
    <dgm:pt modelId="{6A4E7880-D80F-471F-A956-4753A2D928A9}" type="pres">
      <dgm:prSet presAssocID="{CEE22F68-50D2-4672-A5CB-59981D919CD5}" presName="textNode" presStyleLbl="node1" presStyleIdx="13" presStyleCnt="15">
        <dgm:presLayoutVars>
          <dgm:bulletEnabled val="1"/>
        </dgm:presLayoutVars>
      </dgm:prSet>
      <dgm:spPr>
        <a:prstGeom prst="roundRect">
          <a:avLst/>
        </a:prstGeom>
      </dgm:spPr>
      <dgm:t>
        <a:bodyPr/>
        <a:lstStyle/>
        <a:p>
          <a:endParaRPr lang="pl-PL"/>
        </a:p>
      </dgm:t>
    </dgm:pt>
    <dgm:pt modelId="{714372F1-669E-4C36-BD4E-BD0FB8BCD21F}" type="pres">
      <dgm:prSet presAssocID="{0D4BCE88-73DE-45C1-AA1E-2AD0FD260427}" presName="sibTrans" presStyleCnt="0"/>
      <dgm:spPr/>
    </dgm:pt>
    <dgm:pt modelId="{D100CDBB-B3AF-44B6-941D-3AECCB748251}" type="pres">
      <dgm:prSet presAssocID="{21930E4E-A3B5-4CCB-9E15-B861F0A9D39B}" presName="textNode" presStyleLbl="node1" presStyleIdx="14" presStyleCnt="15">
        <dgm:presLayoutVars>
          <dgm:bulletEnabled val="1"/>
        </dgm:presLayoutVars>
      </dgm:prSet>
      <dgm:spPr>
        <a:prstGeom prst="roundRect">
          <a:avLst/>
        </a:prstGeom>
      </dgm:spPr>
      <dgm:t>
        <a:bodyPr/>
        <a:lstStyle/>
        <a:p>
          <a:endParaRPr lang="pl-PL"/>
        </a:p>
      </dgm:t>
    </dgm:pt>
  </dgm:ptLst>
  <dgm:cxnLst>
    <dgm:cxn modelId="{E98F2A3A-4975-434C-BAD6-46F47B2ABB7E}" srcId="{12601112-146F-4862-B2C7-A77264BD18B4}" destId="{4465BE48-1C14-47C6-99C9-4C822A3C98E3}" srcOrd="12" destOrd="0" parTransId="{D361BAB0-3D0F-4581-888D-3D526ACF5E6D}" sibTransId="{A8B43CED-EBA4-4761-A8F1-4F6A27EE61A6}"/>
    <dgm:cxn modelId="{89B6C650-5448-457E-98D7-83FEA169E272}" srcId="{12601112-146F-4862-B2C7-A77264BD18B4}" destId="{1D426AF4-FC85-448A-AC59-F3D2C271F82D}" srcOrd="0" destOrd="0" parTransId="{89BCE765-F905-499D-AB56-3261DF630205}" sibTransId="{3146FD74-ACC1-49E5-9DC9-423D78004BC8}"/>
    <dgm:cxn modelId="{1417892C-054B-413B-BE00-D06DAA2DF4CB}" type="presOf" srcId="{15049174-B152-4452-8C5E-9340D69AF663}" destId="{00ACCE70-2FA4-4413-B23F-A01E09A4740B}" srcOrd="0" destOrd="0" presId="urn:microsoft.com/office/officeart/2005/8/layout/hProcess9"/>
    <dgm:cxn modelId="{BEBF3427-3204-44F6-9BBB-FF6BA61B197E}" srcId="{12601112-146F-4862-B2C7-A77264BD18B4}" destId="{E1525B74-1646-427B-BE05-50DA9B16B36D}" srcOrd="2" destOrd="0" parTransId="{5CB99D91-6C99-4ACE-97AF-E6383B417A83}" sibTransId="{611D10A0-55F1-4573-B22D-3A2826FAFEC0}"/>
    <dgm:cxn modelId="{435D91FA-7185-40C4-B169-202A7C54CD27}" srcId="{12601112-146F-4862-B2C7-A77264BD18B4}" destId="{330E58C5-2061-4FAE-A7C7-C777B64E7792}" srcOrd="11" destOrd="0" parTransId="{C92CACC5-A5AF-48D2-BB62-F6DE62F3F4A8}" sibTransId="{06364ECB-735D-4AC5-A75A-9022DF3CC551}"/>
    <dgm:cxn modelId="{8F18758E-182F-4A26-A391-026312F5E17C}" srcId="{12601112-146F-4862-B2C7-A77264BD18B4}" destId="{21930E4E-A3B5-4CCB-9E15-B861F0A9D39B}" srcOrd="14" destOrd="0" parTransId="{6845F226-C08F-40C9-92BB-CAF33084EB05}" sibTransId="{4AC62692-1ED1-4126-B798-6899086846DF}"/>
    <dgm:cxn modelId="{095BB39F-8FB7-44CA-93B7-404F060FA9D1}" type="presOf" srcId="{8C05637E-93B1-4E55-B4BA-D1AC3654E59B}" destId="{CD06D42E-8FE8-4185-8DDE-257899B7FA1D}" srcOrd="0" destOrd="0" presId="urn:microsoft.com/office/officeart/2005/8/layout/hProcess9"/>
    <dgm:cxn modelId="{B4152168-F986-4E3A-A282-1F8D90A6EBD3}" srcId="{12601112-146F-4862-B2C7-A77264BD18B4}" destId="{CBE75611-95C8-490C-BEA8-8DA41F307DC9}" srcOrd="3" destOrd="0" parTransId="{EBE4A3FA-12BE-4182-B098-D3ED2FCA55F6}" sibTransId="{008F68BE-D09C-4AAA-A3D9-4D63803D4424}"/>
    <dgm:cxn modelId="{70E3478D-4354-4AE5-A5D8-CD220FC9572E}" srcId="{12601112-146F-4862-B2C7-A77264BD18B4}" destId="{4FCEAE08-F343-4A54-8EC9-D27B634ED04A}" srcOrd="7" destOrd="0" parTransId="{985D8372-9296-4622-8573-49B24890101B}" sibTransId="{D8669663-9865-43C4-ADA0-AAED1222DE57}"/>
    <dgm:cxn modelId="{4E69CFC9-0655-4BBD-9CC2-2660BD967BFB}" type="presOf" srcId="{EE9B50D3-47E6-40F4-B70A-33965B9A7336}" destId="{07820D31-1391-48F9-AE04-F61800DAC15E}" srcOrd="0" destOrd="0" presId="urn:microsoft.com/office/officeart/2005/8/layout/hProcess9"/>
    <dgm:cxn modelId="{BF9D0EBC-F594-4F85-AFA7-66C1551AFB35}" type="presOf" srcId="{48B6F79A-493F-422E-AD09-E80F1FA4D4C2}" destId="{FF0E01C1-7759-4F53-A618-0ADB73FD41FA}" srcOrd="0" destOrd="0" presId="urn:microsoft.com/office/officeart/2005/8/layout/hProcess9"/>
    <dgm:cxn modelId="{2515D2C2-3D11-4969-A21A-1DA9371C3F3F}" type="presOf" srcId="{E3649B3D-52AC-4D05-A9AE-82566AFB1BEC}" destId="{FDB04C26-440D-40DC-B21B-60ADE7161C7B}" srcOrd="0" destOrd="0" presId="urn:microsoft.com/office/officeart/2005/8/layout/hProcess9"/>
    <dgm:cxn modelId="{4DF7A7FA-2424-4351-854C-7EA9514A0CA9}" srcId="{12601112-146F-4862-B2C7-A77264BD18B4}" destId="{8C05637E-93B1-4E55-B4BA-D1AC3654E59B}" srcOrd="8" destOrd="0" parTransId="{C5F49A48-9F4E-4AA0-AC2A-883D6FBE5DA7}" sibTransId="{8DCDB0A2-EF14-43DA-B2F1-D8477324C922}"/>
    <dgm:cxn modelId="{6FAC65E2-7EBF-4761-A648-DF46CEACA845}" type="presOf" srcId="{CBE75611-95C8-490C-BEA8-8DA41F307DC9}" destId="{F6D9852D-AB09-40AC-835D-1975405C81F8}" srcOrd="0" destOrd="0" presId="urn:microsoft.com/office/officeart/2005/8/layout/hProcess9"/>
    <dgm:cxn modelId="{57F830A4-15DC-4899-A69D-0DB2FC231B86}" srcId="{12601112-146F-4862-B2C7-A77264BD18B4}" destId="{E3649B3D-52AC-4D05-A9AE-82566AFB1BEC}" srcOrd="5" destOrd="0" parTransId="{8B546437-79FB-47F0-8A7B-7B486EC5BC36}" sibTransId="{70DD7E77-564D-4260-A4DE-F3E662D2D98D}"/>
    <dgm:cxn modelId="{3D975D96-2948-4484-A77D-401F02AA43A7}" type="presOf" srcId="{1D426AF4-FC85-448A-AC59-F3D2C271F82D}" destId="{2240CB7C-DDBA-4CD4-A640-8A4107BE060B}" srcOrd="0" destOrd="0" presId="urn:microsoft.com/office/officeart/2005/8/layout/hProcess9"/>
    <dgm:cxn modelId="{752B8714-B3F0-4A38-972E-54FDA977F684}" type="presOf" srcId="{CEE22F68-50D2-4672-A5CB-59981D919CD5}" destId="{6A4E7880-D80F-471F-A956-4753A2D928A9}" srcOrd="0" destOrd="0" presId="urn:microsoft.com/office/officeart/2005/8/layout/hProcess9"/>
    <dgm:cxn modelId="{EC7E532D-1D93-49F0-A14C-CB17106D62BC}" type="presOf" srcId="{21930E4E-A3B5-4CCB-9E15-B861F0A9D39B}" destId="{D100CDBB-B3AF-44B6-941D-3AECCB748251}" srcOrd="0" destOrd="0" presId="urn:microsoft.com/office/officeart/2005/8/layout/hProcess9"/>
    <dgm:cxn modelId="{3869A99C-F90B-4D86-A6AB-844F991BBB33}" type="presOf" srcId="{4465BE48-1C14-47C6-99C9-4C822A3C98E3}" destId="{B61D6954-76BD-4BAB-8094-9473581C9401}" srcOrd="0" destOrd="0" presId="urn:microsoft.com/office/officeart/2005/8/layout/hProcess9"/>
    <dgm:cxn modelId="{FBC54248-FAF8-4546-982A-B3B6C435B188}" srcId="{12601112-146F-4862-B2C7-A77264BD18B4}" destId="{2AE4E68B-DF91-4A1D-B2B1-4822174B516A}" srcOrd="10" destOrd="0" parTransId="{BB070761-068D-4E0D-AD1B-AF802836056B}" sibTransId="{0C4FED78-B538-4822-80C2-46A3760F4ED8}"/>
    <dgm:cxn modelId="{DE5C2898-E924-4F89-B52B-956DD79C7A96}" type="presOf" srcId="{666DF45C-6296-4761-9E29-6D6946670EDF}" destId="{F9E07DAE-1065-4E67-BC82-B4A3EC50A047}" srcOrd="0" destOrd="0" presId="urn:microsoft.com/office/officeart/2005/8/layout/hProcess9"/>
    <dgm:cxn modelId="{EDF4953F-9599-4605-A67A-68FB6B35B25B}" type="presOf" srcId="{4FCEAE08-F343-4A54-8EC9-D27B634ED04A}" destId="{44917B1A-B3E4-436C-8814-693C563B3DAD}" srcOrd="0" destOrd="0" presId="urn:microsoft.com/office/officeart/2005/8/layout/hProcess9"/>
    <dgm:cxn modelId="{4A83D722-11BE-48E8-B26B-C2307B1C6298}" srcId="{12601112-146F-4862-B2C7-A77264BD18B4}" destId="{15049174-B152-4452-8C5E-9340D69AF663}" srcOrd="9" destOrd="0" parTransId="{9B16EDE6-33B8-4635-92FE-C2943120D4AB}" sibTransId="{F22C4A41-C0F1-483C-8329-E1CFBF899845}"/>
    <dgm:cxn modelId="{3729CA74-0C19-418F-97C2-06AA2D0A9C5F}" srcId="{12601112-146F-4862-B2C7-A77264BD18B4}" destId="{666DF45C-6296-4761-9E29-6D6946670EDF}" srcOrd="6" destOrd="0" parTransId="{4CC4F2AF-21A7-478A-8AF3-D3F597CA979F}" sibTransId="{6FA47008-664E-4AAB-A746-C234D6D05574}"/>
    <dgm:cxn modelId="{B031FE48-85BC-4A88-A38A-552AA6358D1A}" type="presOf" srcId="{12601112-146F-4862-B2C7-A77264BD18B4}" destId="{5005F108-25D1-4B16-99B4-46077A48DD5C}" srcOrd="0" destOrd="0" presId="urn:microsoft.com/office/officeart/2005/8/layout/hProcess9"/>
    <dgm:cxn modelId="{7760B8EA-84BC-42B2-9D82-A618736121DB}" srcId="{12601112-146F-4862-B2C7-A77264BD18B4}" destId="{CEE22F68-50D2-4672-A5CB-59981D919CD5}" srcOrd="13" destOrd="0" parTransId="{04FAD0A9-612E-41AD-97BE-7C2A6050CA63}" sibTransId="{0D4BCE88-73DE-45C1-AA1E-2AD0FD260427}"/>
    <dgm:cxn modelId="{F99CF565-2FDE-48DE-A94E-2DF96D14A4EB}" srcId="{12601112-146F-4862-B2C7-A77264BD18B4}" destId="{EE9B50D3-47E6-40F4-B70A-33965B9A7336}" srcOrd="1" destOrd="0" parTransId="{2D262775-E5F6-41D8-BDB5-BA2B89DC891C}" sibTransId="{855E0D4B-DFD3-47C2-9B0B-926AA7DFA6F0}"/>
    <dgm:cxn modelId="{C54DA202-9095-479B-96CE-0CCC8362FD3F}" type="presOf" srcId="{330E58C5-2061-4FAE-A7C7-C777B64E7792}" destId="{1E2340C2-4894-4055-8425-0EA1A5FDB0BA}" srcOrd="0" destOrd="0" presId="urn:microsoft.com/office/officeart/2005/8/layout/hProcess9"/>
    <dgm:cxn modelId="{8EC92587-4DC8-4111-99D8-35BF79090A37}" srcId="{12601112-146F-4862-B2C7-A77264BD18B4}" destId="{48B6F79A-493F-422E-AD09-E80F1FA4D4C2}" srcOrd="4" destOrd="0" parTransId="{EBF737F3-0054-4A2A-9E5E-90EE73424571}" sibTransId="{0714E2C6-A798-42EA-9453-5198E067F211}"/>
    <dgm:cxn modelId="{E774F948-9400-4EC3-AD93-1B5F36B2B909}" type="presOf" srcId="{E1525B74-1646-427B-BE05-50DA9B16B36D}" destId="{406F85F6-B848-45A6-ACBA-99DAB278DBE6}" srcOrd="0" destOrd="0" presId="urn:microsoft.com/office/officeart/2005/8/layout/hProcess9"/>
    <dgm:cxn modelId="{649D426F-FBFF-4BCB-B9E9-B681F4176499}" type="presOf" srcId="{2AE4E68B-DF91-4A1D-B2B1-4822174B516A}" destId="{D06AFC64-B5D6-4597-95E8-0916D885CC7D}" srcOrd="0" destOrd="0" presId="urn:microsoft.com/office/officeart/2005/8/layout/hProcess9"/>
    <dgm:cxn modelId="{5EAEF052-10E4-443E-BC3F-FE10D7B97776}" type="presParOf" srcId="{5005F108-25D1-4B16-99B4-46077A48DD5C}" destId="{54693CDD-6BA2-498A-92BB-A8F572C7743C}" srcOrd="0" destOrd="0" presId="urn:microsoft.com/office/officeart/2005/8/layout/hProcess9"/>
    <dgm:cxn modelId="{6F00A6DB-EC57-4605-A0D6-8824AEC19577}" type="presParOf" srcId="{5005F108-25D1-4B16-99B4-46077A48DD5C}" destId="{F4366B55-40CE-4ECB-A2CD-8E7D4088A47A}" srcOrd="1" destOrd="0" presId="urn:microsoft.com/office/officeart/2005/8/layout/hProcess9"/>
    <dgm:cxn modelId="{FD2BA95C-BBC5-4E20-AE52-259736BA9C9E}" type="presParOf" srcId="{F4366B55-40CE-4ECB-A2CD-8E7D4088A47A}" destId="{2240CB7C-DDBA-4CD4-A640-8A4107BE060B}" srcOrd="0" destOrd="0" presId="urn:microsoft.com/office/officeart/2005/8/layout/hProcess9"/>
    <dgm:cxn modelId="{247D502B-DC40-4699-9D7D-03D97E6A6AEA}" type="presParOf" srcId="{F4366B55-40CE-4ECB-A2CD-8E7D4088A47A}" destId="{43E6D612-F15B-401E-8596-60D6A7A8A6D0}" srcOrd="1" destOrd="0" presId="urn:microsoft.com/office/officeart/2005/8/layout/hProcess9"/>
    <dgm:cxn modelId="{08260F32-768E-4C3C-B145-B1B722FF4F6A}" type="presParOf" srcId="{F4366B55-40CE-4ECB-A2CD-8E7D4088A47A}" destId="{07820D31-1391-48F9-AE04-F61800DAC15E}" srcOrd="2" destOrd="0" presId="urn:microsoft.com/office/officeart/2005/8/layout/hProcess9"/>
    <dgm:cxn modelId="{6B7011A9-016C-47DD-BF54-05738A062FD2}" type="presParOf" srcId="{F4366B55-40CE-4ECB-A2CD-8E7D4088A47A}" destId="{692BB9C9-6282-463A-8641-18F3250B70B8}" srcOrd="3" destOrd="0" presId="urn:microsoft.com/office/officeart/2005/8/layout/hProcess9"/>
    <dgm:cxn modelId="{E5C85F71-2357-4A73-95D9-65A1C58AEB52}" type="presParOf" srcId="{F4366B55-40CE-4ECB-A2CD-8E7D4088A47A}" destId="{406F85F6-B848-45A6-ACBA-99DAB278DBE6}" srcOrd="4" destOrd="0" presId="urn:microsoft.com/office/officeart/2005/8/layout/hProcess9"/>
    <dgm:cxn modelId="{9A751A42-0F29-4233-B5F7-4EABA4C6E70C}" type="presParOf" srcId="{F4366B55-40CE-4ECB-A2CD-8E7D4088A47A}" destId="{725EF32A-CCF7-4279-B771-7E5F8C8FF741}" srcOrd="5" destOrd="0" presId="urn:microsoft.com/office/officeart/2005/8/layout/hProcess9"/>
    <dgm:cxn modelId="{E454A723-6CA1-46FC-BB21-F705B31D3169}" type="presParOf" srcId="{F4366B55-40CE-4ECB-A2CD-8E7D4088A47A}" destId="{F6D9852D-AB09-40AC-835D-1975405C81F8}" srcOrd="6" destOrd="0" presId="urn:microsoft.com/office/officeart/2005/8/layout/hProcess9"/>
    <dgm:cxn modelId="{32439462-D1F3-4AFF-8763-FD48616A89F2}" type="presParOf" srcId="{F4366B55-40CE-4ECB-A2CD-8E7D4088A47A}" destId="{7C422F74-C788-4F62-885D-5BC64EC7F761}" srcOrd="7" destOrd="0" presId="urn:microsoft.com/office/officeart/2005/8/layout/hProcess9"/>
    <dgm:cxn modelId="{B9F02080-D5A0-4FC1-A2C4-CC2CB40A5382}" type="presParOf" srcId="{F4366B55-40CE-4ECB-A2CD-8E7D4088A47A}" destId="{FF0E01C1-7759-4F53-A618-0ADB73FD41FA}" srcOrd="8" destOrd="0" presId="urn:microsoft.com/office/officeart/2005/8/layout/hProcess9"/>
    <dgm:cxn modelId="{C5137A23-388C-425B-AB0A-CF136C0AA387}" type="presParOf" srcId="{F4366B55-40CE-4ECB-A2CD-8E7D4088A47A}" destId="{04BFD1AB-4FB9-42A6-81BC-17667D95866D}" srcOrd="9" destOrd="0" presId="urn:microsoft.com/office/officeart/2005/8/layout/hProcess9"/>
    <dgm:cxn modelId="{2EF41C1E-65A2-4D42-8773-D63966E92D80}" type="presParOf" srcId="{F4366B55-40CE-4ECB-A2CD-8E7D4088A47A}" destId="{FDB04C26-440D-40DC-B21B-60ADE7161C7B}" srcOrd="10" destOrd="0" presId="urn:microsoft.com/office/officeart/2005/8/layout/hProcess9"/>
    <dgm:cxn modelId="{38CA40F3-A620-4473-81F9-61E6F1C88F98}" type="presParOf" srcId="{F4366B55-40CE-4ECB-A2CD-8E7D4088A47A}" destId="{B1E07F41-A4FA-48DA-B237-5BED8353083E}" srcOrd="11" destOrd="0" presId="urn:microsoft.com/office/officeart/2005/8/layout/hProcess9"/>
    <dgm:cxn modelId="{A88C4725-6C70-4D4F-8D0B-5C151D50E50B}" type="presParOf" srcId="{F4366B55-40CE-4ECB-A2CD-8E7D4088A47A}" destId="{F9E07DAE-1065-4E67-BC82-B4A3EC50A047}" srcOrd="12" destOrd="0" presId="urn:microsoft.com/office/officeart/2005/8/layout/hProcess9"/>
    <dgm:cxn modelId="{B800B8CE-250A-4B8A-8C91-042CA323A8A1}" type="presParOf" srcId="{F4366B55-40CE-4ECB-A2CD-8E7D4088A47A}" destId="{5FE99CA3-CB35-4BB3-BFE2-4F1931CD1BC1}" srcOrd="13" destOrd="0" presId="urn:microsoft.com/office/officeart/2005/8/layout/hProcess9"/>
    <dgm:cxn modelId="{2DD3E00E-ED75-40A8-9BE7-BCE511B9EA43}" type="presParOf" srcId="{F4366B55-40CE-4ECB-A2CD-8E7D4088A47A}" destId="{44917B1A-B3E4-436C-8814-693C563B3DAD}" srcOrd="14" destOrd="0" presId="urn:microsoft.com/office/officeart/2005/8/layout/hProcess9"/>
    <dgm:cxn modelId="{448FF2BF-AB83-4A2D-912E-A2A05A3A6914}" type="presParOf" srcId="{F4366B55-40CE-4ECB-A2CD-8E7D4088A47A}" destId="{63AAD3E1-45AF-4109-B8C6-4AB71036945A}" srcOrd="15" destOrd="0" presId="urn:microsoft.com/office/officeart/2005/8/layout/hProcess9"/>
    <dgm:cxn modelId="{1D84D075-706E-4C23-8721-11DC6626D5F7}" type="presParOf" srcId="{F4366B55-40CE-4ECB-A2CD-8E7D4088A47A}" destId="{CD06D42E-8FE8-4185-8DDE-257899B7FA1D}" srcOrd="16" destOrd="0" presId="urn:microsoft.com/office/officeart/2005/8/layout/hProcess9"/>
    <dgm:cxn modelId="{72FCD302-5769-4266-B84C-261C56BBA049}" type="presParOf" srcId="{F4366B55-40CE-4ECB-A2CD-8E7D4088A47A}" destId="{003B9E97-823A-4464-8913-AC1820D91311}" srcOrd="17" destOrd="0" presId="urn:microsoft.com/office/officeart/2005/8/layout/hProcess9"/>
    <dgm:cxn modelId="{1C74E98E-28BE-4607-80D7-153D2FFCC675}" type="presParOf" srcId="{F4366B55-40CE-4ECB-A2CD-8E7D4088A47A}" destId="{00ACCE70-2FA4-4413-B23F-A01E09A4740B}" srcOrd="18" destOrd="0" presId="urn:microsoft.com/office/officeart/2005/8/layout/hProcess9"/>
    <dgm:cxn modelId="{618A1FF7-6DEC-4257-BADF-A1D677DAE982}" type="presParOf" srcId="{F4366B55-40CE-4ECB-A2CD-8E7D4088A47A}" destId="{CB81E385-12BA-4C39-89A0-59C850A06DD2}" srcOrd="19" destOrd="0" presId="urn:microsoft.com/office/officeart/2005/8/layout/hProcess9"/>
    <dgm:cxn modelId="{C9B3786F-C9E6-4FCD-B5DF-E8C2B2E23762}" type="presParOf" srcId="{F4366B55-40CE-4ECB-A2CD-8E7D4088A47A}" destId="{D06AFC64-B5D6-4597-95E8-0916D885CC7D}" srcOrd="20" destOrd="0" presId="urn:microsoft.com/office/officeart/2005/8/layout/hProcess9"/>
    <dgm:cxn modelId="{9214B809-05C9-4872-AA09-5CDC19E4C8A9}" type="presParOf" srcId="{F4366B55-40CE-4ECB-A2CD-8E7D4088A47A}" destId="{50E469EF-9D45-4947-95B7-27D3DFA2B927}" srcOrd="21" destOrd="0" presId="urn:microsoft.com/office/officeart/2005/8/layout/hProcess9"/>
    <dgm:cxn modelId="{A7B86CAF-EBFF-4A4A-8012-E0A82A24180E}" type="presParOf" srcId="{F4366B55-40CE-4ECB-A2CD-8E7D4088A47A}" destId="{1E2340C2-4894-4055-8425-0EA1A5FDB0BA}" srcOrd="22" destOrd="0" presId="urn:microsoft.com/office/officeart/2005/8/layout/hProcess9"/>
    <dgm:cxn modelId="{91277AFE-DD24-469C-9732-F67BA3728927}" type="presParOf" srcId="{F4366B55-40CE-4ECB-A2CD-8E7D4088A47A}" destId="{93438514-B11F-4F87-977F-D057718CF47A}" srcOrd="23" destOrd="0" presId="urn:microsoft.com/office/officeart/2005/8/layout/hProcess9"/>
    <dgm:cxn modelId="{69AC22CB-7D70-40ED-8A09-48E702659AB4}" type="presParOf" srcId="{F4366B55-40CE-4ECB-A2CD-8E7D4088A47A}" destId="{B61D6954-76BD-4BAB-8094-9473581C9401}" srcOrd="24" destOrd="0" presId="urn:microsoft.com/office/officeart/2005/8/layout/hProcess9"/>
    <dgm:cxn modelId="{81463D37-3496-4E0E-BA43-ED99CD2D5CDB}" type="presParOf" srcId="{F4366B55-40CE-4ECB-A2CD-8E7D4088A47A}" destId="{5575B5EA-D780-437D-8914-7EE59B28859B}" srcOrd="25" destOrd="0" presId="urn:microsoft.com/office/officeart/2005/8/layout/hProcess9"/>
    <dgm:cxn modelId="{1E8A5F1D-D749-4BEB-8AC4-819B486FB117}" type="presParOf" srcId="{F4366B55-40CE-4ECB-A2CD-8E7D4088A47A}" destId="{6A4E7880-D80F-471F-A956-4753A2D928A9}" srcOrd="26" destOrd="0" presId="urn:microsoft.com/office/officeart/2005/8/layout/hProcess9"/>
    <dgm:cxn modelId="{98A691F0-821C-49E9-BA62-F4BBBC89C1D3}" type="presParOf" srcId="{F4366B55-40CE-4ECB-A2CD-8E7D4088A47A}" destId="{714372F1-669E-4C36-BD4E-BD0FB8BCD21F}" srcOrd="27" destOrd="0" presId="urn:microsoft.com/office/officeart/2005/8/layout/hProcess9"/>
    <dgm:cxn modelId="{1EDAF378-8C87-4F75-87CC-4E94B6701EFA}" type="presParOf" srcId="{F4366B55-40CE-4ECB-A2CD-8E7D4088A47A}" destId="{D100CDBB-B3AF-44B6-941D-3AECCB748251}" srcOrd="28" destOrd="0" presId="urn:microsoft.com/office/officeart/2005/8/layout/hProcess9"/>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693CDD-6BA2-498A-92BB-A8F572C7743C}">
      <dsp:nvSpPr>
        <dsp:cNvPr id="0" name=""/>
        <dsp:cNvSpPr/>
      </dsp:nvSpPr>
      <dsp:spPr>
        <a:xfrm>
          <a:off x="0" y="391095"/>
          <a:ext cx="8892535" cy="4327541"/>
        </a:xfrm>
        <a:prstGeom prst="rightArrow">
          <a:avLst/>
        </a:prstGeom>
        <a:solidFill>
          <a:srgbClr val="A5B592">
            <a:lumMod val="20000"/>
            <a:lumOff val="80000"/>
          </a:srgbClr>
        </a:solidFill>
        <a:ln>
          <a:noFill/>
        </a:ln>
        <a:effectLst/>
      </dsp:spPr>
      <dsp:style>
        <a:lnRef idx="0">
          <a:scrgbClr r="0" g="0" b="0"/>
        </a:lnRef>
        <a:fillRef idx="1">
          <a:scrgbClr r="0" g="0" b="0"/>
        </a:fillRef>
        <a:effectRef idx="2">
          <a:scrgbClr r="0" g="0" b="0"/>
        </a:effectRef>
        <a:fontRef idx="minor"/>
      </dsp:style>
    </dsp:sp>
    <dsp:sp modelId="{2240CB7C-DDBA-4CD4-A640-8A4107BE060B}">
      <dsp:nvSpPr>
        <dsp:cNvPr id="0" name=""/>
        <dsp:cNvSpPr/>
      </dsp:nvSpPr>
      <dsp:spPr>
        <a:xfrm>
          <a:off x="6675"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pl-PL" sz="1000" b="1" kern="1200">
              <a:solidFill>
                <a:sysClr val="window" lastClr="FFFFFF"/>
              </a:solidFill>
              <a:latin typeface="Calibri"/>
              <a:ea typeface="+mn-ea"/>
              <a:cs typeface="+mn-cs"/>
            </a:rPr>
            <a:t>20% wagowo - za rok 2021</a:t>
          </a:r>
        </a:p>
      </dsp:txBody>
      <dsp:txXfrm>
        <a:off x="6675" y="1724874"/>
        <a:ext cx="565553" cy="2035670"/>
      </dsp:txXfrm>
    </dsp:sp>
    <dsp:sp modelId="{07820D31-1391-48F9-AE04-F61800DAC15E}">
      <dsp:nvSpPr>
        <dsp:cNvPr id="0" name=""/>
        <dsp:cNvSpPr/>
      </dsp:nvSpPr>
      <dsp:spPr>
        <a:xfrm>
          <a:off x="600506"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25% wagowo - za rok 2022</a:t>
          </a:r>
        </a:p>
      </dsp:txBody>
      <dsp:txXfrm>
        <a:off x="600506" y="1724874"/>
        <a:ext cx="565553" cy="2035670"/>
      </dsp:txXfrm>
    </dsp:sp>
    <dsp:sp modelId="{406F85F6-B848-45A6-ACBA-99DAB278DBE6}">
      <dsp:nvSpPr>
        <dsp:cNvPr id="0" name=""/>
        <dsp:cNvSpPr/>
      </dsp:nvSpPr>
      <dsp:spPr>
        <a:xfrm>
          <a:off x="1194338"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35% wagowo - za rok 2023</a:t>
          </a:r>
        </a:p>
      </dsp:txBody>
      <dsp:txXfrm>
        <a:off x="1194338" y="1724874"/>
        <a:ext cx="565553" cy="2035670"/>
      </dsp:txXfrm>
    </dsp:sp>
    <dsp:sp modelId="{F6D9852D-AB09-40AC-835D-1975405C81F8}">
      <dsp:nvSpPr>
        <dsp:cNvPr id="0" name=""/>
        <dsp:cNvSpPr/>
      </dsp:nvSpPr>
      <dsp:spPr>
        <a:xfrm>
          <a:off x="1788169"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45% wagowo - za rok 2024</a:t>
          </a:r>
        </a:p>
      </dsp:txBody>
      <dsp:txXfrm>
        <a:off x="1788169" y="1724874"/>
        <a:ext cx="565553" cy="2035670"/>
      </dsp:txXfrm>
    </dsp:sp>
    <dsp:sp modelId="{FF0E01C1-7759-4F53-A618-0ADB73FD41FA}">
      <dsp:nvSpPr>
        <dsp:cNvPr id="0" name=""/>
        <dsp:cNvSpPr/>
      </dsp:nvSpPr>
      <dsp:spPr>
        <a:xfrm>
          <a:off x="2382000"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55% wagowo - za rok 2025</a:t>
          </a:r>
        </a:p>
      </dsp:txBody>
      <dsp:txXfrm>
        <a:off x="2382000" y="1724874"/>
        <a:ext cx="565553" cy="2035670"/>
      </dsp:txXfrm>
    </dsp:sp>
    <dsp:sp modelId="{FDB04C26-440D-40DC-B21B-60ADE7161C7B}">
      <dsp:nvSpPr>
        <dsp:cNvPr id="0" name=""/>
        <dsp:cNvSpPr/>
      </dsp:nvSpPr>
      <dsp:spPr>
        <a:xfrm>
          <a:off x="2975831"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56% wagowo - za rok 2026</a:t>
          </a:r>
        </a:p>
      </dsp:txBody>
      <dsp:txXfrm>
        <a:off x="2975831" y="1724874"/>
        <a:ext cx="565553" cy="2035670"/>
      </dsp:txXfrm>
    </dsp:sp>
    <dsp:sp modelId="{F9E07DAE-1065-4E67-BC82-B4A3EC50A047}">
      <dsp:nvSpPr>
        <dsp:cNvPr id="0" name=""/>
        <dsp:cNvSpPr/>
      </dsp:nvSpPr>
      <dsp:spPr>
        <a:xfrm>
          <a:off x="3569662"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57% wagowo - za rok 2027</a:t>
          </a:r>
        </a:p>
      </dsp:txBody>
      <dsp:txXfrm>
        <a:off x="3569662" y="1724874"/>
        <a:ext cx="565553" cy="2035670"/>
      </dsp:txXfrm>
    </dsp:sp>
    <dsp:sp modelId="{44917B1A-B3E4-436C-8814-693C563B3DAD}">
      <dsp:nvSpPr>
        <dsp:cNvPr id="0" name=""/>
        <dsp:cNvSpPr/>
      </dsp:nvSpPr>
      <dsp:spPr>
        <a:xfrm>
          <a:off x="4163493"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58% wagowo - za rok 2028</a:t>
          </a:r>
        </a:p>
      </dsp:txBody>
      <dsp:txXfrm>
        <a:off x="4163493" y="1724874"/>
        <a:ext cx="565553" cy="2035670"/>
      </dsp:txXfrm>
    </dsp:sp>
    <dsp:sp modelId="{CD06D42E-8FE8-4185-8DDE-257899B7FA1D}">
      <dsp:nvSpPr>
        <dsp:cNvPr id="0" name=""/>
        <dsp:cNvSpPr/>
      </dsp:nvSpPr>
      <dsp:spPr>
        <a:xfrm>
          <a:off x="4757324"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59% wagowo - za rok 2029</a:t>
          </a:r>
        </a:p>
      </dsp:txBody>
      <dsp:txXfrm>
        <a:off x="4757324" y="1724874"/>
        <a:ext cx="565553" cy="2035670"/>
      </dsp:txXfrm>
    </dsp:sp>
    <dsp:sp modelId="{00ACCE70-2FA4-4413-B23F-A01E09A4740B}">
      <dsp:nvSpPr>
        <dsp:cNvPr id="0" name=""/>
        <dsp:cNvSpPr/>
      </dsp:nvSpPr>
      <dsp:spPr>
        <a:xfrm>
          <a:off x="5351155"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60% wagowo - za rok 2030</a:t>
          </a:r>
        </a:p>
      </dsp:txBody>
      <dsp:txXfrm>
        <a:off x="5351155" y="1724874"/>
        <a:ext cx="565553" cy="2035670"/>
      </dsp:txXfrm>
    </dsp:sp>
    <dsp:sp modelId="{D06AFC64-B5D6-4597-95E8-0916D885CC7D}">
      <dsp:nvSpPr>
        <dsp:cNvPr id="0" name=""/>
        <dsp:cNvSpPr/>
      </dsp:nvSpPr>
      <dsp:spPr>
        <a:xfrm>
          <a:off x="5944986"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61% wagowo - za rok 2031</a:t>
          </a:r>
        </a:p>
      </dsp:txBody>
      <dsp:txXfrm>
        <a:off x="5944986" y="1724874"/>
        <a:ext cx="565553" cy="2035670"/>
      </dsp:txXfrm>
    </dsp:sp>
    <dsp:sp modelId="{1E2340C2-4894-4055-8425-0EA1A5FDB0BA}">
      <dsp:nvSpPr>
        <dsp:cNvPr id="0" name=""/>
        <dsp:cNvSpPr/>
      </dsp:nvSpPr>
      <dsp:spPr>
        <a:xfrm>
          <a:off x="6538817"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62% wagowo - za rok 2032</a:t>
          </a:r>
        </a:p>
      </dsp:txBody>
      <dsp:txXfrm>
        <a:off x="6538817" y="1724874"/>
        <a:ext cx="565553" cy="2035670"/>
      </dsp:txXfrm>
    </dsp:sp>
    <dsp:sp modelId="{B61D6954-76BD-4BAB-8094-9473581C9401}">
      <dsp:nvSpPr>
        <dsp:cNvPr id="0" name=""/>
        <dsp:cNvSpPr/>
      </dsp:nvSpPr>
      <dsp:spPr>
        <a:xfrm>
          <a:off x="7132648"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63% wagowo - za rok 2033</a:t>
          </a:r>
        </a:p>
      </dsp:txBody>
      <dsp:txXfrm>
        <a:off x="7132648" y="1724874"/>
        <a:ext cx="565553" cy="2035670"/>
      </dsp:txXfrm>
    </dsp:sp>
    <dsp:sp modelId="{6A4E7880-D80F-471F-A956-4753A2D928A9}">
      <dsp:nvSpPr>
        <dsp:cNvPr id="0" name=""/>
        <dsp:cNvSpPr/>
      </dsp:nvSpPr>
      <dsp:spPr>
        <a:xfrm>
          <a:off x="7726479"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64% wagowo - za rok 2034</a:t>
          </a:r>
        </a:p>
      </dsp:txBody>
      <dsp:txXfrm>
        <a:off x="7726479" y="1724874"/>
        <a:ext cx="565553" cy="2035670"/>
      </dsp:txXfrm>
    </dsp:sp>
    <dsp:sp modelId="{D100CDBB-B3AF-44B6-941D-3AECCB748251}">
      <dsp:nvSpPr>
        <dsp:cNvPr id="0" name=""/>
        <dsp:cNvSpPr/>
      </dsp:nvSpPr>
      <dsp:spPr>
        <a:xfrm>
          <a:off x="8320310" y="1724874"/>
          <a:ext cx="565553" cy="2035670"/>
        </a:xfrm>
        <a:prstGeom prst="roundRect">
          <a:avLst/>
        </a:prstGeom>
        <a:solidFill>
          <a:srgbClr val="444D26">
            <a:lumMod val="40000"/>
            <a:lumOff val="6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l-PL" sz="900" b="1" kern="1200">
              <a:solidFill>
                <a:sysClr val="window" lastClr="FFFFFF"/>
              </a:solidFill>
              <a:latin typeface="Calibri"/>
              <a:ea typeface="+mn-ea"/>
              <a:cs typeface="+mn-cs"/>
            </a:rPr>
            <a:t>65% wagowo - za rok 2035 i za każdy kolejny rok</a:t>
          </a:r>
        </a:p>
      </dsp:txBody>
      <dsp:txXfrm>
        <a:off x="8320310" y="1724874"/>
        <a:ext cx="565553" cy="203567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22DF-C67A-45FA-896F-7C06669F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7281</TotalTime>
  <Pages>31</Pages>
  <Words>8204</Words>
  <Characters>49224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57314</CharactersWithSpaces>
  <SharedDoc>false</SharedDoc>
  <HLinks>
    <vt:vector size="246" baseType="variant">
      <vt:variant>
        <vt:i4>5963842</vt:i4>
      </vt:variant>
      <vt:variant>
        <vt:i4>129</vt:i4>
      </vt:variant>
      <vt:variant>
        <vt:i4>0</vt:i4>
      </vt:variant>
      <vt:variant>
        <vt:i4>5</vt:i4>
      </vt:variant>
      <vt:variant>
        <vt:lpwstr>http://godow.bip.net.pl/?a=11665</vt:lpwstr>
      </vt:variant>
      <vt:variant>
        <vt:lpwstr/>
      </vt:variant>
      <vt:variant>
        <vt:i4>5439554</vt:i4>
      </vt:variant>
      <vt:variant>
        <vt:i4>126</vt:i4>
      </vt:variant>
      <vt:variant>
        <vt:i4>0</vt:i4>
      </vt:variant>
      <vt:variant>
        <vt:i4>5</vt:i4>
      </vt:variant>
      <vt:variant>
        <vt:lpwstr>http://godow.bip.net.pl/?a=11863</vt:lpwstr>
      </vt:variant>
      <vt:variant>
        <vt:lpwstr/>
      </vt:variant>
      <vt:variant>
        <vt:i4>6422645</vt:i4>
      </vt:variant>
      <vt:variant>
        <vt:i4>123</vt:i4>
      </vt:variant>
      <vt:variant>
        <vt:i4>0</vt:i4>
      </vt:variant>
      <vt:variant>
        <vt:i4>5</vt:i4>
      </vt:variant>
      <vt:variant>
        <vt:lpwstr>http://godow.bip.net.pl/?a=8032</vt:lpwstr>
      </vt:variant>
      <vt:variant>
        <vt:lpwstr/>
      </vt:variant>
      <vt:variant>
        <vt:i4>7536707</vt:i4>
      </vt:variant>
      <vt:variant>
        <vt:i4>119</vt:i4>
      </vt:variant>
      <vt:variant>
        <vt:i4>0</vt:i4>
      </vt:variant>
      <vt:variant>
        <vt:i4>5</vt:i4>
      </vt:variant>
      <vt:variant>
        <vt:lpwstr/>
      </vt:variant>
      <vt:variant>
        <vt:lpwstr>__RefHeading___Toc476221823</vt:lpwstr>
      </vt:variant>
      <vt:variant>
        <vt:i4>7536707</vt:i4>
      </vt:variant>
      <vt:variant>
        <vt:i4>116</vt:i4>
      </vt:variant>
      <vt:variant>
        <vt:i4>0</vt:i4>
      </vt:variant>
      <vt:variant>
        <vt:i4>5</vt:i4>
      </vt:variant>
      <vt:variant>
        <vt:lpwstr/>
      </vt:variant>
      <vt:variant>
        <vt:lpwstr>__RefHeading___Toc476221822</vt:lpwstr>
      </vt:variant>
      <vt:variant>
        <vt:i4>7798863</vt:i4>
      </vt:variant>
      <vt:variant>
        <vt:i4>110</vt:i4>
      </vt:variant>
      <vt:variant>
        <vt:i4>0</vt:i4>
      </vt:variant>
      <vt:variant>
        <vt:i4>5</vt:i4>
      </vt:variant>
      <vt:variant>
        <vt:lpwstr/>
      </vt:variant>
      <vt:variant>
        <vt:lpwstr>__RefHeading___Toc476222450</vt:lpwstr>
      </vt:variant>
      <vt:variant>
        <vt:i4>7733327</vt:i4>
      </vt:variant>
      <vt:variant>
        <vt:i4>107</vt:i4>
      </vt:variant>
      <vt:variant>
        <vt:i4>0</vt:i4>
      </vt:variant>
      <vt:variant>
        <vt:i4>5</vt:i4>
      </vt:variant>
      <vt:variant>
        <vt:lpwstr/>
      </vt:variant>
      <vt:variant>
        <vt:lpwstr>__RefHeading___Toc476222449</vt:lpwstr>
      </vt:variant>
      <vt:variant>
        <vt:i4>7733327</vt:i4>
      </vt:variant>
      <vt:variant>
        <vt:i4>104</vt:i4>
      </vt:variant>
      <vt:variant>
        <vt:i4>0</vt:i4>
      </vt:variant>
      <vt:variant>
        <vt:i4>5</vt:i4>
      </vt:variant>
      <vt:variant>
        <vt:lpwstr/>
      </vt:variant>
      <vt:variant>
        <vt:lpwstr>__RefHeading___Toc476222448</vt:lpwstr>
      </vt:variant>
      <vt:variant>
        <vt:i4>7733327</vt:i4>
      </vt:variant>
      <vt:variant>
        <vt:i4>101</vt:i4>
      </vt:variant>
      <vt:variant>
        <vt:i4>0</vt:i4>
      </vt:variant>
      <vt:variant>
        <vt:i4>5</vt:i4>
      </vt:variant>
      <vt:variant>
        <vt:lpwstr/>
      </vt:variant>
      <vt:variant>
        <vt:lpwstr>__RefHeading___Toc476222447</vt:lpwstr>
      </vt:variant>
      <vt:variant>
        <vt:i4>7733327</vt:i4>
      </vt:variant>
      <vt:variant>
        <vt:i4>98</vt:i4>
      </vt:variant>
      <vt:variant>
        <vt:i4>0</vt:i4>
      </vt:variant>
      <vt:variant>
        <vt:i4>5</vt:i4>
      </vt:variant>
      <vt:variant>
        <vt:lpwstr/>
      </vt:variant>
      <vt:variant>
        <vt:lpwstr>__RefHeading___Toc476222446</vt:lpwstr>
      </vt:variant>
      <vt:variant>
        <vt:i4>7733327</vt:i4>
      </vt:variant>
      <vt:variant>
        <vt:i4>95</vt:i4>
      </vt:variant>
      <vt:variant>
        <vt:i4>0</vt:i4>
      </vt:variant>
      <vt:variant>
        <vt:i4>5</vt:i4>
      </vt:variant>
      <vt:variant>
        <vt:lpwstr/>
      </vt:variant>
      <vt:variant>
        <vt:lpwstr>__RefHeading___Toc476222445</vt:lpwstr>
      </vt:variant>
      <vt:variant>
        <vt:i4>7733327</vt:i4>
      </vt:variant>
      <vt:variant>
        <vt:i4>92</vt:i4>
      </vt:variant>
      <vt:variant>
        <vt:i4>0</vt:i4>
      </vt:variant>
      <vt:variant>
        <vt:i4>5</vt:i4>
      </vt:variant>
      <vt:variant>
        <vt:lpwstr/>
      </vt:variant>
      <vt:variant>
        <vt:lpwstr>__RefHeading___Toc476222444</vt:lpwstr>
      </vt:variant>
      <vt:variant>
        <vt:i4>7733327</vt:i4>
      </vt:variant>
      <vt:variant>
        <vt:i4>89</vt:i4>
      </vt:variant>
      <vt:variant>
        <vt:i4>0</vt:i4>
      </vt:variant>
      <vt:variant>
        <vt:i4>5</vt:i4>
      </vt:variant>
      <vt:variant>
        <vt:lpwstr/>
      </vt:variant>
      <vt:variant>
        <vt:lpwstr>__RefHeading___Toc476222443</vt:lpwstr>
      </vt:variant>
      <vt:variant>
        <vt:i4>7733327</vt:i4>
      </vt:variant>
      <vt:variant>
        <vt:i4>86</vt:i4>
      </vt:variant>
      <vt:variant>
        <vt:i4>0</vt:i4>
      </vt:variant>
      <vt:variant>
        <vt:i4>5</vt:i4>
      </vt:variant>
      <vt:variant>
        <vt:lpwstr/>
      </vt:variant>
      <vt:variant>
        <vt:lpwstr>__RefHeading___Toc476222442</vt:lpwstr>
      </vt:variant>
      <vt:variant>
        <vt:i4>7733327</vt:i4>
      </vt:variant>
      <vt:variant>
        <vt:i4>83</vt:i4>
      </vt:variant>
      <vt:variant>
        <vt:i4>0</vt:i4>
      </vt:variant>
      <vt:variant>
        <vt:i4>5</vt:i4>
      </vt:variant>
      <vt:variant>
        <vt:lpwstr/>
      </vt:variant>
      <vt:variant>
        <vt:lpwstr>__RefHeading___Toc476222441</vt:lpwstr>
      </vt:variant>
      <vt:variant>
        <vt:i4>7733327</vt:i4>
      </vt:variant>
      <vt:variant>
        <vt:i4>80</vt:i4>
      </vt:variant>
      <vt:variant>
        <vt:i4>0</vt:i4>
      </vt:variant>
      <vt:variant>
        <vt:i4>5</vt:i4>
      </vt:variant>
      <vt:variant>
        <vt:lpwstr/>
      </vt:variant>
      <vt:variant>
        <vt:lpwstr>__RefHeading___Toc476222440</vt:lpwstr>
      </vt:variant>
      <vt:variant>
        <vt:i4>7405647</vt:i4>
      </vt:variant>
      <vt:variant>
        <vt:i4>77</vt:i4>
      </vt:variant>
      <vt:variant>
        <vt:i4>0</vt:i4>
      </vt:variant>
      <vt:variant>
        <vt:i4>5</vt:i4>
      </vt:variant>
      <vt:variant>
        <vt:lpwstr/>
      </vt:variant>
      <vt:variant>
        <vt:lpwstr>__RefHeading___Toc476222439</vt:lpwstr>
      </vt:variant>
      <vt:variant>
        <vt:i4>7405647</vt:i4>
      </vt:variant>
      <vt:variant>
        <vt:i4>74</vt:i4>
      </vt:variant>
      <vt:variant>
        <vt:i4>0</vt:i4>
      </vt:variant>
      <vt:variant>
        <vt:i4>5</vt:i4>
      </vt:variant>
      <vt:variant>
        <vt:lpwstr/>
      </vt:variant>
      <vt:variant>
        <vt:lpwstr>__RefHeading___Toc476222438</vt:lpwstr>
      </vt:variant>
      <vt:variant>
        <vt:i4>7405647</vt:i4>
      </vt:variant>
      <vt:variant>
        <vt:i4>71</vt:i4>
      </vt:variant>
      <vt:variant>
        <vt:i4>0</vt:i4>
      </vt:variant>
      <vt:variant>
        <vt:i4>5</vt:i4>
      </vt:variant>
      <vt:variant>
        <vt:lpwstr/>
      </vt:variant>
      <vt:variant>
        <vt:lpwstr>__RefHeading___Toc476222437</vt:lpwstr>
      </vt:variant>
      <vt:variant>
        <vt:i4>7405647</vt:i4>
      </vt:variant>
      <vt:variant>
        <vt:i4>68</vt:i4>
      </vt:variant>
      <vt:variant>
        <vt:i4>0</vt:i4>
      </vt:variant>
      <vt:variant>
        <vt:i4>5</vt:i4>
      </vt:variant>
      <vt:variant>
        <vt:lpwstr/>
      </vt:variant>
      <vt:variant>
        <vt:lpwstr>__RefHeading___Toc476222436</vt:lpwstr>
      </vt:variant>
      <vt:variant>
        <vt:i4>7405647</vt:i4>
      </vt:variant>
      <vt:variant>
        <vt:i4>65</vt:i4>
      </vt:variant>
      <vt:variant>
        <vt:i4>0</vt:i4>
      </vt:variant>
      <vt:variant>
        <vt:i4>5</vt:i4>
      </vt:variant>
      <vt:variant>
        <vt:lpwstr/>
      </vt:variant>
      <vt:variant>
        <vt:lpwstr>__RefHeading___Toc476222435</vt:lpwstr>
      </vt:variant>
      <vt:variant>
        <vt:i4>7733318</vt:i4>
      </vt:variant>
      <vt:variant>
        <vt:i4>59</vt:i4>
      </vt:variant>
      <vt:variant>
        <vt:i4>0</vt:i4>
      </vt:variant>
      <vt:variant>
        <vt:i4>5</vt:i4>
      </vt:variant>
      <vt:variant>
        <vt:lpwstr/>
      </vt:variant>
      <vt:variant>
        <vt:lpwstr>__RefHeading___Toc445847888</vt:lpwstr>
      </vt:variant>
      <vt:variant>
        <vt:i4>7733318</vt:i4>
      </vt:variant>
      <vt:variant>
        <vt:i4>56</vt:i4>
      </vt:variant>
      <vt:variant>
        <vt:i4>0</vt:i4>
      </vt:variant>
      <vt:variant>
        <vt:i4>5</vt:i4>
      </vt:variant>
      <vt:variant>
        <vt:lpwstr/>
      </vt:variant>
      <vt:variant>
        <vt:lpwstr>__RefHeading___Toc445847887</vt:lpwstr>
      </vt:variant>
      <vt:variant>
        <vt:i4>7733318</vt:i4>
      </vt:variant>
      <vt:variant>
        <vt:i4>53</vt:i4>
      </vt:variant>
      <vt:variant>
        <vt:i4>0</vt:i4>
      </vt:variant>
      <vt:variant>
        <vt:i4>5</vt:i4>
      </vt:variant>
      <vt:variant>
        <vt:lpwstr/>
      </vt:variant>
      <vt:variant>
        <vt:lpwstr>__RefHeading___Toc445847886</vt:lpwstr>
      </vt:variant>
      <vt:variant>
        <vt:i4>7733318</vt:i4>
      </vt:variant>
      <vt:variant>
        <vt:i4>50</vt:i4>
      </vt:variant>
      <vt:variant>
        <vt:i4>0</vt:i4>
      </vt:variant>
      <vt:variant>
        <vt:i4>5</vt:i4>
      </vt:variant>
      <vt:variant>
        <vt:lpwstr/>
      </vt:variant>
      <vt:variant>
        <vt:lpwstr>__RefHeading___Toc445847885</vt:lpwstr>
      </vt:variant>
      <vt:variant>
        <vt:i4>7733318</vt:i4>
      </vt:variant>
      <vt:variant>
        <vt:i4>47</vt:i4>
      </vt:variant>
      <vt:variant>
        <vt:i4>0</vt:i4>
      </vt:variant>
      <vt:variant>
        <vt:i4>5</vt:i4>
      </vt:variant>
      <vt:variant>
        <vt:lpwstr/>
      </vt:variant>
      <vt:variant>
        <vt:lpwstr>__RefHeading___Toc445847884</vt:lpwstr>
      </vt:variant>
      <vt:variant>
        <vt:i4>7733318</vt:i4>
      </vt:variant>
      <vt:variant>
        <vt:i4>44</vt:i4>
      </vt:variant>
      <vt:variant>
        <vt:i4>0</vt:i4>
      </vt:variant>
      <vt:variant>
        <vt:i4>5</vt:i4>
      </vt:variant>
      <vt:variant>
        <vt:lpwstr/>
      </vt:variant>
      <vt:variant>
        <vt:lpwstr>__RefHeading___Toc445847883</vt:lpwstr>
      </vt:variant>
      <vt:variant>
        <vt:i4>7733318</vt:i4>
      </vt:variant>
      <vt:variant>
        <vt:i4>41</vt:i4>
      </vt:variant>
      <vt:variant>
        <vt:i4>0</vt:i4>
      </vt:variant>
      <vt:variant>
        <vt:i4>5</vt:i4>
      </vt:variant>
      <vt:variant>
        <vt:lpwstr/>
      </vt:variant>
      <vt:variant>
        <vt:lpwstr>__RefHeading___Toc445847882</vt:lpwstr>
      </vt:variant>
      <vt:variant>
        <vt:i4>7733318</vt:i4>
      </vt:variant>
      <vt:variant>
        <vt:i4>38</vt:i4>
      </vt:variant>
      <vt:variant>
        <vt:i4>0</vt:i4>
      </vt:variant>
      <vt:variant>
        <vt:i4>5</vt:i4>
      </vt:variant>
      <vt:variant>
        <vt:lpwstr/>
      </vt:variant>
      <vt:variant>
        <vt:lpwstr>__RefHeading___Toc445847881</vt:lpwstr>
      </vt:variant>
      <vt:variant>
        <vt:i4>7733318</vt:i4>
      </vt:variant>
      <vt:variant>
        <vt:i4>35</vt:i4>
      </vt:variant>
      <vt:variant>
        <vt:i4>0</vt:i4>
      </vt:variant>
      <vt:variant>
        <vt:i4>5</vt:i4>
      </vt:variant>
      <vt:variant>
        <vt:lpwstr/>
      </vt:variant>
      <vt:variant>
        <vt:lpwstr>__RefHeading___Toc445847880</vt:lpwstr>
      </vt:variant>
      <vt:variant>
        <vt:i4>7929926</vt:i4>
      </vt:variant>
      <vt:variant>
        <vt:i4>32</vt:i4>
      </vt:variant>
      <vt:variant>
        <vt:i4>0</vt:i4>
      </vt:variant>
      <vt:variant>
        <vt:i4>5</vt:i4>
      </vt:variant>
      <vt:variant>
        <vt:lpwstr/>
      </vt:variant>
      <vt:variant>
        <vt:lpwstr>__RefHeading___Toc445847879</vt:lpwstr>
      </vt:variant>
      <vt:variant>
        <vt:i4>7929926</vt:i4>
      </vt:variant>
      <vt:variant>
        <vt:i4>29</vt:i4>
      </vt:variant>
      <vt:variant>
        <vt:i4>0</vt:i4>
      </vt:variant>
      <vt:variant>
        <vt:i4>5</vt:i4>
      </vt:variant>
      <vt:variant>
        <vt:lpwstr/>
      </vt:variant>
      <vt:variant>
        <vt:lpwstr>__RefHeading___Toc445847878</vt:lpwstr>
      </vt:variant>
      <vt:variant>
        <vt:i4>7929926</vt:i4>
      </vt:variant>
      <vt:variant>
        <vt:i4>26</vt:i4>
      </vt:variant>
      <vt:variant>
        <vt:i4>0</vt:i4>
      </vt:variant>
      <vt:variant>
        <vt:i4>5</vt:i4>
      </vt:variant>
      <vt:variant>
        <vt:lpwstr/>
      </vt:variant>
      <vt:variant>
        <vt:lpwstr>__RefHeading___Toc445847877</vt:lpwstr>
      </vt:variant>
      <vt:variant>
        <vt:i4>7929926</vt:i4>
      </vt:variant>
      <vt:variant>
        <vt:i4>23</vt:i4>
      </vt:variant>
      <vt:variant>
        <vt:i4>0</vt:i4>
      </vt:variant>
      <vt:variant>
        <vt:i4>5</vt:i4>
      </vt:variant>
      <vt:variant>
        <vt:lpwstr/>
      </vt:variant>
      <vt:variant>
        <vt:lpwstr>__RefHeading___Toc445847876</vt:lpwstr>
      </vt:variant>
      <vt:variant>
        <vt:i4>7929926</vt:i4>
      </vt:variant>
      <vt:variant>
        <vt:i4>20</vt:i4>
      </vt:variant>
      <vt:variant>
        <vt:i4>0</vt:i4>
      </vt:variant>
      <vt:variant>
        <vt:i4>5</vt:i4>
      </vt:variant>
      <vt:variant>
        <vt:lpwstr/>
      </vt:variant>
      <vt:variant>
        <vt:lpwstr>__RefHeading___Toc445847875</vt:lpwstr>
      </vt:variant>
      <vt:variant>
        <vt:i4>7929926</vt:i4>
      </vt:variant>
      <vt:variant>
        <vt:i4>17</vt:i4>
      </vt:variant>
      <vt:variant>
        <vt:i4>0</vt:i4>
      </vt:variant>
      <vt:variant>
        <vt:i4>5</vt:i4>
      </vt:variant>
      <vt:variant>
        <vt:lpwstr/>
      </vt:variant>
      <vt:variant>
        <vt:lpwstr>__RefHeading___Toc445847874</vt:lpwstr>
      </vt:variant>
      <vt:variant>
        <vt:i4>7929926</vt:i4>
      </vt:variant>
      <vt:variant>
        <vt:i4>14</vt:i4>
      </vt:variant>
      <vt:variant>
        <vt:i4>0</vt:i4>
      </vt:variant>
      <vt:variant>
        <vt:i4>5</vt:i4>
      </vt:variant>
      <vt:variant>
        <vt:lpwstr/>
      </vt:variant>
      <vt:variant>
        <vt:lpwstr>__RefHeading___Toc445847873</vt:lpwstr>
      </vt:variant>
      <vt:variant>
        <vt:i4>7929926</vt:i4>
      </vt:variant>
      <vt:variant>
        <vt:i4>11</vt:i4>
      </vt:variant>
      <vt:variant>
        <vt:i4>0</vt:i4>
      </vt:variant>
      <vt:variant>
        <vt:i4>5</vt:i4>
      </vt:variant>
      <vt:variant>
        <vt:lpwstr/>
      </vt:variant>
      <vt:variant>
        <vt:lpwstr>__RefHeading___Toc445847872</vt:lpwstr>
      </vt:variant>
      <vt:variant>
        <vt:i4>7929926</vt:i4>
      </vt:variant>
      <vt:variant>
        <vt:i4>8</vt:i4>
      </vt:variant>
      <vt:variant>
        <vt:i4>0</vt:i4>
      </vt:variant>
      <vt:variant>
        <vt:i4>5</vt:i4>
      </vt:variant>
      <vt:variant>
        <vt:lpwstr/>
      </vt:variant>
      <vt:variant>
        <vt:lpwstr>__RefHeading___Toc445847871</vt:lpwstr>
      </vt:variant>
      <vt:variant>
        <vt:i4>7929926</vt:i4>
      </vt:variant>
      <vt:variant>
        <vt:i4>5</vt:i4>
      </vt:variant>
      <vt:variant>
        <vt:i4>0</vt:i4>
      </vt:variant>
      <vt:variant>
        <vt:i4>5</vt:i4>
      </vt:variant>
      <vt:variant>
        <vt:lpwstr/>
      </vt:variant>
      <vt:variant>
        <vt:lpwstr>__RefHeading___Toc445847870</vt:lpwstr>
      </vt:variant>
      <vt:variant>
        <vt:i4>7864390</vt:i4>
      </vt:variant>
      <vt:variant>
        <vt:i4>2</vt:i4>
      </vt:variant>
      <vt:variant>
        <vt:i4>0</vt:i4>
      </vt:variant>
      <vt:variant>
        <vt:i4>5</vt:i4>
      </vt:variant>
      <vt:variant>
        <vt:lpwstr/>
      </vt:variant>
      <vt:variant>
        <vt:lpwstr>__RefHeading___Toc445847869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5454</dc:creator>
  <cp:lastModifiedBy>user</cp:lastModifiedBy>
  <cp:revision>387</cp:revision>
  <cp:lastPrinted>2022-04-20T07:39:00Z</cp:lastPrinted>
  <dcterms:created xsi:type="dcterms:W3CDTF">2018-04-17T13:14:00Z</dcterms:created>
  <dcterms:modified xsi:type="dcterms:W3CDTF">2022-04-22T07:41:00Z</dcterms:modified>
</cp:coreProperties>
</file>