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EC" w:rsidRPr="005D1BEC" w:rsidRDefault="005D1BEC" w:rsidP="005D1BEC">
      <w:r w:rsidRPr="005D1BEC">
        <w:t>Adres strony internetowej, na której Zamawiający udostępnia Specyfikację Istotnych Warunków Zamówienia:</w:t>
      </w:r>
    </w:p>
    <w:p w:rsidR="005D1BEC" w:rsidRPr="005D1BEC" w:rsidRDefault="005D1BEC" w:rsidP="005D1BEC">
      <w:hyperlink r:id="rId6" w:tgtFrame="_blank" w:history="1">
        <w:r w:rsidRPr="005D1BEC">
          <w:rPr>
            <w:rStyle w:val="Hipercze"/>
            <w:b/>
            <w:bCs/>
          </w:rPr>
          <w:t>www.um.jelcz-laskowice.finn.pl</w:t>
        </w:r>
      </w:hyperlink>
    </w:p>
    <w:p w:rsidR="005D1BEC" w:rsidRPr="005D1BEC" w:rsidRDefault="005D1BEC" w:rsidP="005D1BEC">
      <w:r w:rsidRPr="005D1BEC">
        <w:pict>
          <v:rect id="_x0000_i1025" style="width:0;height:1.5pt" o:hralign="center" o:hrstd="t" o:hrnoshade="t" o:hr="t" fillcolor="black" stroked="f"/>
        </w:pict>
      </w:r>
    </w:p>
    <w:p w:rsidR="005D1BEC" w:rsidRPr="005D1BEC" w:rsidRDefault="005D1BEC" w:rsidP="005D1BEC">
      <w:r w:rsidRPr="005D1BEC">
        <w:rPr>
          <w:b/>
          <w:bCs/>
        </w:rPr>
        <w:t>Jelcz-Laskowice: Rozbudowa i przebudowa kaplicy cmentarnej z elementami infrastruktury technicznej oraz utwardzeniem terenu przy ul. Chwałowickiej w Jelczu-Laskowicach</w:t>
      </w:r>
      <w:r w:rsidRPr="005D1BEC">
        <w:br/>
      </w:r>
      <w:r w:rsidRPr="005D1BEC">
        <w:rPr>
          <w:b/>
          <w:bCs/>
        </w:rPr>
        <w:t>Numer ogłoszenia: 153423 - 2016; data zamieszczenia: 25.07.2016</w:t>
      </w:r>
      <w:r w:rsidRPr="005D1BEC">
        <w:br/>
        <w:t>OGŁOSZENIE O ZAMÓWIENIU - roboty budowlane</w:t>
      </w:r>
    </w:p>
    <w:p w:rsidR="005D1BEC" w:rsidRPr="005D1BEC" w:rsidRDefault="005D1BEC" w:rsidP="005D1BEC">
      <w:r w:rsidRPr="005D1BEC">
        <w:rPr>
          <w:b/>
          <w:bCs/>
        </w:rPr>
        <w:t>Zamieszczanie ogłoszenia:</w:t>
      </w:r>
      <w:r w:rsidRPr="005D1BEC">
        <w:t xml:space="preserve"> obowiązkowe.</w:t>
      </w:r>
    </w:p>
    <w:p w:rsidR="005D1BEC" w:rsidRPr="005D1BEC" w:rsidRDefault="005D1BEC" w:rsidP="005D1BEC">
      <w:r w:rsidRPr="005D1BEC">
        <w:rPr>
          <w:b/>
          <w:bCs/>
        </w:rPr>
        <w:t>Ogłoszenie dotyczy:</w:t>
      </w:r>
      <w:r w:rsidRPr="005D1BEC"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4778"/>
      </w:tblGrid>
      <w:tr w:rsidR="005D1BEC" w:rsidRPr="005D1BEC" w:rsidTr="005D1B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BEC" w:rsidRPr="005D1BEC" w:rsidRDefault="005D1BEC" w:rsidP="005D1BEC">
            <w:r w:rsidRPr="005D1BEC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D1BEC" w:rsidRPr="005D1BEC" w:rsidRDefault="005D1BEC" w:rsidP="005D1BEC">
            <w:r w:rsidRPr="005D1BEC">
              <w:t>zamówienia publicznego</w:t>
            </w:r>
          </w:p>
        </w:tc>
      </w:tr>
      <w:tr w:rsidR="005D1BEC" w:rsidRPr="005D1BEC" w:rsidTr="005D1B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BEC" w:rsidRPr="005D1BEC" w:rsidRDefault="005D1BEC" w:rsidP="005D1BEC"/>
        </w:tc>
        <w:tc>
          <w:tcPr>
            <w:tcW w:w="0" w:type="auto"/>
            <w:vAlign w:val="center"/>
            <w:hideMark/>
          </w:tcPr>
          <w:p w:rsidR="005D1BEC" w:rsidRPr="005D1BEC" w:rsidRDefault="005D1BEC" w:rsidP="005D1BEC">
            <w:r w:rsidRPr="005D1BEC">
              <w:t>zawarcia umowy ramowej</w:t>
            </w:r>
          </w:p>
        </w:tc>
      </w:tr>
      <w:tr w:rsidR="005D1BEC" w:rsidRPr="005D1BEC" w:rsidTr="005D1B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BEC" w:rsidRPr="005D1BEC" w:rsidRDefault="005D1BEC" w:rsidP="005D1BEC"/>
        </w:tc>
        <w:tc>
          <w:tcPr>
            <w:tcW w:w="0" w:type="auto"/>
            <w:vAlign w:val="center"/>
            <w:hideMark/>
          </w:tcPr>
          <w:p w:rsidR="005D1BEC" w:rsidRPr="005D1BEC" w:rsidRDefault="005D1BEC" w:rsidP="005D1BEC">
            <w:r w:rsidRPr="005D1BEC">
              <w:t>ustanowienia dynamicznego systemu zakupów (DSZ)</w:t>
            </w:r>
          </w:p>
        </w:tc>
      </w:tr>
    </w:tbl>
    <w:p w:rsidR="005D1BEC" w:rsidRPr="005D1BEC" w:rsidRDefault="005D1BEC" w:rsidP="005D1BEC">
      <w:pPr>
        <w:rPr>
          <w:b/>
          <w:bCs/>
          <w:u w:val="single"/>
        </w:rPr>
      </w:pPr>
      <w:r w:rsidRPr="005D1BEC">
        <w:rPr>
          <w:b/>
          <w:bCs/>
          <w:u w:val="single"/>
        </w:rPr>
        <w:t>SEKCJA I: ZAMAWIAJĄCY</w:t>
      </w:r>
    </w:p>
    <w:p w:rsidR="005D1BEC" w:rsidRPr="005D1BEC" w:rsidRDefault="005D1BEC" w:rsidP="005D1BEC">
      <w:r w:rsidRPr="005D1BEC">
        <w:rPr>
          <w:b/>
          <w:bCs/>
        </w:rPr>
        <w:t>I. 1) NAZWA I ADRES:</w:t>
      </w:r>
      <w:r w:rsidRPr="005D1BEC">
        <w:t xml:space="preserve"> Gmina Jelcz-Laskowice , </w:t>
      </w:r>
      <w:proofErr w:type="spellStart"/>
      <w:r w:rsidRPr="005D1BEC">
        <w:t>W.Witosa</w:t>
      </w:r>
      <w:proofErr w:type="spellEnd"/>
      <w:r w:rsidRPr="005D1BEC">
        <w:t xml:space="preserve"> 24, 55-230 Jelcz-Laskowice, woj. dolnośląskie, tel. 071 3817122, 3817145, faks 071 31817111.</w:t>
      </w:r>
    </w:p>
    <w:p w:rsidR="005D1BEC" w:rsidRPr="005D1BEC" w:rsidRDefault="005D1BEC" w:rsidP="005D1BEC">
      <w:pPr>
        <w:numPr>
          <w:ilvl w:val="0"/>
          <w:numId w:val="1"/>
        </w:numPr>
      </w:pPr>
      <w:r w:rsidRPr="005D1BEC">
        <w:rPr>
          <w:b/>
          <w:bCs/>
        </w:rPr>
        <w:t>Adres strony internetowej zamawiającego:</w:t>
      </w:r>
      <w:r w:rsidRPr="005D1BEC">
        <w:t xml:space="preserve"> www.jelcz-laskowice.pl</w:t>
      </w:r>
    </w:p>
    <w:p w:rsidR="005D1BEC" w:rsidRPr="005D1BEC" w:rsidRDefault="005D1BEC" w:rsidP="005D1BEC">
      <w:r w:rsidRPr="005D1BEC">
        <w:rPr>
          <w:b/>
          <w:bCs/>
        </w:rPr>
        <w:t>I. 2) RODZAJ ZAMAWIAJĄCEGO:</w:t>
      </w:r>
      <w:r w:rsidRPr="005D1BEC">
        <w:t xml:space="preserve"> Administracja samorządowa.</w:t>
      </w:r>
    </w:p>
    <w:p w:rsidR="005D1BEC" w:rsidRPr="005D1BEC" w:rsidRDefault="005D1BEC" w:rsidP="005D1BEC">
      <w:pPr>
        <w:rPr>
          <w:b/>
          <w:bCs/>
          <w:u w:val="single"/>
        </w:rPr>
      </w:pPr>
      <w:r w:rsidRPr="005D1BEC">
        <w:rPr>
          <w:b/>
          <w:bCs/>
          <w:u w:val="single"/>
        </w:rPr>
        <w:t>SEKCJA II: PRZEDMIOT ZAMÓWIENIA</w:t>
      </w:r>
    </w:p>
    <w:p w:rsidR="005D1BEC" w:rsidRPr="005D1BEC" w:rsidRDefault="005D1BEC" w:rsidP="005D1BEC">
      <w:r w:rsidRPr="005D1BEC">
        <w:rPr>
          <w:b/>
          <w:bCs/>
        </w:rPr>
        <w:t>II.1) OKREŚLENIE PRZEDMIOTU ZAMÓWIENIA</w:t>
      </w:r>
    </w:p>
    <w:p w:rsidR="005D1BEC" w:rsidRPr="005D1BEC" w:rsidRDefault="005D1BEC" w:rsidP="005D1BEC">
      <w:r w:rsidRPr="005D1BEC">
        <w:rPr>
          <w:b/>
          <w:bCs/>
        </w:rPr>
        <w:t>II.1.1) Nazwa nadana zamówieniu przez zamawiającego:</w:t>
      </w:r>
      <w:r w:rsidRPr="005D1BEC">
        <w:t xml:space="preserve"> Rozbudowa i przebudowa kaplicy cmentarnej z elementami infrastruktury technicznej oraz utwardzeniem terenu przy ul. Chwałowickiej w Jelczu-Laskowicach.</w:t>
      </w:r>
    </w:p>
    <w:p w:rsidR="005D1BEC" w:rsidRPr="005D1BEC" w:rsidRDefault="005D1BEC" w:rsidP="005D1BEC">
      <w:r w:rsidRPr="005D1BEC">
        <w:rPr>
          <w:b/>
          <w:bCs/>
        </w:rPr>
        <w:t>II.1.2) Rodzaj zamówienia:</w:t>
      </w:r>
      <w:r w:rsidRPr="005D1BEC">
        <w:t xml:space="preserve"> roboty budowlane.</w:t>
      </w:r>
    </w:p>
    <w:p w:rsidR="005D1BEC" w:rsidRPr="005D1BEC" w:rsidRDefault="005D1BEC" w:rsidP="005D1BEC">
      <w:r w:rsidRPr="005D1BEC">
        <w:rPr>
          <w:b/>
          <w:bCs/>
        </w:rPr>
        <w:t>II.1.4) Określenie przedmiotu oraz wielkości lub zakresu zamówienia:</w:t>
      </w:r>
      <w:r w:rsidRPr="005D1BEC">
        <w:t xml:space="preserve"> Zakres robót budowlanych obejmuje w szczególności: Rozbudowę i przebudowę istniejącej kaplicy cmentarnej zlokalizowanej na cmentarzu przy ul. Chwałowickiej w Jelczu-Laskowicach, obejmującą m. in. : rozbudowę części budynku przeznaczoną na kaplicę; - zmianę konstrukcji, pokrycia, kąta nachylenia ora odwodnienia dachu; - zmianę lokalizacji chłodni; - likwidację wtórnej przybudówki; - wymianę istniejących okien i parapetów; oraz wykonanie innych elementów konstrukcyjnych i architektonicznych wykonanie instalacji elektrycznej wykonanie przyłącza wodociągowego i kanalizacyjnego oraz wewnętrznej instalacji wodociągowej wykonanie utwardzenie terenu wokoło kaplicy Szczegółowy zakres zadania określa: Projekt budowlany (opracowanie: Pietrucha-</w:t>
      </w:r>
      <w:proofErr w:type="spellStart"/>
      <w:r w:rsidRPr="005D1BEC">
        <w:t>Mroziuk</w:t>
      </w:r>
      <w:proofErr w:type="spellEnd"/>
      <w:r w:rsidRPr="005D1BEC">
        <w:t xml:space="preserve"> PROJEKT, 03.2016r.) z uzgodnieniami, </w:t>
      </w:r>
      <w:r w:rsidRPr="005D1BEC">
        <w:lastRenderedPageBreak/>
        <w:t xml:space="preserve">w szczególności: pozwoleniem na budowę decyzja nr 470/2016 z dnia 16.06.2016r., pozwoleniem na prowadzenie badań archeologicznych decyzja nr 1146/2016 z dnia 02.06.2016r. Projekty wykonawcze - branża: architektoniczna, konstrukcyjna, elektryczna, sanitarna. Specyfikacje techniczne. Raport geotechniczny (opracowanie: GEOSTANDARD, grudzień 2015r.) 3.Zakres prac oraz odpowiedzialność Wykonawcy w zakresie objętym proponowaną ceną ofertową obejmują także: a) organizację i zagospodarowanie zaplecza i placu budowy, b) poniesienie ewentualnych kosztów </w:t>
      </w:r>
      <w:proofErr w:type="spellStart"/>
      <w:r w:rsidRPr="005D1BEC">
        <w:t>wyłączeń</w:t>
      </w:r>
      <w:proofErr w:type="spellEnd"/>
      <w:r w:rsidRPr="005D1BEC">
        <w:t xml:space="preserve"> i włączeń energii elektrycznej, , montażu licznika zużycia wody oraz koszty zużycia wody i energii w okresie realizacji robót. c) w przypadku zniszczenia lub uszkodzenia robót, ich części bądź urządzeń w toku realizacji - naprawienie ich i doprowadzenie do stanu pierwotnego, d) wykonanie badań, prób i rozruchu, jak również do dokonania odkrywek w przypadku nie zgłoszenia do odbioru robót ulegających zakryciu lub zanikających, e) zapewnienie bieżącej obsługi geodezyjnej przez uprawnione służby geodezyjne obejmującej w szczególności wytyczenie oraz inwentaryzację powykonawczą, f) dokonanie uzgodnień, uzyskania wszelkich opinii niezbędnych do wykonania przedmiotu umowy i przekazania go do użytku, g) odpowiednie zabezpieczenie terenu budowy, h) zapewnienie dozoru, a także właściwych warunków bezpieczeństwa i higieny pracy, i) utrzymania terenu budowy w stanie wolnym od przeszkód komunikacyjnych oraz usuwanie na bieżąco zbędnych materiałów, odpadów i śmieci, j) oznakowanie, zabezpieczenie i oświetlenie miejsc kolizyjnych, k) zorganizowanie i przeprowadzenie niezbędnych prac, badań i odbiorów oraz ewentualnego uzupełnienia dokumentacji odbiorczej dla zakresu robót objętych przedmiotem przetargu, l) wykonanie kompletnej dokumentacji i oznakowania dróg ewakuacyjnych, p.poż. oraz opracowania instrukcji postępowania na wypadek pożaru; ł) wyposażenie obiektu, będącego przedmiotem zamówienia, w niezbędny sprzęt p. pożarowy i jego oznakowanie. m) po zakończeniu robót doprowadzenie placu budowy do stanu pierwotnego, demontaż obiektów tymczasowych oraz uporządkowanie terenu, n) Wykonawca zobowiązany będzie do przygotowania i skompletowania dokumentacji powykonawczej budowy oraz: - na podstawie pozwolenia na budowę decyzji nr 470/2016 i upoważnienia Inwestora uzyskania decyzji pozwolenia na użytkowanie, - na podstawie pozwolenia na budowę decyzji 470/2016 i upoważnienia Inwestora zawiadomić właściwy organ Nadzoru Budowlanego o zakończeniu budowy oraz uzyskać decyzję pozwolenia na użytkowanie. o) Z uwagi na prowadzenie robót na obiekcie cmentarnym ,którego zarządcą jest ZGK wszelkie uzgodnienia należy prowadzić z przedstawicielem ZGK..</w:t>
      </w:r>
    </w:p>
    <w:p w:rsidR="005D1BEC" w:rsidRPr="005D1BEC" w:rsidRDefault="005D1BEC" w:rsidP="005D1BEC">
      <w:pPr>
        <w:rPr>
          <w:b/>
          <w:bCs/>
        </w:rPr>
      </w:pPr>
      <w:r w:rsidRPr="005D1BEC">
        <w:rPr>
          <w:b/>
          <w:bCs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881"/>
      </w:tblGrid>
      <w:tr w:rsidR="005D1BEC" w:rsidRPr="005D1BEC" w:rsidTr="005D1BE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BEC" w:rsidRPr="005D1BEC" w:rsidRDefault="005D1BEC" w:rsidP="005D1BEC">
            <w:r w:rsidRPr="005D1BEC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1BEC" w:rsidRPr="005D1BEC" w:rsidRDefault="005D1BEC" w:rsidP="005D1BEC">
            <w:r w:rsidRPr="005D1BEC">
              <w:rPr>
                <w:b/>
                <w:bCs/>
              </w:rPr>
              <w:t>przewiduje się udzielenie zamówień uzupełniających</w:t>
            </w:r>
          </w:p>
        </w:tc>
      </w:tr>
    </w:tbl>
    <w:p w:rsidR="005D1BEC" w:rsidRPr="005D1BEC" w:rsidRDefault="005D1BEC" w:rsidP="005D1BEC">
      <w:pPr>
        <w:numPr>
          <w:ilvl w:val="0"/>
          <w:numId w:val="2"/>
        </w:numPr>
      </w:pPr>
      <w:r w:rsidRPr="005D1BEC">
        <w:rPr>
          <w:b/>
          <w:bCs/>
        </w:rPr>
        <w:t>Określenie przedmiotu oraz wielkości lub zakresu zamówień uzupełniających</w:t>
      </w:r>
    </w:p>
    <w:p w:rsidR="005D1BEC" w:rsidRPr="005D1BEC" w:rsidRDefault="005D1BEC" w:rsidP="005D1BEC">
      <w:pPr>
        <w:numPr>
          <w:ilvl w:val="0"/>
          <w:numId w:val="2"/>
        </w:numPr>
      </w:pPr>
    </w:p>
    <w:p w:rsidR="005D1BEC" w:rsidRPr="005D1BEC" w:rsidRDefault="005D1BEC" w:rsidP="005D1BEC">
      <w:r w:rsidRPr="005D1BEC">
        <w:rPr>
          <w:b/>
          <w:bCs/>
        </w:rPr>
        <w:t>II.1.6) Wspólny Słownik Zamówień (CPV):</w:t>
      </w:r>
      <w:r w:rsidRPr="005D1BEC">
        <w:t xml:space="preserve"> 45.11.13.00-1, 45.26.23.00-4, 45.26.25.00-6, 45.26.24.00-5, 45.44.20.00-7, 45.26.10.00-4, 45.42.11.30-4, 45.26.26.50-2, 45.41.00.00-4, 45.45.30.00-7, 45.32.00.00-6, 45.23.32.22-1, 45.33.00.00-9, 45.31.00.00-3, 45.43.00.00-0.</w:t>
      </w:r>
    </w:p>
    <w:p w:rsidR="005D1BEC" w:rsidRPr="005D1BEC" w:rsidRDefault="005D1BEC" w:rsidP="005D1BEC">
      <w:r w:rsidRPr="005D1BEC">
        <w:rPr>
          <w:b/>
          <w:bCs/>
        </w:rPr>
        <w:t>II.1.7) Czy dopuszcza się złożenie oferty częściowej:</w:t>
      </w:r>
      <w:r w:rsidRPr="005D1BEC">
        <w:t xml:space="preserve"> nie.</w:t>
      </w:r>
    </w:p>
    <w:p w:rsidR="005D1BEC" w:rsidRPr="005D1BEC" w:rsidRDefault="005D1BEC" w:rsidP="005D1BEC">
      <w:r w:rsidRPr="005D1BEC">
        <w:rPr>
          <w:b/>
          <w:bCs/>
        </w:rPr>
        <w:t>II.1.8) Czy dopuszcza się złożenie oferty wariantowej:</w:t>
      </w:r>
      <w:r w:rsidRPr="005D1BEC">
        <w:t xml:space="preserve"> nie.</w:t>
      </w:r>
    </w:p>
    <w:p w:rsidR="005D1BEC" w:rsidRPr="005D1BEC" w:rsidRDefault="005D1BEC" w:rsidP="005D1BEC"/>
    <w:p w:rsidR="005D1BEC" w:rsidRPr="005D1BEC" w:rsidRDefault="005D1BEC" w:rsidP="005D1BEC">
      <w:r w:rsidRPr="005D1BEC">
        <w:rPr>
          <w:b/>
          <w:bCs/>
        </w:rPr>
        <w:t>II.2) CZAS TRWANIA ZAMÓWIENIA LUB TERMIN WYKONANIA:</w:t>
      </w:r>
      <w:r w:rsidRPr="005D1BEC">
        <w:t xml:space="preserve"> Zakończenie: 31.01.2017.</w:t>
      </w:r>
    </w:p>
    <w:p w:rsidR="005D1BEC" w:rsidRPr="005D1BEC" w:rsidRDefault="005D1BEC" w:rsidP="005D1BEC">
      <w:pPr>
        <w:rPr>
          <w:b/>
          <w:bCs/>
          <w:u w:val="single"/>
        </w:rPr>
      </w:pPr>
      <w:r w:rsidRPr="005D1BEC">
        <w:rPr>
          <w:b/>
          <w:bCs/>
          <w:u w:val="single"/>
        </w:rPr>
        <w:t>SEKCJA III: INFORMACJE O CHARAKTERZE PRAWNYM, EKONOMICZNYM, FINANSOWYM I TECHNICZNYM</w:t>
      </w:r>
    </w:p>
    <w:p w:rsidR="005D1BEC" w:rsidRPr="005D1BEC" w:rsidRDefault="005D1BEC" w:rsidP="005D1BEC">
      <w:r w:rsidRPr="005D1BEC">
        <w:rPr>
          <w:b/>
          <w:bCs/>
        </w:rPr>
        <w:t>III.1) WADIUM</w:t>
      </w:r>
    </w:p>
    <w:p w:rsidR="005D1BEC" w:rsidRPr="005D1BEC" w:rsidRDefault="005D1BEC" w:rsidP="005D1BEC">
      <w:r w:rsidRPr="005D1BEC">
        <w:rPr>
          <w:b/>
          <w:bCs/>
        </w:rPr>
        <w:t>Informacja na temat wadium:</w:t>
      </w:r>
      <w:r w:rsidRPr="005D1BEC">
        <w:t xml:space="preserve"> Zamawiający wymaga wniesienia wadium w wysokości: 10 000,00 zł. (słownie: dziesięć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5D1BEC">
        <w:t>późn</w:t>
      </w:r>
      <w:proofErr w:type="spellEnd"/>
      <w:r w:rsidRPr="005D1BEC">
        <w:t>. zm.).</w:t>
      </w:r>
    </w:p>
    <w:p w:rsidR="005D1BEC" w:rsidRPr="005D1BEC" w:rsidRDefault="005D1BEC" w:rsidP="005D1BEC">
      <w:r w:rsidRPr="005D1BEC">
        <w:rPr>
          <w:b/>
          <w:bCs/>
        </w:rPr>
        <w:t>III.2) ZALICZKI</w:t>
      </w:r>
    </w:p>
    <w:p w:rsidR="005D1BEC" w:rsidRPr="005D1BEC" w:rsidRDefault="005D1BEC" w:rsidP="005D1BEC">
      <w:r w:rsidRPr="005D1BEC">
        <w:rPr>
          <w:b/>
          <w:bCs/>
        </w:rPr>
        <w:t>III.3) WARUNKI UDZIAŁU W POSTĘPOWANIU ORAZ OPIS SPOSOBU DOKONYWANIA OCENY SPEŁNIANIA TYCH WARUNKÓW</w:t>
      </w:r>
    </w:p>
    <w:p w:rsidR="005D1BEC" w:rsidRPr="005D1BEC" w:rsidRDefault="005D1BEC" w:rsidP="005D1BEC">
      <w:pPr>
        <w:numPr>
          <w:ilvl w:val="0"/>
          <w:numId w:val="3"/>
        </w:numPr>
      </w:pPr>
      <w:r w:rsidRPr="005D1BEC">
        <w:rPr>
          <w:b/>
          <w:bCs/>
        </w:rPr>
        <w:t>III. 3.1) Uprawnienia do wykonywania określonej działalności lub czynności, jeżeli przepisy prawa nakładają obowiązek ich posiadania</w:t>
      </w:r>
    </w:p>
    <w:p w:rsidR="005D1BEC" w:rsidRPr="005D1BEC" w:rsidRDefault="005D1BEC" w:rsidP="005D1BEC">
      <w:r w:rsidRPr="005D1BEC">
        <w:rPr>
          <w:b/>
          <w:bCs/>
        </w:rPr>
        <w:t>Opis sposobu dokonywania oceny spełniania tego warunku</w:t>
      </w:r>
    </w:p>
    <w:p w:rsidR="005D1BEC" w:rsidRPr="005D1BEC" w:rsidRDefault="005D1BEC" w:rsidP="005D1BEC">
      <w:pPr>
        <w:numPr>
          <w:ilvl w:val="1"/>
          <w:numId w:val="3"/>
        </w:numPr>
      </w:pPr>
      <w:r w:rsidRPr="005D1BEC">
        <w:t>Zamawiający nie stawia szczegółowych wymagań. Oceny dokona na podstawie oświadczenia.</w:t>
      </w:r>
    </w:p>
    <w:p w:rsidR="005D1BEC" w:rsidRPr="005D1BEC" w:rsidRDefault="005D1BEC" w:rsidP="005D1BEC">
      <w:pPr>
        <w:numPr>
          <w:ilvl w:val="0"/>
          <w:numId w:val="3"/>
        </w:numPr>
      </w:pPr>
      <w:r w:rsidRPr="005D1BEC">
        <w:rPr>
          <w:b/>
          <w:bCs/>
        </w:rPr>
        <w:t>III.3.2) Wiedza i doświadczenie</w:t>
      </w:r>
    </w:p>
    <w:p w:rsidR="005D1BEC" w:rsidRPr="005D1BEC" w:rsidRDefault="005D1BEC" w:rsidP="005D1BEC">
      <w:r w:rsidRPr="005D1BEC">
        <w:rPr>
          <w:b/>
          <w:bCs/>
        </w:rPr>
        <w:t>Opis sposobu dokonywania oceny spełniania tego warunku</w:t>
      </w:r>
    </w:p>
    <w:p w:rsidR="005D1BEC" w:rsidRPr="005D1BEC" w:rsidRDefault="005D1BEC" w:rsidP="005D1BEC">
      <w:pPr>
        <w:numPr>
          <w:ilvl w:val="1"/>
          <w:numId w:val="3"/>
        </w:numPr>
      </w:pPr>
      <w:r w:rsidRPr="005D1BEC">
        <w:t>Wykonawcy spełnią warunek jeśli wykażą , że wykonali co najmniej dwie odrębne roboty budowlane (zadania) związane z budową lub przebudową obiektów kubaturowych o wartości nie niższej niż 400.000,00 zł (brutto) każda;</w:t>
      </w:r>
    </w:p>
    <w:p w:rsidR="005D1BEC" w:rsidRPr="005D1BEC" w:rsidRDefault="005D1BEC" w:rsidP="005D1BEC">
      <w:pPr>
        <w:numPr>
          <w:ilvl w:val="0"/>
          <w:numId w:val="3"/>
        </w:numPr>
      </w:pPr>
      <w:r w:rsidRPr="005D1BEC">
        <w:rPr>
          <w:b/>
          <w:bCs/>
        </w:rPr>
        <w:t>III.3.3) Potencjał techniczny</w:t>
      </w:r>
    </w:p>
    <w:p w:rsidR="005D1BEC" w:rsidRPr="005D1BEC" w:rsidRDefault="005D1BEC" w:rsidP="005D1BEC">
      <w:r w:rsidRPr="005D1BEC">
        <w:rPr>
          <w:b/>
          <w:bCs/>
        </w:rPr>
        <w:t>Opis sposobu dokonywania oceny spełniania tego warunku</w:t>
      </w:r>
    </w:p>
    <w:p w:rsidR="005D1BEC" w:rsidRPr="005D1BEC" w:rsidRDefault="005D1BEC" w:rsidP="005D1BEC">
      <w:pPr>
        <w:numPr>
          <w:ilvl w:val="1"/>
          <w:numId w:val="3"/>
        </w:numPr>
      </w:pPr>
      <w:r w:rsidRPr="005D1BEC">
        <w:t>Zamawiający nie stawia szczegółowych wymagań. Oceny dokona na podstawie oświadczenia.</w:t>
      </w:r>
    </w:p>
    <w:p w:rsidR="005D1BEC" w:rsidRPr="005D1BEC" w:rsidRDefault="005D1BEC" w:rsidP="005D1BEC">
      <w:pPr>
        <w:numPr>
          <w:ilvl w:val="0"/>
          <w:numId w:val="3"/>
        </w:numPr>
      </w:pPr>
      <w:r w:rsidRPr="005D1BEC">
        <w:rPr>
          <w:b/>
          <w:bCs/>
        </w:rPr>
        <w:t>III.3.4) Osoby zdolne do wykonania zamówienia</w:t>
      </w:r>
    </w:p>
    <w:p w:rsidR="005D1BEC" w:rsidRPr="005D1BEC" w:rsidRDefault="005D1BEC" w:rsidP="005D1BEC">
      <w:r w:rsidRPr="005D1BEC">
        <w:rPr>
          <w:b/>
          <w:bCs/>
        </w:rPr>
        <w:t>Opis sposobu dokonywania oceny spełniania tego warunku</w:t>
      </w:r>
    </w:p>
    <w:p w:rsidR="005D1BEC" w:rsidRPr="005D1BEC" w:rsidRDefault="005D1BEC" w:rsidP="005D1BEC">
      <w:pPr>
        <w:numPr>
          <w:ilvl w:val="1"/>
          <w:numId w:val="3"/>
        </w:numPr>
      </w:pPr>
      <w:r w:rsidRPr="005D1BEC">
        <w:t xml:space="preserve">Wykonawcy spełnią warunek jeśli wykażą , że dysponują osobami: - jedną osobą posiadającą uprawnienia do kierowania robotami budowlanymi w branży </w:t>
      </w:r>
      <w:r w:rsidRPr="005D1BEC">
        <w:lastRenderedPageBreak/>
        <w:t>ogólnobudowlanej (kierownik budowy) bez ograniczeń; - jedną osoba posiadająca uprawnienia do kierowania robotami budowlanymi w branży elektrycznej (kierownik robót); - jedną osobą posiadającą uprawnienia do kierowania robotami budowlanymi w specjalności instalacyjnej w zakresie sieci i instalacji sanitarnych (kierownik robót);</w:t>
      </w:r>
    </w:p>
    <w:p w:rsidR="005D1BEC" w:rsidRPr="005D1BEC" w:rsidRDefault="005D1BEC" w:rsidP="005D1BEC">
      <w:pPr>
        <w:numPr>
          <w:ilvl w:val="0"/>
          <w:numId w:val="3"/>
        </w:numPr>
      </w:pPr>
      <w:r w:rsidRPr="005D1BEC">
        <w:rPr>
          <w:b/>
          <w:bCs/>
        </w:rPr>
        <w:t>III.3.5) Sytuacja ekonomiczna i finansowa</w:t>
      </w:r>
    </w:p>
    <w:p w:rsidR="005D1BEC" w:rsidRPr="005D1BEC" w:rsidRDefault="005D1BEC" w:rsidP="005D1BEC">
      <w:r w:rsidRPr="005D1BEC">
        <w:rPr>
          <w:b/>
          <w:bCs/>
        </w:rPr>
        <w:t>Opis sposobu dokonywania oceny spełniania tego warunku</w:t>
      </w:r>
    </w:p>
    <w:p w:rsidR="005D1BEC" w:rsidRPr="005D1BEC" w:rsidRDefault="005D1BEC" w:rsidP="005D1BEC">
      <w:pPr>
        <w:numPr>
          <w:ilvl w:val="1"/>
          <w:numId w:val="3"/>
        </w:numPr>
      </w:pPr>
      <w:r w:rsidRPr="005D1BEC">
        <w:t>Wykonawcy spełnią warunek jeśli wykażą , że wykonawca jest ubezpieczony od odpowiedzialności cywilnej w zakresie prowadzonej działalności związanej z przedmiotem zamówienia, na kwotę nie mniejszą niż 400 000,00 zł</w:t>
      </w:r>
    </w:p>
    <w:p w:rsidR="005D1BEC" w:rsidRPr="005D1BEC" w:rsidRDefault="005D1BEC" w:rsidP="005D1BEC">
      <w:r w:rsidRPr="005D1BEC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D1BEC" w:rsidRPr="005D1BEC" w:rsidRDefault="005D1BEC" w:rsidP="005D1BEC">
      <w:r w:rsidRPr="005D1BEC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D1BEC" w:rsidRPr="005D1BEC" w:rsidRDefault="005D1BEC" w:rsidP="005D1BEC">
      <w:pPr>
        <w:numPr>
          <w:ilvl w:val="0"/>
          <w:numId w:val="4"/>
        </w:numPr>
      </w:pPr>
      <w:r w:rsidRPr="005D1BEC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5D1BEC" w:rsidRPr="005D1BEC" w:rsidRDefault="005D1BEC" w:rsidP="005D1BEC">
      <w:pPr>
        <w:numPr>
          <w:ilvl w:val="0"/>
          <w:numId w:val="4"/>
        </w:numPr>
      </w:pPr>
      <w:r w:rsidRPr="005D1BEC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5D1BEC" w:rsidRPr="005D1BEC" w:rsidRDefault="005D1BEC" w:rsidP="005D1BEC">
      <w:pPr>
        <w:numPr>
          <w:ilvl w:val="0"/>
          <w:numId w:val="4"/>
        </w:numPr>
      </w:pPr>
      <w:r w:rsidRPr="005D1BEC">
        <w:t>oświadczenie, że osoby, które będą uczestniczyć w wykonywaniu zamówienia, posiadają wymagane uprawnienia, jeżeli ustawy nakładają obowiązek posiadania takich uprawnień;</w:t>
      </w:r>
    </w:p>
    <w:p w:rsidR="005D1BEC" w:rsidRPr="005D1BEC" w:rsidRDefault="005D1BEC" w:rsidP="005D1BEC">
      <w:pPr>
        <w:numPr>
          <w:ilvl w:val="0"/>
          <w:numId w:val="4"/>
        </w:numPr>
      </w:pPr>
      <w:r w:rsidRPr="005D1BEC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D1BEC" w:rsidRPr="005D1BEC" w:rsidRDefault="005D1BEC" w:rsidP="005D1BEC">
      <w:r w:rsidRPr="005D1BEC">
        <w:rPr>
          <w:b/>
          <w:bCs/>
        </w:rPr>
        <w:t>III.4.2) W zakresie potwierdzenia niepodlegania wykluczeniu na podstawie art. 24 ust. 1 ustawy, należy przedłożyć:</w:t>
      </w:r>
    </w:p>
    <w:p w:rsidR="005D1BEC" w:rsidRPr="005D1BEC" w:rsidRDefault="005D1BEC" w:rsidP="005D1BEC">
      <w:pPr>
        <w:numPr>
          <w:ilvl w:val="0"/>
          <w:numId w:val="5"/>
        </w:numPr>
      </w:pPr>
      <w:r w:rsidRPr="005D1BEC">
        <w:t>oświadczenie o braku podstaw do wykluczenia;</w:t>
      </w:r>
    </w:p>
    <w:p w:rsidR="005D1BEC" w:rsidRPr="005D1BEC" w:rsidRDefault="005D1BEC" w:rsidP="005D1BEC">
      <w:pPr>
        <w:numPr>
          <w:ilvl w:val="0"/>
          <w:numId w:val="5"/>
        </w:numPr>
      </w:pPr>
      <w:r w:rsidRPr="005D1BEC">
        <w:t xml:space="preserve">aktualny odpis z właściwego rejestru lub z centralnej ewidencji i informacji o działalności gospodarczej, jeżeli odrębne przepisy wymagają wpisu do rejestru lub ewidencji, w celu </w:t>
      </w:r>
      <w:r w:rsidRPr="005D1BEC">
        <w:lastRenderedPageBreak/>
        <w:t>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D1BEC" w:rsidRPr="005D1BEC" w:rsidRDefault="005D1BEC" w:rsidP="005D1BEC">
      <w:pPr>
        <w:numPr>
          <w:ilvl w:val="0"/>
          <w:numId w:val="5"/>
        </w:numPr>
      </w:pPr>
      <w:r w:rsidRPr="005D1BEC"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D1BEC" w:rsidRPr="005D1BEC" w:rsidRDefault="005D1BEC" w:rsidP="005D1BEC">
      <w:pPr>
        <w:rPr>
          <w:b/>
          <w:bCs/>
        </w:rPr>
      </w:pPr>
      <w:r w:rsidRPr="005D1BEC">
        <w:rPr>
          <w:b/>
          <w:bCs/>
        </w:rPr>
        <w:t>III.4.3) Dokumenty podmiotów zagranicznych</w:t>
      </w:r>
    </w:p>
    <w:p w:rsidR="005D1BEC" w:rsidRPr="005D1BEC" w:rsidRDefault="005D1BEC" w:rsidP="005D1BEC">
      <w:pPr>
        <w:rPr>
          <w:b/>
          <w:bCs/>
        </w:rPr>
      </w:pPr>
      <w:r w:rsidRPr="005D1BEC">
        <w:rPr>
          <w:b/>
          <w:bCs/>
        </w:rPr>
        <w:t>Jeżeli wykonawca ma siedzibę lub miejsce zamieszkania poza terytorium Rzeczypospolitej Polskiej, przedkłada:</w:t>
      </w:r>
    </w:p>
    <w:p w:rsidR="005D1BEC" w:rsidRPr="005D1BEC" w:rsidRDefault="005D1BEC" w:rsidP="005D1BEC">
      <w:pPr>
        <w:rPr>
          <w:b/>
          <w:bCs/>
        </w:rPr>
      </w:pPr>
      <w:r w:rsidRPr="005D1BEC">
        <w:rPr>
          <w:b/>
          <w:bCs/>
        </w:rPr>
        <w:t>III.4.3.1) dokument wystawiony w kraju, w którym ma siedzibę lub miejsce zamieszkania potwierdzający, że:</w:t>
      </w:r>
    </w:p>
    <w:p w:rsidR="005D1BEC" w:rsidRPr="005D1BEC" w:rsidRDefault="005D1BEC" w:rsidP="005D1BEC">
      <w:pPr>
        <w:numPr>
          <w:ilvl w:val="0"/>
          <w:numId w:val="6"/>
        </w:numPr>
      </w:pPr>
      <w:r w:rsidRPr="005D1BEC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D1BEC" w:rsidRPr="005D1BEC" w:rsidRDefault="005D1BEC" w:rsidP="005D1BEC">
      <w:pPr>
        <w:numPr>
          <w:ilvl w:val="0"/>
          <w:numId w:val="6"/>
        </w:numPr>
      </w:pPr>
      <w:r w:rsidRPr="005D1BEC"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D1BEC" w:rsidRPr="005D1BEC" w:rsidRDefault="005D1BEC" w:rsidP="005D1BEC">
      <w:pPr>
        <w:rPr>
          <w:b/>
          <w:bCs/>
        </w:rPr>
      </w:pPr>
      <w:r w:rsidRPr="005D1BEC">
        <w:rPr>
          <w:b/>
          <w:bCs/>
        </w:rPr>
        <w:t>III.4.4) Dokumenty dotyczące przynależności do tej samej grupy kapitałowej</w:t>
      </w:r>
    </w:p>
    <w:p w:rsidR="005D1BEC" w:rsidRPr="005D1BEC" w:rsidRDefault="005D1BEC" w:rsidP="005D1BEC">
      <w:pPr>
        <w:numPr>
          <w:ilvl w:val="0"/>
          <w:numId w:val="7"/>
        </w:numPr>
      </w:pPr>
      <w:r w:rsidRPr="005D1BEC">
        <w:t>lista podmiotów należących do tej samej grupy kapitałowej w rozumieniu ustawy z dnia 16 lutego 2007 r. o ochronie konkurencji i konsumentów albo informacji o tym, że nie należy do grupy kapitałowej;</w:t>
      </w:r>
    </w:p>
    <w:p w:rsidR="005D1BEC" w:rsidRPr="005D1BEC" w:rsidRDefault="005D1BEC" w:rsidP="005D1BEC">
      <w:pPr>
        <w:rPr>
          <w:b/>
          <w:bCs/>
          <w:u w:val="single"/>
        </w:rPr>
      </w:pPr>
      <w:r w:rsidRPr="005D1BEC">
        <w:rPr>
          <w:b/>
          <w:bCs/>
          <w:u w:val="single"/>
        </w:rPr>
        <w:t>SEKCJA IV: PROCEDURA</w:t>
      </w:r>
    </w:p>
    <w:p w:rsidR="005D1BEC" w:rsidRPr="005D1BEC" w:rsidRDefault="005D1BEC" w:rsidP="005D1BEC">
      <w:r w:rsidRPr="005D1BEC">
        <w:rPr>
          <w:b/>
          <w:bCs/>
        </w:rPr>
        <w:t>IV.1) TRYB UDZIELENIA ZAMÓWIENIA</w:t>
      </w:r>
    </w:p>
    <w:p w:rsidR="005D1BEC" w:rsidRPr="005D1BEC" w:rsidRDefault="005D1BEC" w:rsidP="005D1BEC">
      <w:r w:rsidRPr="005D1BEC">
        <w:rPr>
          <w:b/>
          <w:bCs/>
        </w:rPr>
        <w:t>IV.1.1) Tryb udzielenia zamówienia:</w:t>
      </w:r>
      <w:r w:rsidRPr="005D1BEC">
        <w:t xml:space="preserve"> przetarg nieograniczony.</w:t>
      </w:r>
    </w:p>
    <w:p w:rsidR="005D1BEC" w:rsidRPr="005D1BEC" w:rsidRDefault="005D1BEC" w:rsidP="005D1BEC">
      <w:r w:rsidRPr="005D1BEC">
        <w:rPr>
          <w:b/>
          <w:bCs/>
        </w:rPr>
        <w:t>IV.2) KRYTERIA OCENY OFERT</w:t>
      </w:r>
    </w:p>
    <w:p w:rsidR="005D1BEC" w:rsidRPr="005D1BEC" w:rsidRDefault="005D1BEC" w:rsidP="005D1BEC">
      <w:r w:rsidRPr="005D1BEC">
        <w:rPr>
          <w:b/>
          <w:bCs/>
        </w:rPr>
        <w:t xml:space="preserve">IV.2.1) Kryteria oceny ofert: </w:t>
      </w:r>
      <w:r w:rsidRPr="005D1BEC">
        <w:t>cena oraz inne kryteria związane z przedmiotem zamówienia:</w:t>
      </w:r>
    </w:p>
    <w:p w:rsidR="005D1BEC" w:rsidRPr="005D1BEC" w:rsidRDefault="005D1BEC" w:rsidP="005D1BEC">
      <w:pPr>
        <w:numPr>
          <w:ilvl w:val="0"/>
          <w:numId w:val="8"/>
        </w:numPr>
      </w:pPr>
      <w:r w:rsidRPr="005D1BEC">
        <w:t>1 - Cena - 95</w:t>
      </w:r>
    </w:p>
    <w:p w:rsidR="005D1BEC" w:rsidRPr="005D1BEC" w:rsidRDefault="005D1BEC" w:rsidP="005D1BEC">
      <w:pPr>
        <w:numPr>
          <w:ilvl w:val="0"/>
          <w:numId w:val="8"/>
        </w:numPr>
      </w:pPr>
      <w:r w:rsidRPr="005D1BEC">
        <w:t>2 - Gwarancja - 5</w:t>
      </w:r>
    </w:p>
    <w:p w:rsidR="005D1BEC" w:rsidRPr="005D1BEC" w:rsidRDefault="005D1BEC" w:rsidP="005D1BEC">
      <w:r w:rsidRPr="005D1BEC">
        <w:rPr>
          <w:b/>
          <w:bCs/>
        </w:rPr>
        <w:t>IV.2.2)</w:t>
      </w:r>
      <w:r w:rsidRPr="005D1BEC"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54"/>
      </w:tblGrid>
      <w:tr w:rsidR="005D1BEC" w:rsidRPr="005D1BEC" w:rsidTr="005D1BE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BEC" w:rsidRPr="005D1BEC" w:rsidRDefault="005D1BEC" w:rsidP="005D1BEC">
            <w:r w:rsidRPr="005D1BEC">
              <w:rPr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D1BEC" w:rsidRPr="005D1BEC" w:rsidRDefault="005D1BEC" w:rsidP="005D1BEC">
            <w:r w:rsidRPr="005D1BEC">
              <w:rPr>
                <w:b/>
                <w:bCs/>
              </w:rPr>
              <w:t>przeprowadzona będzie aukcja elektroniczna,</w:t>
            </w:r>
            <w:r w:rsidRPr="005D1BEC">
              <w:t xml:space="preserve"> adres strony, na której będzie prowadzona: </w:t>
            </w:r>
          </w:p>
        </w:tc>
      </w:tr>
    </w:tbl>
    <w:p w:rsidR="005D1BEC" w:rsidRPr="005D1BEC" w:rsidRDefault="005D1BEC" w:rsidP="005D1BEC">
      <w:r w:rsidRPr="005D1BEC">
        <w:rPr>
          <w:b/>
          <w:bCs/>
        </w:rPr>
        <w:t>IV.3) ZMIANA UMOWY</w:t>
      </w:r>
    </w:p>
    <w:p w:rsidR="005D1BEC" w:rsidRPr="005D1BEC" w:rsidRDefault="005D1BEC" w:rsidP="005D1BEC">
      <w:r w:rsidRPr="005D1BEC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5D1BEC" w:rsidRPr="005D1BEC" w:rsidRDefault="005D1BEC" w:rsidP="005D1BEC">
      <w:r w:rsidRPr="005D1BEC">
        <w:rPr>
          <w:b/>
          <w:bCs/>
        </w:rPr>
        <w:t>Dopuszczalne zmiany postanowień umowy oraz określenie warunków zmian</w:t>
      </w:r>
    </w:p>
    <w:p w:rsidR="005D1BEC" w:rsidRPr="005D1BEC" w:rsidRDefault="005D1BEC" w:rsidP="005D1BEC">
      <w:r w:rsidRPr="005D1BEC">
        <w:t>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utrudniające lub uniemożliwiające terminowe wykonania przedmiotu umowy, itp.; 2) sposobu wykonywania przedmiotu umowy, wraz ze skutkami wprowadzenia takiej zmiany, przy czym w/w zmiana spowodowana może być okolicznościami zaistniałymi w trakcie realizacji przedmiotu umowy, tj. zmiana dokumentacji projektowej - , zaistnienie warunków faktycznych na terenie budowy, wpływających na zakres lub sposób wykonywania przedmiotu umowy, tj. warunki atmosferyczne, 3) zmniejszenie zakresu rzeczowego w przypadku zaistnienia okoliczności uniemożliwiających realizację pełnego zakresu rzeczowego, a w związku z tym zmniejszenie kwoty wynagrodzenia w oparciu o kalkulację kosztów wynikającą z kosztorysu ofertowego; 4) sposobu rozliczenia niniejszej umowy, o ile zmiana jest korzystna dla Zamawiającego; 5) tych postanowień, które mają związek ze zmienionymi regulacjami prawnymi wprowadzonych w życie po dacie podpisania umowy, wywołujących potrzebę zmiany umowy, wraz ze skutkami wprowadzenia takiej zmiany; 6) oznaczenia danych dotyczących Zamawiającego i/lub Wykonawcy. 7) zmiany zakresu części zamówienia powierzonej Podwykonawcom, 8) konieczności zmiany osób odpowiedzialnych: za nadzór nad realizacją umowy ze strony Zamawiającego, za pełnienie funkcji kierownika robót, 9) W przypadku, kiedy w umowie znajdują się oczywiste błędy pisarskie lub rachunkowe, a także zapisy, których wykonanie jest niemożliwe ze względu na obowiązujące przepisy prawa - w zakresie, który jest niezbędny dla wyeliminowania tych błędów. 2. Zmiany postanowień umownych zakwalifikowane przez strony jako nieistotne, mogą być wprowadzone do umowy w każdym czasie. 3. Wprowadzenie zmian, o których mowa w ust. 1 i ust. 2 wymaga aneksu sporządzonego w formie pisemnej pod rygorem nieważności. Podstawą do zawarcia aneksu są dokumenty (decyzje, protokoły, notatki itp.), z których wynika uzasadnienie dokonanych zmian.</w:t>
      </w:r>
    </w:p>
    <w:p w:rsidR="005D1BEC" w:rsidRPr="005D1BEC" w:rsidRDefault="005D1BEC" w:rsidP="005D1BEC">
      <w:r w:rsidRPr="005D1BEC">
        <w:rPr>
          <w:b/>
          <w:bCs/>
        </w:rPr>
        <w:t>IV.4) INFORMACJE ADMINISTRACYJNE</w:t>
      </w:r>
    </w:p>
    <w:p w:rsidR="005D1BEC" w:rsidRPr="005D1BEC" w:rsidRDefault="005D1BEC" w:rsidP="005D1BEC">
      <w:r w:rsidRPr="005D1BEC">
        <w:rPr>
          <w:b/>
          <w:bCs/>
        </w:rPr>
        <w:t>IV.4.1)</w:t>
      </w:r>
      <w:r w:rsidRPr="005D1BEC">
        <w:t> </w:t>
      </w:r>
      <w:r w:rsidRPr="005D1BEC">
        <w:rPr>
          <w:b/>
          <w:bCs/>
        </w:rPr>
        <w:t>Adres strony internetowej, na której jest dostępna specyfikacja istotnych warunków zamówienia:</w:t>
      </w:r>
      <w:r w:rsidRPr="005D1BEC">
        <w:t xml:space="preserve"> www.um.jelcz-laskowice.finn.pl</w:t>
      </w:r>
      <w:r w:rsidRPr="005D1BEC">
        <w:br/>
      </w:r>
      <w:r w:rsidRPr="005D1BEC">
        <w:rPr>
          <w:b/>
          <w:bCs/>
        </w:rPr>
        <w:t>Specyfikację istotnych warunków zamówienia można uzyskać pod adresem:</w:t>
      </w:r>
      <w:r w:rsidRPr="005D1BEC">
        <w:t xml:space="preserve"> Urząd Miasta i Gminy </w:t>
      </w:r>
      <w:proofErr w:type="spellStart"/>
      <w:r w:rsidRPr="005D1BEC">
        <w:t>ul.Witosa</w:t>
      </w:r>
      <w:proofErr w:type="spellEnd"/>
      <w:r w:rsidRPr="005D1BEC">
        <w:t xml:space="preserve"> 24 55-220 Jelcz-Laskowice sekretariat.</w:t>
      </w:r>
    </w:p>
    <w:p w:rsidR="005D1BEC" w:rsidRPr="005D1BEC" w:rsidRDefault="005D1BEC" w:rsidP="005D1BEC">
      <w:r w:rsidRPr="005D1BEC">
        <w:rPr>
          <w:b/>
          <w:bCs/>
        </w:rPr>
        <w:lastRenderedPageBreak/>
        <w:t>IV.4.4) Termin składania wniosków o dopuszczenie do udziału w postępowaniu lub ofert:</w:t>
      </w:r>
      <w:r w:rsidRPr="005D1BEC">
        <w:t xml:space="preserve"> 10.08.2016 godzina 09:30, miejsce: Urząd Miasta i Gminy </w:t>
      </w:r>
      <w:proofErr w:type="spellStart"/>
      <w:r w:rsidRPr="005D1BEC">
        <w:t>ul.Witosa</w:t>
      </w:r>
      <w:proofErr w:type="spellEnd"/>
      <w:r w:rsidRPr="005D1BEC">
        <w:t xml:space="preserve"> 24 55-220 Jelcz-Laskowice.</w:t>
      </w:r>
    </w:p>
    <w:p w:rsidR="005D1BEC" w:rsidRPr="005D1BEC" w:rsidRDefault="005D1BEC" w:rsidP="005D1BEC">
      <w:r w:rsidRPr="005D1BEC">
        <w:rPr>
          <w:b/>
          <w:bCs/>
        </w:rPr>
        <w:t>IV.4.5) Termin związania ofertą:</w:t>
      </w:r>
      <w:r w:rsidRPr="005D1BEC">
        <w:t xml:space="preserve"> okres w dniach: 30 (od ostatecznego terminu składania ofert).</w:t>
      </w:r>
    </w:p>
    <w:p w:rsidR="005D1BEC" w:rsidRPr="005D1BEC" w:rsidRDefault="005D1BEC" w:rsidP="005D1BEC">
      <w:r w:rsidRPr="005D1BEC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D1BEC">
        <w:t>nie</w:t>
      </w:r>
    </w:p>
    <w:p w:rsidR="00740C4C" w:rsidRDefault="00740C4C">
      <w:bookmarkStart w:id="0" w:name="_GoBack"/>
      <w:bookmarkEnd w:id="0"/>
    </w:p>
    <w:sectPr w:rsidR="0074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B0C"/>
    <w:multiLevelType w:val="multilevel"/>
    <w:tmpl w:val="9780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67DE8"/>
    <w:multiLevelType w:val="multilevel"/>
    <w:tmpl w:val="2148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A3EED"/>
    <w:multiLevelType w:val="multilevel"/>
    <w:tmpl w:val="9A64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70C38"/>
    <w:multiLevelType w:val="multilevel"/>
    <w:tmpl w:val="022E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B5181"/>
    <w:multiLevelType w:val="multilevel"/>
    <w:tmpl w:val="0A88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55926"/>
    <w:multiLevelType w:val="multilevel"/>
    <w:tmpl w:val="9FFE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C99"/>
    <w:multiLevelType w:val="multilevel"/>
    <w:tmpl w:val="F018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21DA0"/>
    <w:multiLevelType w:val="multilevel"/>
    <w:tmpl w:val="60BC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EC"/>
    <w:rsid w:val="005D1BEC"/>
    <w:rsid w:val="0074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8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2288</Words>
  <Characters>13729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2016-07-25T11:55:00Z</dcterms:created>
  <dcterms:modified xsi:type="dcterms:W3CDTF">2016-07-25T11:57:00Z</dcterms:modified>
</cp:coreProperties>
</file>