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E" w:rsidRPr="0042399B" w:rsidRDefault="006A413E" w:rsidP="003E7D82">
      <w:pPr>
        <w:pStyle w:val="Nagwek1"/>
        <w:rPr>
          <w:rFonts w:asciiTheme="minorHAnsi" w:hAnsiTheme="minorHAnsi" w:cs="Arial"/>
          <w:sz w:val="22"/>
          <w:szCs w:val="22"/>
        </w:rPr>
      </w:pPr>
    </w:p>
    <w:p w:rsidR="00042FDB" w:rsidRPr="0042399B" w:rsidRDefault="00042FDB" w:rsidP="003E7D82">
      <w:pPr>
        <w:pStyle w:val="Tytu"/>
        <w:rPr>
          <w:rFonts w:asciiTheme="minorHAnsi" w:hAnsiTheme="minorHAnsi"/>
          <w:sz w:val="22"/>
          <w:szCs w:val="22"/>
        </w:rPr>
      </w:pPr>
      <w:r w:rsidRPr="0042399B">
        <w:rPr>
          <w:rFonts w:asciiTheme="minorHAnsi" w:hAnsiTheme="minorHAnsi"/>
          <w:sz w:val="22"/>
          <w:szCs w:val="22"/>
        </w:rPr>
        <w:t>Konsultacje społeczne projektu Strategii Zintegrowanych Inwestycji Terytorialnych Wrocławskiego Obszaru Funkcjonalnego 2021-2027 wraz z prognozą oddziaływania na środowisko</w:t>
      </w:r>
      <w:r w:rsidR="00642AA9" w:rsidRPr="0042399B">
        <w:rPr>
          <w:rFonts w:asciiTheme="minorHAnsi" w:hAnsiTheme="minorHAnsi"/>
          <w:sz w:val="22"/>
          <w:szCs w:val="22"/>
        </w:rPr>
        <w:t xml:space="preserve"> </w:t>
      </w:r>
    </w:p>
    <w:p w:rsidR="006A413E" w:rsidRPr="0042399B" w:rsidRDefault="006A413E" w:rsidP="003E7D82">
      <w:r w:rsidRPr="0042399B">
        <w:t xml:space="preserve">Biuro Zintegrowanych Inwestycji </w:t>
      </w:r>
      <w:r w:rsidR="00054598" w:rsidRPr="0042399B">
        <w:t>T</w:t>
      </w:r>
      <w:r w:rsidRPr="0042399B">
        <w:t>erytorialnych Wrocławskiego Obszaru Funkcjonalnego na podstawie art. 34 ust. 6 pkt 2 Ustawy z dnia 28 kwietnia 2022r. o zasadach realizacji zadań finansowanych ze środków europejskich w perspektywie finansowej 2021–2027 oraz art. 8 Rozporządzenia Parlamentu Europejskiego i Rady (UE) nr 2021/1060 z dnia 24 czerwca 2021r. oraz porozumienia  z dnia 17 grudnia 2021 r. w sprawie zasad współpracy Stron Porozumienia przy programowaniu, wdrażaniu, finansowaniu, ewaluacji i koordynowaniu wspólnych przedsięwzięć, bieżącej obsłudze i rozliczeniach ZIT WrOF, prowadzi konsultacje społeczne projektu Strategii Zintegrowanych Inwestycji Terytorialnych Wrocławskiego Obszaru Funkcjonalnego na lata 2021-2027</w:t>
      </w:r>
      <w:r w:rsidR="00752C73" w:rsidRPr="0042399B">
        <w:t xml:space="preserve"> wraz z prognozą oddziaływania na środowisko</w:t>
      </w:r>
      <w:r w:rsidR="00575775" w:rsidRPr="0042399B">
        <w:t xml:space="preserve"> dla Strategii Zintegrowanych Inwestycji Terytorialnych Wrocławskiego Obszaru Funkcjonalnego na lata 2021-2027</w:t>
      </w:r>
      <w:r w:rsidRPr="0042399B">
        <w:t>.</w:t>
      </w:r>
    </w:p>
    <w:p w:rsidR="00AE3147" w:rsidRPr="0042399B" w:rsidRDefault="00BA0F35" w:rsidP="003E7D82">
      <w:r w:rsidRPr="0042399B">
        <w:t>Przedmiotem konsultacji społecznych są następujące dokumenty:</w:t>
      </w:r>
    </w:p>
    <w:p w:rsidR="00AE3147" w:rsidRPr="0042399B" w:rsidRDefault="00BA0F35" w:rsidP="003E7D82">
      <w:pPr>
        <w:pStyle w:val="Akapitzlist"/>
        <w:numPr>
          <w:ilvl w:val="0"/>
          <w:numId w:val="8"/>
        </w:numPr>
        <w:rPr>
          <w:b/>
        </w:rPr>
      </w:pPr>
      <w:r w:rsidRPr="0042399B">
        <w:rPr>
          <w:b/>
        </w:rPr>
        <w:t>projekt dokumentu pn. „Strategia Zintegrowanych Inwestycji Terytorialnych Wrocławskiego Obszaru Funkcjonalnego 2021-2027” (Strategia ZIT WrOF)</w:t>
      </w:r>
    </w:p>
    <w:p w:rsidR="00AE3147" w:rsidRPr="0042399B" w:rsidRDefault="00BA0F35" w:rsidP="003E7D82">
      <w:pPr>
        <w:pStyle w:val="Akapitzlist"/>
        <w:numPr>
          <w:ilvl w:val="0"/>
          <w:numId w:val="8"/>
        </w:numPr>
      </w:pPr>
      <w:r w:rsidRPr="0042399B">
        <w:rPr>
          <w:b/>
        </w:rPr>
        <w:t xml:space="preserve">projekt </w:t>
      </w:r>
      <w:r w:rsidR="00B30726" w:rsidRPr="0042399B">
        <w:rPr>
          <w:b/>
        </w:rPr>
        <w:t>dokumentu pn. „P</w:t>
      </w:r>
      <w:r w:rsidRPr="0042399B">
        <w:rPr>
          <w:b/>
        </w:rPr>
        <w:t>rognoz</w:t>
      </w:r>
      <w:r w:rsidR="00B30726" w:rsidRPr="0042399B">
        <w:rPr>
          <w:b/>
        </w:rPr>
        <w:t>a</w:t>
      </w:r>
      <w:r w:rsidRPr="0042399B">
        <w:rPr>
          <w:b/>
        </w:rPr>
        <w:t xml:space="preserve"> oddziaływania na środowisko</w:t>
      </w:r>
      <w:r w:rsidR="00B30726" w:rsidRPr="0042399B">
        <w:rPr>
          <w:b/>
        </w:rPr>
        <w:t>”</w:t>
      </w:r>
      <w:r w:rsidRPr="0042399B">
        <w:rPr>
          <w:b/>
        </w:rPr>
        <w:t xml:space="preserve"> </w:t>
      </w:r>
    </w:p>
    <w:p w:rsidR="003E7D82" w:rsidRPr="0042399B" w:rsidRDefault="003E7D82" w:rsidP="003E7D82">
      <w:pPr>
        <w:rPr>
          <w:rFonts w:cs="Arial"/>
        </w:rPr>
      </w:pPr>
    </w:p>
    <w:p w:rsidR="00AE3147" w:rsidRPr="0042399B" w:rsidRDefault="00BA0F35" w:rsidP="003E7D82">
      <w:r w:rsidRPr="0042399B">
        <w:t xml:space="preserve">Strategia zawiera </w:t>
      </w:r>
      <w:r w:rsidR="00B30726" w:rsidRPr="0042399B">
        <w:t>działania przewidziane do realizacji</w:t>
      </w:r>
      <w:r w:rsidRPr="0042399B">
        <w:t xml:space="preserve"> w ramach instrumentu finansowego Unii Europejskiej pod nazwą Zintegrowane Inwestycje Terytorialne (ZIT). Działania przewidziane w Strategii ZIT WrOF mają zapewnić większą spójność przestrzenną Wrocławskiego Obszaru Funkcjonalnego oraz przyczynić się do wzrostu gospodarczego, rozwoju infrastruktury, poprawy komunikacji, polepszenia usług społecznych, a co się z tym wiąże, wyższej jakości życia mieszkańców obszaru.</w:t>
      </w:r>
    </w:p>
    <w:p w:rsidR="00054598" w:rsidRPr="0042399B" w:rsidRDefault="00BA0F35" w:rsidP="003E7D82">
      <w:r w:rsidRPr="0042399B">
        <w:t xml:space="preserve">Konsultacje społeczne prowadzone będą w dniach od 28 marca do 18 kwietnia 2023 roku. </w:t>
      </w:r>
    </w:p>
    <w:p w:rsidR="00AD326A" w:rsidRPr="0042399B" w:rsidRDefault="00BA0F35" w:rsidP="003E7D82">
      <w:r w:rsidRPr="0042399B">
        <w:t>W ramach konsultacji odbędą się 4 spotkania konsultacyjne w następujących terminach i miejscach:</w:t>
      </w:r>
    </w:p>
    <w:p w:rsidR="00AD326A" w:rsidRPr="0042399B" w:rsidRDefault="00BA0F35" w:rsidP="003E7D82">
      <w:pPr>
        <w:pStyle w:val="Akapitzlist"/>
        <w:numPr>
          <w:ilvl w:val="0"/>
          <w:numId w:val="9"/>
        </w:numPr>
        <w:rPr>
          <w:color w:val="000000"/>
        </w:rPr>
      </w:pPr>
      <w:r w:rsidRPr="0042399B">
        <w:rPr>
          <w:b/>
          <w:bCs/>
          <w:color w:val="000000"/>
        </w:rPr>
        <w:t>04.04</w:t>
      </w:r>
      <w:r w:rsidR="00B101A3" w:rsidRPr="0042399B">
        <w:rPr>
          <w:b/>
          <w:bCs/>
          <w:color w:val="000000"/>
        </w:rPr>
        <w:t>.2023</w:t>
      </w:r>
      <w:r w:rsidRPr="0042399B">
        <w:rPr>
          <w:b/>
          <w:bCs/>
          <w:color w:val="000000"/>
        </w:rPr>
        <w:t xml:space="preserve"> Wrocław</w:t>
      </w:r>
      <w:r w:rsidRPr="0042399B">
        <w:rPr>
          <w:color w:val="000000"/>
        </w:rPr>
        <w:t xml:space="preserve"> w godz. 17:00-18.00 w sali Urzędu Miejskiego Wrocławia (ul. </w:t>
      </w:r>
      <w:proofErr w:type="spellStart"/>
      <w:r w:rsidRPr="0042399B">
        <w:rPr>
          <w:color w:val="000000"/>
        </w:rPr>
        <w:t>Hubska</w:t>
      </w:r>
      <w:proofErr w:type="spellEnd"/>
      <w:r w:rsidRPr="0042399B">
        <w:rPr>
          <w:color w:val="000000"/>
        </w:rPr>
        <w:t xml:space="preserve"> 8-16),</w:t>
      </w:r>
    </w:p>
    <w:p w:rsidR="000265D3" w:rsidRPr="0042399B" w:rsidRDefault="00BA0F35" w:rsidP="003E7D82">
      <w:pPr>
        <w:pStyle w:val="Akapitzlist"/>
        <w:numPr>
          <w:ilvl w:val="0"/>
          <w:numId w:val="9"/>
        </w:numPr>
        <w:rPr>
          <w:color w:val="000000"/>
        </w:rPr>
      </w:pPr>
      <w:r w:rsidRPr="0042399B">
        <w:rPr>
          <w:b/>
          <w:bCs/>
          <w:color w:val="000000"/>
        </w:rPr>
        <w:t>05.04</w:t>
      </w:r>
      <w:r w:rsidR="006A413E" w:rsidRPr="0042399B">
        <w:rPr>
          <w:b/>
          <w:bCs/>
          <w:color w:val="000000"/>
        </w:rPr>
        <w:t>.2023</w:t>
      </w:r>
      <w:r w:rsidR="00054598" w:rsidRPr="0042399B">
        <w:rPr>
          <w:b/>
          <w:bCs/>
          <w:color w:val="000000"/>
        </w:rPr>
        <w:t xml:space="preserve"> </w:t>
      </w:r>
      <w:r w:rsidRPr="0042399B">
        <w:rPr>
          <w:b/>
          <w:bCs/>
          <w:color w:val="000000"/>
        </w:rPr>
        <w:t>Oleśnic</w:t>
      </w:r>
      <w:r w:rsidR="006A413E" w:rsidRPr="0042399B">
        <w:rPr>
          <w:b/>
          <w:bCs/>
          <w:color w:val="000000"/>
        </w:rPr>
        <w:t>a</w:t>
      </w:r>
      <w:r w:rsidRPr="0042399B">
        <w:rPr>
          <w:b/>
          <w:bCs/>
          <w:color w:val="000000"/>
        </w:rPr>
        <w:t> </w:t>
      </w:r>
      <w:r w:rsidRPr="0042399B">
        <w:rPr>
          <w:color w:val="000000"/>
        </w:rPr>
        <w:t xml:space="preserve">w godz. 17:00-18.00 </w:t>
      </w:r>
      <w:r w:rsidR="000265D3" w:rsidRPr="0042399B">
        <w:rPr>
          <w:color w:val="000000"/>
        </w:rPr>
        <w:t>w sali Oleśnickiej Biblioteki Publicznej im. Mikołaja Reja (ul. Mikołaja Reja 10)</w:t>
      </w:r>
      <w:r w:rsidR="00F70FA3" w:rsidRPr="0042399B">
        <w:rPr>
          <w:color w:val="000000"/>
        </w:rPr>
        <w:t>,</w:t>
      </w:r>
    </w:p>
    <w:p w:rsidR="00BA0F35" w:rsidRPr="0042399B" w:rsidRDefault="00BA0F35" w:rsidP="003E7D82">
      <w:pPr>
        <w:pStyle w:val="Akapitzlist"/>
        <w:numPr>
          <w:ilvl w:val="0"/>
          <w:numId w:val="9"/>
        </w:numPr>
        <w:rPr>
          <w:color w:val="000000"/>
        </w:rPr>
      </w:pPr>
      <w:r w:rsidRPr="0042399B">
        <w:rPr>
          <w:b/>
          <w:bCs/>
          <w:color w:val="000000"/>
        </w:rPr>
        <w:t>12.04</w:t>
      </w:r>
      <w:r w:rsidR="00B101A3" w:rsidRPr="0042399B">
        <w:rPr>
          <w:b/>
          <w:bCs/>
          <w:color w:val="000000"/>
        </w:rPr>
        <w:t>.2023</w:t>
      </w:r>
      <w:r w:rsidRPr="0042399B">
        <w:rPr>
          <w:b/>
          <w:bCs/>
          <w:color w:val="000000"/>
        </w:rPr>
        <w:t xml:space="preserve"> Obornik</w:t>
      </w:r>
      <w:r w:rsidR="006A413E" w:rsidRPr="0042399B">
        <w:rPr>
          <w:b/>
          <w:bCs/>
          <w:color w:val="000000"/>
        </w:rPr>
        <w:t>i</w:t>
      </w:r>
      <w:r w:rsidRPr="0042399B">
        <w:rPr>
          <w:b/>
          <w:bCs/>
          <w:color w:val="000000"/>
        </w:rPr>
        <w:t xml:space="preserve"> Śląs</w:t>
      </w:r>
      <w:r w:rsidR="006A413E" w:rsidRPr="0042399B">
        <w:rPr>
          <w:b/>
          <w:bCs/>
          <w:color w:val="000000"/>
        </w:rPr>
        <w:t>kie</w:t>
      </w:r>
      <w:r w:rsidRPr="0042399B">
        <w:rPr>
          <w:b/>
          <w:bCs/>
          <w:color w:val="000000"/>
        </w:rPr>
        <w:t> </w:t>
      </w:r>
      <w:r w:rsidRPr="0042399B">
        <w:rPr>
          <w:color w:val="000000"/>
        </w:rPr>
        <w:t xml:space="preserve">w godz. 17:00-18.00 </w:t>
      </w:r>
      <w:r w:rsidR="000265D3" w:rsidRPr="0042399B">
        <w:rPr>
          <w:color w:val="000000"/>
        </w:rPr>
        <w:t>w sali Urzędu Stanu Cywilnego (ul. Trzebnicka 1 Budynek B)</w:t>
      </w:r>
      <w:r w:rsidR="00F70FA3" w:rsidRPr="0042399B">
        <w:rPr>
          <w:color w:val="000000"/>
        </w:rPr>
        <w:t>,</w:t>
      </w:r>
    </w:p>
    <w:p w:rsidR="00BD4081" w:rsidRPr="000B1FE3" w:rsidRDefault="00BD4081" w:rsidP="00BD4081">
      <w:pPr>
        <w:pStyle w:val="NormalnyWeb"/>
        <w:numPr>
          <w:ilvl w:val="0"/>
          <w:numId w:val="9"/>
        </w:numPr>
        <w:spacing w:before="87" w:beforeAutospacing="0" w:after="87" w:afterAutospacing="0"/>
        <w:rPr>
          <w:rFonts w:ascii="Verdana" w:hAnsi="Verdana" w:cs="Arial"/>
          <w:color w:val="000000"/>
        </w:rPr>
      </w:pPr>
      <w:r w:rsidRPr="000B1FE3">
        <w:rPr>
          <w:rFonts w:ascii="Verdana" w:hAnsi="Verdana" w:cs="Arial"/>
          <w:b/>
          <w:bCs/>
          <w:color w:val="000000"/>
        </w:rPr>
        <w:t>13.04.2023</w:t>
      </w:r>
      <w:r>
        <w:rPr>
          <w:rFonts w:ascii="Verdana" w:hAnsi="Verdana" w:cs="Arial"/>
          <w:b/>
          <w:bCs/>
          <w:color w:val="000000"/>
        </w:rPr>
        <w:t xml:space="preserve"> Kobierzyce</w:t>
      </w:r>
      <w:r w:rsidRPr="000B1FE3">
        <w:rPr>
          <w:rFonts w:ascii="Verdana" w:hAnsi="Verdana" w:cs="Arial"/>
          <w:b/>
          <w:bCs/>
          <w:color w:val="000000"/>
        </w:rPr>
        <w:t> </w:t>
      </w:r>
      <w:r w:rsidRPr="000B1FE3">
        <w:rPr>
          <w:rFonts w:ascii="Verdana" w:hAnsi="Verdana" w:cs="Arial"/>
          <w:color w:val="000000"/>
        </w:rPr>
        <w:t xml:space="preserve">w godz. 17.00-18.00 w </w:t>
      </w:r>
      <w:r>
        <w:rPr>
          <w:rFonts w:ascii="Verdana" w:hAnsi="Verdana" w:cs="Arial"/>
          <w:color w:val="000000"/>
        </w:rPr>
        <w:t>sali Błękitnej</w:t>
      </w:r>
      <w:r w:rsidRPr="000B1FE3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Urzędu Gminy Kobierzyce</w:t>
      </w:r>
      <w:r w:rsidRPr="000B1FE3">
        <w:rPr>
          <w:rFonts w:ascii="Verdana" w:hAnsi="Verdana" w:cs="Arial"/>
          <w:color w:val="000000"/>
        </w:rPr>
        <w:t xml:space="preserve"> (</w:t>
      </w:r>
      <w:r>
        <w:rPr>
          <w:rFonts w:ascii="Verdana" w:hAnsi="Verdana" w:cs="Arial"/>
          <w:color w:val="000000"/>
        </w:rPr>
        <w:t>Al. Pałacowa 1</w:t>
      </w:r>
      <w:r w:rsidRPr="000B1FE3">
        <w:rPr>
          <w:rFonts w:ascii="Verdana" w:hAnsi="Verdana" w:cs="Arial"/>
          <w:color w:val="000000"/>
        </w:rPr>
        <w:t>)</w:t>
      </w:r>
    </w:p>
    <w:p w:rsidR="006A413E" w:rsidRPr="0042399B" w:rsidRDefault="00FB67D4" w:rsidP="003E7D82">
      <w:pPr>
        <w:rPr>
          <w:color w:val="000000"/>
        </w:rPr>
      </w:pPr>
      <w:r w:rsidRPr="00DB3934">
        <w:rPr>
          <w:rFonts w:ascii="Verdana" w:hAnsi="Verdana" w:cs="Arial"/>
          <w:color w:val="000000"/>
        </w:rPr>
        <w:lastRenderedPageBreak/>
        <w:t xml:space="preserve">Projekt Strategii ZIT </w:t>
      </w:r>
      <w:proofErr w:type="spellStart"/>
      <w:r w:rsidRPr="00DB3934">
        <w:rPr>
          <w:rFonts w:ascii="Verdana" w:hAnsi="Verdana" w:cs="Arial"/>
          <w:color w:val="000000"/>
        </w:rPr>
        <w:t>WrOF</w:t>
      </w:r>
      <w:proofErr w:type="spellEnd"/>
      <w:r w:rsidRPr="00DB3934">
        <w:rPr>
          <w:rFonts w:ascii="Verdana" w:hAnsi="Verdana" w:cs="Arial"/>
          <w:color w:val="000000"/>
        </w:rPr>
        <w:t xml:space="preserve"> wraz z prognozą oddziaływania na środowisko znajduje się na stronie</w:t>
      </w:r>
      <w:r>
        <w:rPr>
          <w:rFonts w:ascii="Verdana" w:hAnsi="Verdana" w:cs="Arial"/>
          <w:color w:val="000000"/>
        </w:rPr>
        <w:t xml:space="preserve">  </w:t>
      </w:r>
      <w:hyperlink r:id="rId6" w:history="1">
        <w:r w:rsidRPr="00DB3934">
          <w:rPr>
            <w:rStyle w:val="Hipercze"/>
            <w:rFonts w:ascii="Verdana" w:hAnsi="Verdana" w:cs="Arial"/>
          </w:rPr>
          <w:t>https://zitwrof.pl/?p=14967</w:t>
        </w:r>
      </w:hyperlink>
    </w:p>
    <w:p w:rsidR="003436FD" w:rsidRPr="003436FD" w:rsidRDefault="003436FD" w:rsidP="003436FD">
      <w:pPr>
        <w:spacing w:after="0"/>
        <w:rPr>
          <w:lang w:eastAsia="pl-PL"/>
        </w:rPr>
      </w:pPr>
      <w:r w:rsidRPr="003436FD">
        <w:rPr>
          <w:lang w:eastAsia="pl-PL"/>
        </w:rPr>
        <w:t>Opinie do projektu Strategii Zintegrowanych Inwestycji Terytorialnych Wrocławskiego Obszaru Funkcjonalnego 2021-2027 oraz Prognozy oddziaływania na środowisko można składać w 21-dniowym terminie od 28 marca 2023 r. do dnia 18 kwietnia 2023 r.  w formie:</w:t>
      </w:r>
    </w:p>
    <w:p w:rsidR="003436FD" w:rsidRPr="003436FD" w:rsidRDefault="003436FD" w:rsidP="003436FD">
      <w:pPr>
        <w:spacing w:after="0"/>
        <w:jc w:val="both"/>
        <w:rPr>
          <w:lang w:eastAsia="pl-PL"/>
        </w:rPr>
      </w:pPr>
    </w:p>
    <w:p w:rsidR="003436FD" w:rsidRDefault="003436FD" w:rsidP="003436FD">
      <w:pPr>
        <w:numPr>
          <w:ilvl w:val="0"/>
          <w:numId w:val="10"/>
        </w:numPr>
        <w:spacing w:after="0" w:line="276" w:lineRule="auto"/>
        <w:jc w:val="both"/>
        <w:rPr>
          <w:lang w:eastAsia="pl-PL"/>
        </w:rPr>
      </w:pPr>
      <w:r w:rsidRPr="003436FD">
        <w:rPr>
          <w:lang w:eastAsia="pl-PL"/>
        </w:rPr>
        <w:t xml:space="preserve">Elektronicznej za pomocą formularza zamieszczonego pod linkiem: </w:t>
      </w:r>
      <w:hyperlink r:id="rId7" w:history="1">
        <w:r w:rsidRPr="003436FD">
          <w:rPr>
            <w:lang w:eastAsia="pl-PL"/>
          </w:rPr>
          <w:t>https://zgloszenia.wroclaw.pl/app/form?id=162</w:t>
        </w:r>
      </w:hyperlink>
    </w:p>
    <w:p w:rsidR="003436FD" w:rsidRPr="003436FD" w:rsidRDefault="003436FD" w:rsidP="003436FD">
      <w:pPr>
        <w:spacing w:after="0" w:line="276" w:lineRule="auto"/>
        <w:jc w:val="both"/>
        <w:rPr>
          <w:lang w:eastAsia="pl-PL"/>
        </w:rPr>
      </w:pPr>
    </w:p>
    <w:p w:rsidR="003436FD" w:rsidRPr="003436FD" w:rsidRDefault="003436FD" w:rsidP="003436FD">
      <w:pPr>
        <w:spacing w:after="0"/>
        <w:ind w:left="360"/>
        <w:jc w:val="both"/>
        <w:rPr>
          <w:lang w:eastAsia="pl-PL"/>
        </w:rPr>
      </w:pPr>
    </w:p>
    <w:p w:rsidR="003436FD" w:rsidRPr="003436FD" w:rsidRDefault="003436FD" w:rsidP="003436FD">
      <w:pPr>
        <w:numPr>
          <w:ilvl w:val="0"/>
          <w:numId w:val="10"/>
        </w:numPr>
        <w:spacing w:after="0" w:line="276" w:lineRule="auto"/>
        <w:jc w:val="both"/>
        <w:rPr>
          <w:lang w:eastAsia="pl-PL"/>
        </w:rPr>
      </w:pPr>
      <w:r w:rsidRPr="003436FD">
        <w:rPr>
          <w:lang w:eastAsia="pl-PL"/>
        </w:rPr>
        <w:t>W formie pisemnej:</w:t>
      </w:r>
    </w:p>
    <w:p w:rsidR="003436FD" w:rsidRPr="003436FD" w:rsidRDefault="003436FD" w:rsidP="003436FD">
      <w:pPr>
        <w:numPr>
          <w:ilvl w:val="1"/>
          <w:numId w:val="10"/>
        </w:numPr>
        <w:spacing w:after="0" w:line="276" w:lineRule="auto"/>
        <w:jc w:val="both"/>
        <w:rPr>
          <w:lang w:eastAsia="pl-PL"/>
        </w:rPr>
      </w:pPr>
      <w:r w:rsidRPr="003436FD">
        <w:rPr>
          <w:lang w:eastAsia="pl-PL"/>
        </w:rPr>
        <w:t>przesyłając na adres Urzędu Miejskiego Wrocławia, Biuro Zintegrowanych Inwestycji Terytorialnych Wrocławskiego Obszaru Funkcjonalnego,   ul. Komuny Paryskiej 39-41, 50-451  Wrocław,</w:t>
      </w:r>
    </w:p>
    <w:p w:rsidR="003436FD" w:rsidRPr="003436FD" w:rsidRDefault="003436FD" w:rsidP="00FF5208">
      <w:pPr>
        <w:numPr>
          <w:ilvl w:val="1"/>
          <w:numId w:val="10"/>
        </w:numPr>
        <w:spacing w:after="0" w:line="276" w:lineRule="auto"/>
        <w:rPr>
          <w:lang w:eastAsia="pl-PL"/>
        </w:rPr>
      </w:pPr>
      <w:r w:rsidRPr="003436FD">
        <w:rPr>
          <w:lang w:eastAsia="pl-PL"/>
        </w:rPr>
        <w:t>przynosząc bezpośrednio do Biura  Zintegrowanych Inwestycji Terytorialnych Wrocławskiego Obszaru Funkcjonalnego  pr</w:t>
      </w:r>
      <w:r w:rsidR="00FF5208">
        <w:rPr>
          <w:lang w:eastAsia="pl-PL"/>
        </w:rPr>
        <w:t xml:space="preserve">zy ul. Komuny Paryskiej 39-41, </w:t>
      </w:r>
      <w:r w:rsidRPr="003436FD">
        <w:rPr>
          <w:lang w:eastAsia="pl-PL"/>
        </w:rPr>
        <w:t>50-451  Wrocław,</w:t>
      </w:r>
    </w:p>
    <w:p w:rsidR="003436FD" w:rsidRPr="003436FD" w:rsidRDefault="003436FD" w:rsidP="003436FD">
      <w:pPr>
        <w:numPr>
          <w:ilvl w:val="1"/>
          <w:numId w:val="10"/>
        </w:numPr>
        <w:spacing w:after="0" w:line="276" w:lineRule="auto"/>
        <w:jc w:val="both"/>
        <w:rPr>
          <w:lang w:eastAsia="pl-PL"/>
        </w:rPr>
      </w:pPr>
      <w:r w:rsidRPr="003436FD">
        <w:rPr>
          <w:lang w:eastAsia="pl-PL"/>
        </w:rPr>
        <w:t xml:space="preserve">ustnie do protokołu w miejscu wyłożenia dokumentów - Biuro Zintegrowanych Inwestycji Terytorialnych Wrocławskiego Obszaru Funkcjonalnego,   ul. Komuny Paryskiej 39-41 , 50-451  Wrocław.  </w:t>
      </w:r>
    </w:p>
    <w:p w:rsidR="003436FD" w:rsidRPr="0042399B" w:rsidRDefault="003436FD" w:rsidP="0042399B"/>
    <w:p w:rsidR="006A413E" w:rsidRPr="0042399B" w:rsidRDefault="006A413E" w:rsidP="0042399B"/>
    <w:p w:rsidR="00416D80" w:rsidRPr="0042399B" w:rsidRDefault="00BA0F35" w:rsidP="0042399B">
      <w:r w:rsidRPr="0042399B">
        <w:t>Przygotowanie projektu dokumentu pn. </w:t>
      </w:r>
      <w:r w:rsidRPr="0042399B">
        <w:rPr>
          <w:b/>
          <w:bCs/>
        </w:rPr>
        <w:t xml:space="preserve">„Strategia Zintegrowanych Inwestycji Terytorialnych Wrocławskiego Obszaru Funkcjonalnego 2021-2027” oraz projektu </w:t>
      </w:r>
      <w:r w:rsidR="00B30726" w:rsidRPr="0042399B">
        <w:rPr>
          <w:b/>
          <w:bCs/>
        </w:rPr>
        <w:t xml:space="preserve"> dokumentu pn. „P</w:t>
      </w:r>
      <w:r w:rsidRPr="0042399B">
        <w:rPr>
          <w:b/>
          <w:bCs/>
        </w:rPr>
        <w:t>rognoz</w:t>
      </w:r>
      <w:r w:rsidR="00B30726" w:rsidRPr="0042399B">
        <w:rPr>
          <w:b/>
          <w:bCs/>
        </w:rPr>
        <w:t>a</w:t>
      </w:r>
      <w:r w:rsidRPr="0042399B">
        <w:rPr>
          <w:b/>
          <w:bCs/>
        </w:rPr>
        <w:t xml:space="preserve"> oddziaływania na środowisko</w:t>
      </w:r>
      <w:r w:rsidR="00B30726" w:rsidRPr="0042399B">
        <w:rPr>
          <w:b/>
          <w:bCs/>
        </w:rPr>
        <w:t>”</w:t>
      </w:r>
      <w:r w:rsidRPr="0042399B">
        <w:rPr>
          <w:b/>
          <w:bCs/>
        </w:rPr>
        <w:t xml:space="preserve"> </w:t>
      </w:r>
      <w:r w:rsidRPr="0042399B">
        <w:t xml:space="preserve">jest niezbędne do </w:t>
      </w:r>
      <w:r w:rsidR="00DF45FF" w:rsidRPr="0042399B">
        <w:t>aplikowania o</w:t>
      </w:r>
      <w:r w:rsidRPr="0042399B">
        <w:t xml:space="preserve"> środk</w:t>
      </w:r>
      <w:r w:rsidR="00DF45FF" w:rsidRPr="0042399B">
        <w:t>i</w:t>
      </w:r>
      <w:r w:rsidRPr="0042399B">
        <w:t xml:space="preserve"> finansow</w:t>
      </w:r>
      <w:r w:rsidR="00DF45FF" w:rsidRPr="0042399B">
        <w:t>e</w:t>
      </w:r>
      <w:r w:rsidR="007617AE" w:rsidRPr="0042399B">
        <w:t xml:space="preserve"> </w:t>
      </w:r>
      <w:r w:rsidRPr="0042399B">
        <w:t>z Fundusz</w:t>
      </w:r>
      <w:r w:rsidR="006D4DB9" w:rsidRPr="0042399B">
        <w:t>y</w:t>
      </w:r>
      <w:r w:rsidRPr="0042399B">
        <w:t xml:space="preserve"> Europejski</w:t>
      </w:r>
      <w:r w:rsidR="006D4DB9" w:rsidRPr="0042399B">
        <w:t>ch.</w:t>
      </w:r>
    </w:p>
    <w:p w:rsidR="00B30726" w:rsidRPr="0042399B" w:rsidRDefault="00B30726" w:rsidP="0042399B">
      <w:pPr>
        <w:rPr>
          <w:color w:val="000000"/>
        </w:rPr>
      </w:pPr>
    </w:p>
    <w:p w:rsidR="006A413E" w:rsidRPr="0042399B" w:rsidRDefault="00D60FA0" w:rsidP="0042399B">
      <w:pPr>
        <w:rPr>
          <w:lang w:eastAsia="pl-PL"/>
        </w:rPr>
      </w:pPr>
      <w:r w:rsidRPr="0042399B">
        <w:rPr>
          <w:lang w:eastAsia="pl-PL"/>
        </w:rPr>
        <w:t xml:space="preserve">UWAGA: Wszystkie opinie zgłoszone w trakcie konsultacji zostaną szczegółowo przeanalizowane. </w:t>
      </w:r>
      <w:r w:rsidR="00483F69" w:rsidRPr="0042399B">
        <w:rPr>
          <w:lang w:eastAsia="pl-PL"/>
        </w:rPr>
        <w:t>O</w:t>
      </w:r>
      <w:r w:rsidRPr="0042399B">
        <w:rPr>
          <w:lang w:eastAsia="pl-PL"/>
        </w:rPr>
        <w:t>pinie złożone po terminie nie będą rozpatrywane. Organem właściwym do rozpatrzenia opinii jest Biuro Zintegrowanych Inwestycji Terytorialnych Wrocławskiego Obszaru Funkcjonalnego.</w:t>
      </w:r>
    </w:p>
    <w:p w:rsidR="00416D80" w:rsidRPr="0042399B" w:rsidRDefault="00D60FA0" w:rsidP="0042399B">
      <w:pPr>
        <w:rPr>
          <w:lang w:eastAsia="pl-PL"/>
        </w:rPr>
      </w:pPr>
      <w:r w:rsidRPr="0042399B">
        <w:rPr>
          <w:lang w:eastAsia="pl-PL"/>
        </w:rPr>
        <w:t>Informacja o zakresie uwzględnienia opinii zostanie podana do publicznej wiadomości w terminie 30 dni od upływu terminu składania uwag.</w:t>
      </w:r>
    </w:p>
    <w:p w:rsidR="00416D80" w:rsidRPr="003E7D82" w:rsidRDefault="00416D80" w:rsidP="0042399B">
      <w:pPr>
        <w:rPr>
          <w:rFonts w:eastAsia="Times New Roman"/>
          <w:b/>
          <w:bCs/>
          <w:kern w:val="36"/>
          <w:lang w:eastAsia="pl-PL"/>
        </w:rPr>
      </w:pPr>
    </w:p>
    <w:p w:rsidR="006D4DB9" w:rsidRPr="003E7D82" w:rsidRDefault="006D4DB9" w:rsidP="003E7D82">
      <w:pPr>
        <w:rPr>
          <w:rFonts w:eastAsia="Times New Roman"/>
          <w:b/>
          <w:bCs/>
          <w:kern w:val="36"/>
          <w:lang w:eastAsia="pl-PL"/>
        </w:rPr>
      </w:pPr>
    </w:p>
    <w:p w:rsidR="006D4DB9" w:rsidRPr="003E7D82" w:rsidRDefault="006D4DB9" w:rsidP="003E7D82">
      <w:pPr>
        <w:rPr>
          <w:rFonts w:eastAsia="Times New Roman"/>
          <w:b/>
          <w:bCs/>
          <w:kern w:val="36"/>
          <w:lang w:eastAsia="pl-PL"/>
        </w:rPr>
      </w:pPr>
    </w:p>
    <w:p w:rsidR="006D4DB9" w:rsidRPr="003E7D82" w:rsidRDefault="006D4DB9" w:rsidP="003E7D82">
      <w:pPr>
        <w:rPr>
          <w:rFonts w:eastAsia="Times New Roman"/>
          <w:b/>
          <w:bCs/>
          <w:kern w:val="36"/>
          <w:lang w:eastAsia="pl-PL"/>
        </w:rPr>
      </w:pPr>
    </w:p>
    <w:p w:rsidR="006D4DB9" w:rsidRPr="003E7D82" w:rsidRDefault="006D4DB9" w:rsidP="003E7D82">
      <w:pPr>
        <w:rPr>
          <w:rFonts w:eastAsia="Times New Roman"/>
          <w:b/>
          <w:bCs/>
          <w:kern w:val="36"/>
          <w:lang w:eastAsia="pl-PL"/>
        </w:rPr>
      </w:pPr>
    </w:p>
    <w:p w:rsidR="00BA0F35" w:rsidRPr="003E7D82" w:rsidRDefault="00BA0F35" w:rsidP="003E7D82">
      <w:pPr>
        <w:rPr>
          <w:rFonts w:eastAsia="Times New Roman"/>
          <w:color w:val="000000"/>
          <w:lang w:eastAsia="pl-PL"/>
        </w:rPr>
      </w:pPr>
    </w:p>
    <w:sectPr w:rsidR="00BA0F35" w:rsidRPr="003E7D82" w:rsidSect="00C1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B63322" w15:done="0"/>
  <w15:commentEx w15:paraId="27058CC9" w15:done="0"/>
  <w15:commentEx w15:paraId="07E109A9" w15:done="0"/>
  <w15:commentEx w15:paraId="603D66ED" w15:done="0"/>
  <w15:commentEx w15:paraId="58AB5CFF" w15:done="0"/>
  <w15:commentEx w15:paraId="03D911A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9C2"/>
    <w:multiLevelType w:val="hybridMultilevel"/>
    <w:tmpl w:val="9984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7E05"/>
    <w:multiLevelType w:val="hybridMultilevel"/>
    <w:tmpl w:val="BA2A7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2CD5"/>
    <w:multiLevelType w:val="multilevel"/>
    <w:tmpl w:val="485C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722EA"/>
    <w:multiLevelType w:val="hybridMultilevel"/>
    <w:tmpl w:val="512E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1CB8"/>
    <w:multiLevelType w:val="multilevel"/>
    <w:tmpl w:val="DCC8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C1E2763"/>
    <w:multiLevelType w:val="hybridMultilevel"/>
    <w:tmpl w:val="8CEE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61213"/>
    <w:multiLevelType w:val="hybridMultilevel"/>
    <w:tmpl w:val="9164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0F6B"/>
    <w:multiLevelType w:val="hybridMultilevel"/>
    <w:tmpl w:val="4072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70172"/>
    <w:multiLevelType w:val="hybridMultilevel"/>
    <w:tmpl w:val="940AA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3E1F"/>
    <w:multiLevelType w:val="hybridMultilevel"/>
    <w:tmpl w:val="BEE0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mmaro11">
    <w15:presenceInfo w15:providerId="None" w15:userId="ummaro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26A"/>
    <w:rsid w:val="000167FB"/>
    <w:rsid w:val="000265D3"/>
    <w:rsid w:val="000269A6"/>
    <w:rsid w:val="00042FDB"/>
    <w:rsid w:val="00054598"/>
    <w:rsid w:val="00067F8C"/>
    <w:rsid w:val="00075D2A"/>
    <w:rsid w:val="000A6C07"/>
    <w:rsid w:val="000B1FE3"/>
    <w:rsid w:val="000F55C8"/>
    <w:rsid w:val="001966C3"/>
    <w:rsid w:val="001B1F9B"/>
    <w:rsid w:val="00246645"/>
    <w:rsid w:val="00252DBB"/>
    <w:rsid w:val="002615CC"/>
    <w:rsid w:val="00287D17"/>
    <w:rsid w:val="002A76DB"/>
    <w:rsid w:val="003116E0"/>
    <w:rsid w:val="003436FD"/>
    <w:rsid w:val="00362893"/>
    <w:rsid w:val="003637F0"/>
    <w:rsid w:val="003775F4"/>
    <w:rsid w:val="003E7D82"/>
    <w:rsid w:val="003F7D7D"/>
    <w:rsid w:val="00416D80"/>
    <w:rsid w:val="0042399B"/>
    <w:rsid w:val="00483F69"/>
    <w:rsid w:val="004A5133"/>
    <w:rsid w:val="004F68CB"/>
    <w:rsid w:val="00535D12"/>
    <w:rsid w:val="00575775"/>
    <w:rsid w:val="005D3BEB"/>
    <w:rsid w:val="00642AA9"/>
    <w:rsid w:val="006855F0"/>
    <w:rsid w:val="00691717"/>
    <w:rsid w:val="006A413E"/>
    <w:rsid w:val="006D4DB9"/>
    <w:rsid w:val="00752C73"/>
    <w:rsid w:val="007617AE"/>
    <w:rsid w:val="00762630"/>
    <w:rsid w:val="00773C1C"/>
    <w:rsid w:val="007D18C6"/>
    <w:rsid w:val="00803FA1"/>
    <w:rsid w:val="00846613"/>
    <w:rsid w:val="008B158A"/>
    <w:rsid w:val="008E5A51"/>
    <w:rsid w:val="00923343"/>
    <w:rsid w:val="00926553"/>
    <w:rsid w:val="009B3650"/>
    <w:rsid w:val="009F2704"/>
    <w:rsid w:val="009F4918"/>
    <w:rsid w:val="00A03137"/>
    <w:rsid w:val="00A4729E"/>
    <w:rsid w:val="00A86105"/>
    <w:rsid w:val="00AA36CF"/>
    <w:rsid w:val="00AC6958"/>
    <w:rsid w:val="00AD326A"/>
    <w:rsid w:val="00AE3147"/>
    <w:rsid w:val="00B101A3"/>
    <w:rsid w:val="00B209A0"/>
    <w:rsid w:val="00B30726"/>
    <w:rsid w:val="00B9709E"/>
    <w:rsid w:val="00BA0F35"/>
    <w:rsid w:val="00BD4081"/>
    <w:rsid w:val="00BF18BF"/>
    <w:rsid w:val="00C17196"/>
    <w:rsid w:val="00C53D63"/>
    <w:rsid w:val="00CB3B84"/>
    <w:rsid w:val="00CD08AD"/>
    <w:rsid w:val="00D174C1"/>
    <w:rsid w:val="00D312C4"/>
    <w:rsid w:val="00D52863"/>
    <w:rsid w:val="00D60FA0"/>
    <w:rsid w:val="00DA6E20"/>
    <w:rsid w:val="00DF45FF"/>
    <w:rsid w:val="00E3704C"/>
    <w:rsid w:val="00E47F94"/>
    <w:rsid w:val="00E616D1"/>
    <w:rsid w:val="00F70FA3"/>
    <w:rsid w:val="00FB67D4"/>
    <w:rsid w:val="00FC2744"/>
    <w:rsid w:val="00FE1C1D"/>
    <w:rsid w:val="00FE3267"/>
    <w:rsid w:val="00FF520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196"/>
  </w:style>
  <w:style w:type="paragraph" w:styleId="Nagwek1">
    <w:name w:val="heading 1"/>
    <w:basedOn w:val="Normalny"/>
    <w:link w:val="Nagwek1Znak"/>
    <w:uiPriority w:val="9"/>
    <w:qFormat/>
    <w:rsid w:val="002A76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3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04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4C1"/>
    <w:pPr>
      <w:ind w:left="720"/>
      <w:contextualSpacing/>
    </w:pPr>
  </w:style>
  <w:style w:type="paragraph" w:customStyle="1" w:styleId="Default">
    <w:name w:val="Default"/>
    <w:rsid w:val="00287D1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1A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76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A76D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76D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E7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E7D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7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95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gloszenia.wroclaw.pl/app/form?id=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itwrof.pl/?p=14967%20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3715-86B2-4DD4-AE32-592EF840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umdago01</dc:creator>
  <cp:lastModifiedBy>umdago01</cp:lastModifiedBy>
  <cp:revision>6</cp:revision>
  <cp:lastPrinted>2023-03-20T11:54:00Z</cp:lastPrinted>
  <dcterms:created xsi:type="dcterms:W3CDTF">2023-03-22T14:02:00Z</dcterms:created>
  <dcterms:modified xsi:type="dcterms:W3CDTF">2023-03-28T08:15:00Z</dcterms:modified>
</cp:coreProperties>
</file>