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48" w:rsidRDefault="00B736AE">
      <w:pPr>
        <w:pStyle w:val="Standard"/>
        <w:ind w:left="284"/>
      </w:pPr>
      <w:r>
        <w:rPr>
          <w:rFonts w:ascii="Arial" w:hAnsi="Arial"/>
          <w:sz w:val="22"/>
          <w:szCs w:val="22"/>
        </w:rPr>
        <w:t>AB.6740.91.2021</w:t>
      </w:r>
      <w:r w:rsidR="00373652">
        <w:rPr>
          <w:rFonts w:ascii="Arial" w:hAnsi="Arial"/>
          <w:sz w:val="22"/>
          <w:szCs w:val="22"/>
        </w:rPr>
        <w:tab/>
      </w:r>
      <w:r w:rsidR="00373652">
        <w:rPr>
          <w:rFonts w:ascii="Arial" w:hAnsi="Arial"/>
          <w:sz w:val="22"/>
          <w:szCs w:val="22"/>
        </w:rPr>
        <w:tab/>
      </w:r>
      <w:r w:rsidR="00373652">
        <w:rPr>
          <w:rFonts w:ascii="Arial" w:hAnsi="Arial"/>
          <w:sz w:val="22"/>
          <w:szCs w:val="22"/>
        </w:rPr>
        <w:tab/>
        <w:t xml:space="preserve">                     </w:t>
      </w:r>
      <w:r>
        <w:rPr>
          <w:rFonts w:ascii="Arial" w:hAnsi="Arial"/>
          <w:sz w:val="22"/>
          <w:szCs w:val="22"/>
        </w:rPr>
        <w:t xml:space="preserve">                  Oława, dnia 06.05</w:t>
      </w:r>
      <w:r w:rsidR="000C0539">
        <w:rPr>
          <w:rFonts w:ascii="Arial" w:hAnsi="Arial"/>
          <w:sz w:val="22"/>
          <w:szCs w:val="22"/>
        </w:rPr>
        <w:t>.2021</w:t>
      </w:r>
      <w:r w:rsidR="00373652">
        <w:rPr>
          <w:rFonts w:ascii="Arial" w:hAnsi="Arial"/>
          <w:sz w:val="22"/>
          <w:szCs w:val="22"/>
        </w:rPr>
        <w:t xml:space="preserve">r.                                                                                                                                                </w:t>
      </w:r>
    </w:p>
    <w:p w:rsidR="008D2B48" w:rsidRDefault="008D2B48">
      <w:pPr>
        <w:pStyle w:val="Tekstpodstawowy3"/>
        <w:ind w:left="284"/>
        <w:rPr>
          <w:rFonts w:ascii="Arial" w:hAnsi="Arial"/>
          <w:sz w:val="22"/>
          <w:szCs w:val="22"/>
        </w:rPr>
      </w:pPr>
    </w:p>
    <w:p w:rsidR="008D2B48" w:rsidRDefault="008D2B48" w:rsidP="006F1C46">
      <w:pPr>
        <w:rPr>
          <w:rFonts w:ascii="Arial" w:hAnsi="Arial" w:cs="Arial"/>
          <w:b/>
          <w:sz w:val="28"/>
          <w:szCs w:val="28"/>
        </w:rPr>
      </w:pPr>
    </w:p>
    <w:p w:rsidR="008D2B48" w:rsidRDefault="00373652">
      <w:pPr>
        <w:pStyle w:val="Standard"/>
        <w:spacing w:line="264" w:lineRule="auto"/>
        <w:ind w:right="14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OBWIESZCZENIE</w:t>
      </w:r>
    </w:p>
    <w:p w:rsidR="008D2B48" w:rsidRDefault="00373652">
      <w:pPr>
        <w:pStyle w:val="Standard"/>
        <w:spacing w:line="264" w:lineRule="auto"/>
        <w:ind w:left="284" w:right="14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STAROSTY OŁAWSKIEGO</w:t>
      </w:r>
    </w:p>
    <w:p w:rsidR="008D2B48" w:rsidRDefault="008D2B48">
      <w:pPr>
        <w:pStyle w:val="Standard"/>
        <w:ind w:right="140"/>
        <w:jc w:val="both"/>
        <w:rPr>
          <w:rFonts w:ascii="Arial" w:hAnsi="Arial"/>
          <w:sz w:val="26"/>
          <w:szCs w:val="26"/>
        </w:rPr>
      </w:pPr>
    </w:p>
    <w:p w:rsidR="008D2B48" w:rsidRDefault="00373652" w:rsidP="00333F88">
      <w:pPr>
        <w:pStyle w:val="Standard"/>
        <w:ind w:right="140" w:firstLine="424"/>
      </w:pPr>
      <w:r>
        <w:rPr>
          <w:rFonts w:ascii="Arial" w:hAnsi="Arial"/>
          <w:sz w:val="22"/>
          <w:szCs w:val="22"/>
        </w:rPr>
        <w:t xml:space="preserve">Na podstawie ust. 11a art. 11f ust. 3, art.11 f ust. 4 ustawy z dnia 10 kwietnia 2003 r.-                                o szczególnych zasadach przygotowania i realizacji inwestycji w zakresie dróg </w:t>
      </w:r>
      <w:r>
        <w:rPr>
          <w:rFonts w:ascii="Arial" w:hAnsi="Arial" w:cs="Arial"/>
          <w:sz w:val="22"/>
          <w:szCs w:val="22"/>
        </w:rPr>
        <w:t xml:space="preserve">publicznych </w:t>
      </w:r>
      <w:r w:rsidR="006F1C46">
        <w:rPr>
          <w:rFonts w:ascii="Arial" w:hAnsi="Arial"/>
          <w:sz w:val="22"/>
          <w:szCs w:val="22"/>
        </w:rPr>
        <w:t>( tekst jednolity Dz. U. z 2020r. , poz. 1363</w:t>
      </w:r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 oraz art. 49 ustawy z dnia 14 czerwca 1960 r.-Kodeks postępowania admini</w:t>
      </w:r>
      <w:r w:rsidR="00B736AE">
        <w:rPr>
          <w:rFonts w:ascii="Arial" w:hAnsi="Arial"/>
          <w:sz w:val="22"/>
          <w:szCs w:val="22"/>
        </w:rPr>
        <w:t>stracyjnego (t. j. Dz. U. z 2021r., poz. 735</w:t>
      </w:r>
      <w:r>
        <w:rPr>
          <w:rFonts w:ascii="Arial" w:hAnsi="Arial"/>
          <w:sz w:val="22"/>
          <w:szCs w:val="22"/>
        </w:rPr>
        <w:t xml:space="preserve"> ze zm.)</w:t>
      </w:r>
    </w:p>
    <w:p w:rsidR="008D2B48" w:rsidRDefault="008D2B48">
      <w:pPr>
        <w:ind w:right="140"/>
        <w:jc w:val="both"/>
        <w:rPr>
          <w:rFonts w:ascii="Arial" w:hAnsi="Arial" w:cs="Arial"/>
        </w:rPr>
      </w:pPr>
    </w:p>
    <w:p w:rsidR="008D2B48" w:rsidRDefault="00373652">
      <w:pPr>
        <w:pStyle w:val="Nagwek1"/>
        <w:ind w:right="1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zawiadamiam</w:t>
      </w:r>
    </w:p>
    <w:p w:rsidR="008D2B48" w:rsidRDefault="008D2B48">
      <w:pPr>
        <w:ind w:right="140" w:firstLine="708"/>
        <w:jc w:val="both"/>
        <w:rPr>
          <w:rFonts w:ascii="Arial" w:hAnsi="Arial" w:cs="Arial"/>
        </w:rPr>
      </w:pPr>
    </w:p>
    <w:p w:rsidR="00B736AE" w:rsidRPr="002161B4" w:rsidRDefault="00B736AE" w:rsidP="00333F88">
      <w:pPr>
        <w:pStyle w:val="Tekstpodstawowywcity"/>
        <w:tabs>
          <w:tab w:val="left" w:pos="567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2161B4">
        <w:rPr>
          <w:rFonts w:ascii="Arial" w:hAnsi="Arial"/>
          <w:sz w:val="22"/>
          <w:szCs w:val="22"/>
        </w:rPr>
        <w:t xml:space="preserve">o wydaniu Zarządowi Powiatu w Oławie, ul. 3 Maja 1,   55-200 Oława  w dniu  30.04.2021r. </w:t>
      </w:r>
      <w:r w:rsidRPr="002161B4">
        <w:rPr>
          <w:rFonts w:ascii="Arial" w:hAnsi="Arial"/>
          <w:bCs/>
          <w:iCs/>
          <w:sz w:val="22"/>
          <w:szCs w:val="22"/>
        </w:rPr>
        <w:t>decyzji Nr 357/2021 o zezwoleniu na realizację inwestycji drogowej polegającej</w:t>
      </w:r>
      <w:r>
        <w:rPr>
          <w:rFonts w:ascii="Arial" w:hAnsi="Arial"/>
          <w:bCs/>
          <w:iCs/>
          <w:sz w:val="22"/>
          <w:szCs w:val="22"/>
        </w:rPr>
        <w:t xml:space="preserve"> na</w:t>
      </w:r>
      <w:r w:rsidRPr="002161B4">
        <w:rPr>
          <w:rFonts w:ascii="Arial" w:hAnsi="Arial"/>
          <w:bCs/>
          <w:iCs/>
          <w:sz w:val="22"/>
          <w:szCs w:val="22"/>
        </w:rPr>
        <w:t xml:space="preserve">: </w:t>
      </w:r>
      <w:r>
        <w:rPr>
          <w:rFonts w:ascii="Arial" w:hAnsi="Arial"/>
          <w:bCs/>
          <w:iCs/>
        </w:rPr>
        <w:t xml:space="preserve">: </w:t>
      </w:r>
      <w:r w:rsidRPr="002161B4">
        <w:rPr>
          <w:rFonts w:ascii="Arial" w:hAnsi="Arial" w:cs="Arial"/>
          <w:sz w:val="22"/>
          <w:szCs w:val="22"/>
        </w:rPr>
        <w:t>przebudowie drogi powiatowej nr 1551D (ul. Oławskiej) i drogi gminnej nr 111543D  ul. Belgijskiej) w Jelczu-Laskowcach na skrzyżowanie typu małe rondo. Inwestycja realizowana będzie na działkach nr: 1/1, 2, 21/1, 21/2 AM-8; 1, 10/1, 10/3, 10/4, 11/1 AM-9 jednostka ewidencyjna: Jelcz-Laskowice - miasto, obręb ewidencyjny:  Jelcz oraz 1, 2, 4/6, 4/7, 5/9, 5/10, 24, 26 AM-27; 1, 19/8, 19/29, 20, 29 AM-28; 21/2, 22/1, 23 AM-29 jednostka ewidencyjna: Jelcz-Laskowice - miasto, obręb ewide</w:t>
      </w:r>
      <w:r w:rsidRPr="002161B4">
        <w:rPr>
          <w:rFonts w:ascii="Arial" w:hAnsi="Arial" w:cs="Arial"/>
          <w:sz w:val="22"/>
          <w:szCs w:val="22"/>
        </w:rPr>
        <w:t>n</w:t>
      </w:r>
      <w:r w:rsidRPr="002161B4">
        <w:rPr>
          <w:rFonts w:ascii="Arial" w:hAnsi="Arial" w:cs="Arial"/>
          <w:sz w:val="22"/>
          <w:szCs w:val="22"/>
        </w:rPr>
        <w:t>cyjny:  Laskowice</w:t>
      </w:r>
    </w:p>
    <w:p w:rsidR="008D2B48" w:rsidRDefault="008D2B48" w:rsidP="00333F88">
      <w:pPr>
        <w:pStyle w:val="Tekstpodstawowy3"/>
        <w:ind w:right="140"/>
        <w:rPr>
          <w:rFonts w:ascii="Arial" w:hAnsi="Arial"/>
          <w:b/>
          <w:bCs/>
          <w:iCs/>
          <w:sz w:val="22"/>
          <w:szCs w:val="22"/>
        </w:rPr>
      </w:pPr>
    </w:p>
    <w:p w:rsidR="008D2B48" w:rsidRDefault="00373652" w:rsidP="00333F88">
      <w:pPr>
        <w:tabs>
          <w:tab w:val="left" w:pos="13320"/>
        </w:tabs>
        <w:spacing w:after="240"/>
        <w:ind w:right="140"/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/>
          <w:b/>
          <w:bCs/>
          <w:iCs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Zgodnie z art. 11f ust. 3 ustawy o szczególnych zasadach przygotowania i realizacji inwestycji w zakresie dróg publicznych decyzję o zezwoleniu na realizację inwestycji drogowej doręcza się wnioskodawcy, natomiast pozostałe strony (w tym dotychczasowych właścicieli lub użytkowników wieczystych, których nieruchomości zostały przeznaczone pod projektowaną inwestycję) zawiadamia się o wydaniu decyzji w drodze obwieszczenia. Ponadto, zawiadomienie o wydaniu decyzji przesyła się dotychczasowym właścicielom lub użytkownikom wieczystym, </w:t>
      </w:r>
      <w:r w:rsidR="00A61915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na adres wskazany w katastrze nieruchomości.  Jednocześnie informuje się, że obwieszczenie Starosty Oławskiego podlega zamieszczeniu na tablicy ogłoszeń Starostwa Powiatowego </w:t>
      </w:r>
      <w:r w:rsidR="00A61915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w Oławie, Urzędu </w:t>
      </w:r>
      <w:r w:rsidR="00496F34">
        <w:rPr>
          <w:rFonts w:ascii="Arial" w:hAnsi="Arial" w:cs="Arial"/>
          <w:sz w:val="22"/>
          <w:szCs w:val="22"/>
        </w:rPr>
        <w:t>Miasta i Gminy Jelcz-Laskowice</w:t>
      </w:r>
      <w:r>
        <w:rPr>
          <w:rFonts w:ascii="Arial" w:hAnsi="Arial" w:cs="Arial"/>
          <w:sz w:val="22"/>
          <w:szCs w:val="22"/>
        </w:rPr>
        <w:t xml:space="preserve"> oraz na stronie internetowej BIP Powiatu Oławskiego, </w:t>
      </w:r>
      <w:r w:rsidR="00496F34">
        <w:rPr>
          <w:rFonts w:ascii="Arial" w:hAnsi="Arial" w:cs="Arial"/>
          <w:sz w:val="22"/>
          <w:szCs w:val="22"/>
        </w:rPr>
        <w:t xml:space="preserve">Urzędu Miasta i Gminy Jelcz-Laskowice </w:t>
      </w:r>
      <w:r>
        <w:rPr>
          <w:rFonts w:ascii="Arial" w:hAnsi="Arial" w:cs="Arial"/>
          <w:sz w:val="22"/>
          <w:szCs w:val="22"/>
        </w:rPr>
        <w:t>oraz w prasie lokalnej. </w:t>
      </w:r>
    </w:p>
    <w:p w:rsidR="008D2B48" w:rsidRDefault="00373652" w:rsidP="00333F88">
      <w:pPr>
        <w:pStyle w:val="Tekstpodstawowy3"/>
        <w:ind w:right="140"/>
      </w:pPr>
      <w:r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bCs/>
          <w:iCs/>
          <w:sz w:val="22"/>
          <w:szCs w:val="22"/>
        </w:rPr>
        <w:t xml:space="preserve">W związku z powyższym informuję, że zgodnie z art. 49 Kodeksu postępowania administracyjnego, zawiadomienie niniejsze uważa się za dokonane po upływie czternastu dni  od dnia publicznego ogłoszenia  tj. od daty ukazania się obwieszczenia na tablicy ogłoszeń          i stronie internetowej Powiatu Oławskiego, tablicy ogłoszeń i stronie internetowej </w:t>
      </w:r>
      <w:r w:rsidR="00B736AE">
        <w:rPr>
          <w:rFonts w:ascii="Arial" w:hAnsi="Arial"/>
          <w:bCs/>
          <w:iCs/>
          <w:sz w:val="22"/>
          <w:szCs w:val="22"/>
        </w:rPr>
        <w:t xml:space="preserve">Urzędu </w:t>
      </w:r>
      <w:r w:rsidR="000C0539">
        <w:rPr>
          <w:rFonts w:ascii="Arial" w:hAnsi="Arial"/>
          <w:bCs/>
          <w:iCs/>
          <w:sz w:val="22"/>
          <w:szCs w:val="22"/>
        </w:rPr>
        <w:t xml:space="preserve">Miasta </w:t>
      </w:r>
      <w:r w:rsidR="00B736AE">
        <w:rPr>
          <w:rFonts w:ascii="Arial" w:hAnsi="Arial"/>
          <w:bCs/>
          <w:iCs/>
          <w:sz w:val="22"/>
          <w:szCs w:val="22"/>
        </w:rPr>
        <w:t xml:space="preserve">               </w:t>
      </w:r>
      <w:r w:rsidR="000C0539">
        <w:rPr>
          <w:rFonts w:ascii="Arial" w:hAnsi="Arial"/>
          <w:bCs/>
          <w:iCs/>
          <w:sz w:val="22"/>
          <w:szCs w:val="22"/>
        </w:rPr>
        <w:t>i Gminy Jelcz-Laskowice</w:t>
      </w:r>
      <w:r>
        <w:rPr>
          <w:rFonts w:ascii="Arial" w:hAnsi="Arial"/>
          <w:bCs/>
          <w:iCs/>
          <w:sz w:val="22"/>
          <w:szCs w:val="22"/>
        </w:rPr>
        <w:t>, w prasie lokalnej tj. Gazecie Powiatowej.</w:t>
      </w:r>
    </w:p>
    <w:p w:rsidR="008D2B48" w:rsidRDefault="008D2B48" w:rsidP="00333F88">
      <w:pPr>
        <w:pStyle w:val="Tekstpodstawowy3"/>
        <w:ind w:left="284" w:right="140"/>
        <w:rPr>
          <w:rFonts w:ascii="Arial" w:hAnsi="Arial"/>
          <w:bCs/>
          <w:iCs/>
          <w:sz w:val="22"/>
          <w:szCs w:val="22"/>
        </w:rPr>
      </w:pPr>
    </w:p>
    <w:p w:rsidR="008D2B48" w:rsidRDefault="00373652" w:rsidP="00333F88">
      <w:pPr>
        <w:pStyle w:val="Tekstpodstawowy3"/>
        <w:ind w:right="140" w:firstLine="284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Upływ czternastu dni, w ciągu których niniejsze obwieszczenie zostało podane do publicznej wiadomości w sposób podany powyżej, powoduje, że czynność doręczenia decyzji Starosty Oławskiego uważa się za dokonaną ze skutkiem prawnym.</w:t>
      </w:r>
    </w:p>
    <w:p w:rsidR="006F1C46" w:rsidRDefault="006F1C46" w:rsidP="00333F88">
      <w:pPr>
        <w:pStyle w:val="Tekstpodstawowy3"/>
        <w:ind w:right="140" w:firstLine="284"/>
        <w:rPr>
          <w:rFonts w:ascii="Arial" w:hAnsi="Arial"/>
          <w:bCs/>
          <w:iCs/>
          <w:sz w:val="22"/>
          <w:szCs w:val="22"/>
        </w:rPr>
      </w:pPr>
    </w:p>
    <w:p w:rsidR="006F1C46" w:rsidRDefault="006F1C46" w:rsidP="00333F88">
      <w:pPr>
        <w:pStyle w:val="Tekstpodstawowy3"/>
        <w:ind w:right="14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postępowania mogą zapoznać się z treścią w/w decyzji w siedzibie Starosty Oławskiego – Wydział Architektury i Budownictwa Starostwa Powiatowego w Oławie , 55 -200 Oława ul. 3 Maja 1 po uprzednim ustaleniu terminu w godzinach pracy starostwa</w:t>
      </w:r>
    </w:p>
    <w:p w:rsidR="00201749" w:rsidRDefault="00201749" w:rsidP="00333F88">
      <w:pPr>
        <w:pStyle w:val="Tekstpodstawowy3"/>
        <w:ind w:right="140" w:firstLine="284"/>
        <w:rPr>
          <w:rFonts w:ascii="Arial" w:hAnsi="Arial" w:cs="Arial"/>
          <w:sz w:val="22"/>
          <w:szCs w:val="22"/>
        </w:rPr>
      </w:pPr>
    </w:p>
    <w:p w:rsidR="00201749" w:rsidRDefault="00201749">
      <w:pPr>
        <w:pStyle w:val="Tekstpodstawowy3"/>
        <w:ind w:right="140" w:firstLine="284"/>
        <w:jc w:val="both"/>
        <w:rPr>
          <w:rFonts w:ascii="Arial" w:hAnsi="Arial" w:cs="Arial"/>
          <w:sz w:val="22"/>
          <w:szCs w:val="22"/>
        </w:rPr>
      </w:pPr>
    </w:p>
    <w:p w:rsidR="00201749" w:rsidRDefault="00201749" w:rsidP="00201749">
      <w:pPr>
        <w:pStyle w:val="Standard"/>
        <w:tabs>
          <w:tab w:val="left" w:pos="85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01749" w:rsidRDefault="00201749" w:rsidP="00201749">
      <w:pPr>
        <w:pStyle w:val="Standard"/>
        <w:tabs>
          <w:tab w:val="left" w:pos="85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STAROSTA OŁAWSKI</w:t>
      </w:r>
    </w:p>
    <w:p w:rsidR="00201749" w:rsidRDefault="00201749" w:rsidP="00201749">
      <w:pPr>
        <w:pStyle w:val="Standard"/>
        <w:tabs>
          <w:tab w:val="left" w:pos="85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ZDZISŁAW BREZDEŃ</w:t>
      </w:r>
    </w:p>
    <w:p w:rsidR="00201749" w:rsidRDefault="00201749">
      <w:pPr>
        <w:pStyle w:val="Tekstpodstawowy3"/>
        <w:ind w:right="140" w:firstLine="284"/>
        <w:jc w:val="both"/>
        <w:rPr>
          <w:rFonts w:ascii="Arial" w:hAnsi="Arial"/>
          <w:bCs/>
          <w:iCs/>
          <w:sz w:val="22"/>
          <w:szCs w:val="22"/>
        </w:rPr>
      </w:pPr>
    </w:p>
    <w:p w:rsidR="008D2B48" w:rsidRDefault="008D2B48">
      <w:pPr>
        <w:pStyle w:val="Tekstpodstawowy3"/>
        <w:ind w:right="14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D976E3" w:rsidRDefault="00D976E3">
      <w:pPr>
        <w:pStyle w:val="Tekstpodstawowy3"/>
        <w:ind w:right="14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D976E3" w:rsidRDefault="00D976E3" w:rsidP="00D976E3">
      <w:pPr>
        <w:pStyle w:val="Standard"/>
        <w:tabs>
          <w:tab w:val="left" w:pos="85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</w:t>
      </w:r>
    </w:p>
    <w:p w:rsidR="008D2B48" w:rsidRDefault="008D2B48">
      <w:pPr>
        <w:pStyle w:val="Standard"/>
        <w:tabs>
          <w:tab w:val="left" w:pos="851"/>
        </w:tabs>
        <w:ind w:right="140"/>
      </w:pPr>
    </w:p>
    <w:sectPr w:rsidR="008D2B48" w:rsidSect="008D2B48">
      <w:pgSz w:w="11906" w:h="16838"/>
      <w:pgMar w:top="992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25" w:rsidRDefault="001B1D25" w:rsidP="008D2B48">
      <w:r>
        <w:separator/>
      </w:r>
    </w:p>
  </w:endnote>
  <w:endnote w:type="continuationSeparator" w:id="0">
    <w:p w:rsidR="001B1D25" w:rsidRDefault="001B1D25" w:rsidP="008D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25" w:rsidRDefault="001B1D25" w:rsidP="008D2B48">
      <w:r w:rsidRPr="008D2B48">
        <w:rPr>
          <w:color w:val="000000"/>
        </w:rPr>
        <w:separator/>
      </w:r>
    </w:p>
  </w:footnote>
  <w:footnote w:type="continuationSeparator" w:id="0">
    <w:p w:rsidR="001B1D25" w:rsidRDefault="001B1D25" w:rsidP="008D2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2B48"/>
    <w:rsid w:val="00031D3E"/>
    <w:rsid w:val="000C0539"/>
    <w:rsid w:val="00164C33"/>
    <w:rsid w:val="001B1D25"/>
    <w:rsid w:val="00201749"/>
    <w:rsid w:val="00333F88"/>
    <w:rsid w:val="00373652"/>
    <w:rsid w:val="0040672D"/>
    <w:rsid w:val="00496F34"/>
    <w:rsid w:val="00584FFE"/>
    <w:rsid w:val="006C1E7A"/>
    <w:rsid w:val="006F1C46"/>
    <w:rsid w:val="007446D7"/>
    <w:rsid w:val="007B23D1"/>
    <w:rsid w:val="008D2B48"/>
    <w:rsid w:val="00996E9B"/>
    <w:rsid w:val="00A25380"/>
    <w:rsid w:val="00A61915"/>
    <w:rsid w:val="00B52E94"/>
    <w:rsid w:val="00B578DC"/>
    <w:rsid w:val="00B736AE"/>
    <w:rsid w:val="00B804CD"/>
    <w:rsid w:val="00BA039A"/>
    <w:rsid w:val="00D976E3"/>
    <w:rsid w:val="00DB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2B48"/>
    <w:pPr>
      <w:suppressAutoHyphens/>
    </w:pPr>
  </w:style>
  <w:style w:type="paragraph" w:styleId="Nagwek1">
    <w:name w:val="heading 1"/>
    <w:basedOn w:val="Normalny"/>
    <w:next w:val="Normalny"/>
    <w:rsid w:val="008D2B48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B48"/>
    <w:pPr>
      <w:suppressAutoHyphens/>
    </w:pPr>
  </w:style>
  <w:style w:type="paragraph" w:customStyle="1" w:styleId="Heading">
    <w:name w:val="Heading"/>
    <w:basedOn w:val="Standard"/>
    <w:next w:val="Text"/>
    <w:rsid w:val="008D2B4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">
    <w:name w:val="Text"/>
    <w:basedOn w:val="Standard"/>
    <w:rsid w:val="008D2B48"/>
    <w:pPr>
      <w:spacing w:after="120"/>
    </w:pPr>
  </w:style>
  <w:style w:type="paragraph" w:styleId="Lista">
    <w:name w:val="List"/>
    <w:basedOn w:val="Text"/>
    <w:rsid w:val="008D2B48"/>
  </w:style>
  <w:style w:type="paragraph" w:styleId="Legenda">
    <w:name w:val="caption"/>
    <w:basedOn w:val="Standard"/>
    <w:rsid w:val="008D2B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2B48"/>
    <w:pPr>
      <w:suppressLineNumbers/>
    </w:pPr>
  </w:style>
  <w:style w:type="paragraph" w:styleId="Tekstpodstawowy3">
    <w:name w:val="Body Text 3"/>
    <w:basedOn w:val="Standard"/>
    <w:rsid w:val="008D2B48"/>
    <w:pPr>
      <w:spacing w:line="100" w:lineRule="atLeast"/>
    </w:pPr>
  </w:style>
  <w:style w:type="character" w:customStyle="1" w:styleId="NumberingSymbols">
    <w:name w:val="Numbering Symbols"/>
    <w:rsid w:val="008D2B48"/>
  </w:style>
  <w:style w:type="character" w:customStyle="1" w:styleId="Nagwek1Znak">
    <w:name w:val="Nagłówek 1 Znak"/>
    <w:basedOn w:val="Domylnaczcionkaakapitu"/>
    <w:rsid w:val="008D2B48"/>
    <w:rPr>
      <w:rFonts w:eastAsia="Times New Roman" w:cs="Times New Roman"/>
      <w:b/>
      <w:bCs/>
      <w:kern w:val="0"/>
      <w:sz w:val="32"/>
      <w:lang w:eastAsia="pl-PL" w:bidi="ar-SA"/>
    </w:rPr>
  </w:style>
  <w:style w:type="paragraph" w:styleId="Tekstdymka">
    <w:name w:val="Balloon Text"/>
    <w:basedOn w:val="Normalny"/>
    <w:rsid w:val="008D2B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8D2B48"/>
    <w:rPr>
      <w:rFonts w:ascii="Segoe UI" w:hAnsi="Segoe UI"/>
      <w:sz w:val="18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0539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0539"/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Misiec</dc:creator>
  <cp:lastModifiedBy>Mariusz Wigdorczyk</cp:lastModifiedBy>
  <cp:revision>3</cp:revision>
  <cp:lastPrinted>2021-05-12T14:08:00Z</cp:lastPrinted>
  <dcterms:created xsi:type="dcterms:W3CDTF">2021-05-12T14:15:00Z</dcterms:created>
  <dcterms:modified xsi:type="dcterms:W3CDTF">2021-05-12T14:16:00Z</dcterms:modified>
</cp:coreProperties>
</file>