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C4" w:rsidRPr="005670C4" w:rsidRDefault="005670C4" w:rsidP="005670C4">
      <w:r w:rsidRPr="005670C4">
        <w:t xml:space="preserve">Ogłoszenie nr 540033381-N-2020 z dnia 25-02-2020 r. </w:t>
      </w:r>
    </w:p>
    <w:p w:rsidR="005670C4" w:rsidRPr="005670C4" w:rsidRDefault="005670C4" w:rsidP="005670C4">
      <w:r w:rsidRPr="005670C4">
        <w:t>Jelcz-Laskowice:</w:t>
      </w:r>
      <w:r w:rsidRPr="005670C4">
        <w:br/>
        <w:t xml:space="preserve">OGŁOSZENIE O ZMIANIE OGŁOSZENIA </w:t>
      </w:r>
    </w:p>
    <w:p w:rsidR="005670C4" w:rsidRPr="005670C4" w:rsidRDefault="005670C4" w:rsidP="005670C4">
      <w:r w:rsidRPr="005670C4">
        <w:rPr>
          <w:b/>
          <w:bCs/>
        </w:rPr>
        <w:t>OGŁOSZENIE DOTYCZY:</w:t>
      </w:r>
      <w:r w:rsidRPr="005670C4">
        <w:t xml:space="preserve"> </w:t>
      </w:r>
    </w:p>
    <w:p w:rsidR="005670C4" w:rsidRPr="005670C4" w:rsidRDefault="005670C4" w:rsidP="005670C4">
      <w:r w:rsidRPr="005670C4">
        <w:t xml:space="preserve">Ogłoszenia o zamówieniu </w:t>
      </w:r>
    </w:p>
    <w:p w:rsidR="005670C4" w:rsidRPr="005670C4" w:rsidRDefault="005670C4" w:rsidP="005670C4">
      <w:r w:rsidRPr="005670C4">
        <w:rPr>
          <w:u w:val="single"/>
        </w:rPr>
        <w:t>INFORMACJE O ZMIENIANYM OGŁOSZENIU</w:t>
      </w:r>
      <w:r w:rsidRPr="005670C4">
        <w:t xml:space="preserve"> </w:t>
      </w:r>
    </w:p>
    <w:p w:rsidR="005670C4" w:rsidRPr="005670C4" w:rsidRDefault="005670C4" w:rsidP="005670C4">
      <w:r w:rsidRPr="005670C4">
        <w:rPr>
          <w:b/>
          <w:bCs/>
        </w:rPr>
        <w:t xml:space="preserve">Numer: </w:t>
      </w:r>
      <w:r w:rsidRPr="005670C4">
        <w:t xml:space="preserve">511795-N-2020 </w:t>
      </w:r>
      <w:r w:rsidRPr="005670C4">
        <w:br/>
      </w:r>
      <w:r w:rsidRPr="005670C4">
        <w:rPr>
          <w:b/>
          <w:bCs/>
        </w:rPr>
        <w:t xml:space="preserve">Data: </w:t>
      </w:r>
      <w:r w:rsidRPr="005670C4">
        <w:t xml:space="preserve">13/02/2020 </w:t>
      </w:r>
    </w:p>
    <w:p w:rsidR="005670C4" w:rsidRPr="005670C4" w:rsidRDefault="005670C4" w:rsidP="005670C4">
      <w:r w:rsidRPr="005670C4">
        <w:rPr>
          <w:u w:val="single"/>
        </w:rPr>
        <w:t>SEKCJA I: ZAMAWIAJĄCY</w:t>
      </w:r>
      <w:r w:rsidRPr="005670C4">
        <w:t xml:space="preserve"> </w:t>
      </w:r>
    </w:p>
    <w:p w:rsidR="005670C4" w:rsidRPr="005670C4" w:rsidRDefault="005670C4" w:rsidP="005670C4">
      <w:r w:rsidRPr="005670C4">
        <w:t xml:space="preserve">Gmina Jelcz-Laskowice, Krajowy numer identyfikacyjny 93193488000000, ul. </w:t>
      </w:r>
      <w:proofErr w:type="spellStart"/>
      <w:r w:rsidRPr="005670C4">
        <w:t>W.Witosa</w:t>
      </w:r>
      <w:proofErr w:type="spellEnd"/>
      <w:r w:rsidRPr="005670C4">
        <w:t xml:space="preserve">  24, 55-230  Jelcz-Laskowice, woj. dolnośląskie, państwo Polska, tel. 071 3817122, 3817145, e-mail um.zamowienia@jelcz-laskowice.pl, faks 7 131 817 111. </w:t>
      </w:r>
      <w:r w:rsidRPr="005670C4">
        <w:br/>
        <w:t>Adres strony internetowej (</w:t>
      </w:r>
      <w:proofErr w:type="spellStart"/>
      <w:r w:rsidRPr="005670C4">
        <w:t>url</w:t>
      </w:r>
      <w:proofErr w:type="spellEnd"/>
      <w:r w:rsidRPr="005670C4">
        <w:t xml:space="preserve">): </w:t>
      </w:r>
      <w:bookmarkStart w:id="0" w:name="_GoBack"/>
      <w:bookmarkEnd w:id="0"/>
    </w:p>
    <w:p w:rsidR="005670C4" w:rsidRPr="005670C4" w:rsidRDefault="005670C4" w:rsidP="005670C4">
      <w:r w:rsidRPr="005670C4">
        <w:rPr>
          <w:u w:val="single"/>
        </w:rPr>
        <w:t xml:space="preserve">SEKCJA II: ZMIANY W OGŁOSZENIU </w:t>
      </w:r>
    </w:p>
    <w:p w:rsidR="005670C4" w:rsidRPr="005670C4" w:rsidRDefault="005670C4" w:rsidP="005670C4">
      <w:r w:rsidRPr="005670C4">
        <w:rPr>
          <w:b/>
          <w:bCs/>
        </w:rPr>
        <w:t>II.1) Tekst, który należy zmienić:</w:t>
      </w:r>
      <w:r w:rsidRPr="005670C4">
        <w:t xml:space="preserve"> </w:t>
      </w:r>
    </w:p>
    <w:p w:rsidR="005670C4" w:rsidRPr="005670C4" w:rsidRDefault="005670C4" w:rsidP="005670C4">
      <w:r w:rsidRPr="005670C4">
        <w:rPr>
          <w:b/>
          <w:bCs/>
        </w:rPr>
        <w:t>Miejsce, w którym znajduje się zmieniany tekst:</w:t>
      </w:r>
      <w:r w:rsidRPr="005670C4">
        <w:t xml:space="preserve"> </w:t>
      </w:r>
      <w:r w:rsidRPr="005670C4">
        <w:br/>
      </w:r>
      <w:r w:rsidRPr="005670C4">
        <w:rPr>
          <w:b/>
          <w:bCs/>
        </w:rPr>
        <w:t xml:space="preserve">Numer sekcji: </w:t>
      </w:r>
      <w:r w:rsidRPr="005670C4">
        <w:t xml:space="preserve">III </w:t>
      </w:r>
      <w:r w:rsidRPr="005670C4">
        <w:br/>
      </w:r>
      <w:r w:rsidRPr="005670C4">
        <w:rPr>
          <w:b/>
          <w:bCs/>
        </w:rPr>
        <w:t xml:space="preserve">Punkt: </w:t>
      </w:r>
      <w:r w:rsidRPr="005670C4">
        <w:t xml:space="preserve">III.1.3 </w:t>
      </w:r>
      <w:r w:rsidRPr="005670C4">
        <w:br/>
      </w:r>
      <w:r w:rsidRPr="005670C4">
        <w:rPr>
          <w:b/>
          <w:bCs/>
        </w:rPr>
        <w:t xml:space="preserve">W ogłoszeniu jest: </w:t>
      </w:r>
      <w:r w:rsidRPr="005670C4">
        <w:t xml:space="preserve">Określenie warunków: Wykonawca spełni warunek jeżeli wykaże, że: • wykonał w ciągu ostatnich pięciu lat przed upływem terminu składania ofert, a jeżeli okres prowadzenia działalności jest krótszy – w tym okresie, co najmniej 2 (dwie) roboty budowlane o łącznej wartości min. 6 000 000 zł brutto, z których co najmniej 1 robota wykonana była za kwotę nie mniejszą niż 3 000 000 zł brutto ( w formule zaprojektuj i wybuduj), polegające na wykonaniu obiektów kubaturowych o powierzchni nie mniejszej niż 5 000 m3 (np. wykonanie budynku z przeznaczeniem na pobyt ludzi wraz z przyłączem sanitarnym i elektrycznym). • dysponuje lub będzie dysponował następującymi osobami: - projektant branży konstrukcyjno-budowlanej lub architektonicznej posiadającego uprawnienia do projektowania bez ograniczeń; - projektant branży instalacyjnej w zakresie sieci cieplnych, wentylacyjnych, gazowych, wodociągowych i kanalizacyjnych; - projektant branży instalacyjnej w zakresie sieci elektrycznych i elektroenergetycznych; - kierownik budowy - posiadający uprawnienia budowlane bez ograniczeń do kierowania robotami budowlanymi w specjalności </w:t>
      </w:r>
      <w:proofErr w:type="spellStart"/>
      <w:r w:rsidRPr="005670C4">
        <w:t>konstrukcyjno</w:t>
      </w:r>
      <w:proofErr w:type="spellEnd"/>
      <w:r w:rsidRPr="005670C4">
        <w:t xml:space="preserve"> – budowlanej.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>. Dz. U. z 2019 r. poz. 1117),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 xml:space="preserve">. Dz. U. z </w:t>
      </w:r>
      <w:r w:rsidRPr="005670C4">
        <w:lastRenderedPageBreak/>
        <w:t>2019 r. poz. 1117), - kierownik robót – posiadający uprawnienia budowlane bez ograniczeń do kierowania robotami instalatorskimi w branży sanitarnej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 xml:space="preserve">. Dz. U. z 2019 r. poz. 1117). </w:t>
      </w:r>
      <w:r w:rsidRPr="005670C4">
        <w:br/>
      </w:r>
      <w:r w:rsidRPr="005670C4">
        <w:rPr>
          <w:b/>
          <w:bCs/>
        </w:rPr>
        <w:t xml:space="preserve">W ogłoszeniu powinno być: </w:t>
      </w:r>
      <w:r w:rsidRPr="005670C4">
        <w:t xml:space="preserve">Określenie warunków: Wykonawca spełni warunek jeżeli wykaże, że: • wykonał w ciągu ostatnich pięciu lat przed upływem terminu składania ofert, a jeżeli okres prowadzenia działalności jest krótszy – w tym okresie, co najmniej 2 (dwie) roboty budowlane o łącznej wartości min. 6 000 000 zł brutto, z których co najmniej 1 robota wykonana była za kwotę nie mniejszą niż 3 000 000 zł brutto ( w formule zaprojektuj i wybuduj), polegające na wykonaniu obiektów kubaturowych o kubaturze nie mniejszej niż 5 000 m3 (np. wykonanie budynku z przeznaczeniem na pobyt ludzi wraz z przyłączem sanitarnym i elektrycznym). • dysponuje lub będzie dysponował następującymi osobami: - projektant branży konstrukcyjno-budowlanej lub architektonicznej posiadającego uprawnienia do projektowania bez ograniczeń; - projektant branży instalacyjnej w zakresie sieci cieplnych, wentylacyjnych, gazowych, wodociągowych i kanalizacyjnych; - projektant branży instalacyjnej w zakresie sieci elektrycznych i elektroenergetycznych; - kierownik budowy - posiadający uprawnienia budowlane bez ograniczeń do kierowania robotami budowlanymi w specjalności </w:t>
      </w:r>
      <w:proofErr w:type="spellStart"/>
      <w:r w:rsidRPr="005670C4">
        <w:t>konstrukcyjno</w:t>
      </w:r>
      <w:proofErr w:type="spellEnd"/>
      <w:r w:rsidRPr="005670C4">
        <w:t xml:space="preserve"> – budowlanej.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>. Dz. U. z 2019 r. poz. 1117),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>. Dz. U. z 2019 r. poz. 1117), - kierownik robót – posiadający uprawnienia budowlane bez ograniczeń do kierowania robotami instalatorskimi w branży sanitarnej lub odpowiadające im ważne uprawnienia budowlane, które zostały wydane na podstawie wcześniej obowiązujących przepisów.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5670C4">
        <w:t>t.j</w:t>
      </w:r>
      <w:proofErr w:type="spellEnd"/>
      <w:r w:rsidRPr="005670C4">
        <w:t xml:space="preserve">. Dz. U. z 2019 r. poz. 1117). </w:t>
      </w:r>
      <w:r w:rsidRPr="005670C4">
        <w:br/>
      </w:r>
      <w:r w:rsidRPr="005670C4">
        <w:br/>
      </w:r>
      <w:r w:rsidRPr="005670C4">
        <w:rPr>
          <w:b/>
          <w:bCs/>
        </w:rPr>
        <w:t>Miejsce, w którym znajduje się zmieniany tekst:</w:t>
      </w:r>
      <w:r w:rsidRPr="005670C4">
        <w:t xml:space="preserve"> </w:t>
      </w:r>
      <w:r w:rsidRPr="005670C4">
        <w:br/>
      </w:r>
      <w:r w:rsidRPr="005670C4">
        <w:rPr>
          <w:b/>
          <w:bCs/>
        </w:rPr>
        <w:t xml:space="preserve">Numer sekcji: </w:t>
      </w:r>
      <w:r w:rsidRPr="005670C4">
        <w:t xml:space="preserve">IV </w:t>
      </w:r>
      <w:r w:rsidRPr="005670C4">
        <w:br/>
      </w:r>
      <w:r w:rsidRPr="005670C4">
        <w:rPr>
          <w:b/>
          <w:bCs/>
        </w:rPr>
        <w:t xml:space="preserve">Punkt: </w:t>
      </w:r>
      <w:r w:rsidRPr="005670C4">
        <w:t xml:space="preserve">IV.6.2) </w:t>
      </w:r>
      <w:r w:rsidRPr="005670C4">
        <w:br/>
      </w:r>
      <w:r w:rsidRPr="005670C4">
        <w:rPr>
          <w:b/>
          <w:bCs/>
        </w:rPr>
        <w:t xml:space="preserve">W ogłoszeniu jest: </w:t>
      </w:r>
      <w:r w:rsidRPr="005670C4">
        <w:t xml:space="preserve">Termin składania ofert lub wniosków o dopuszczenie do udziału w postępowaniu: Data: 2020-02-28, godzina: 09:30, </w:t>
      </w:r>
      <w:r w:rsidRPr="005670C4">
        <w:br/>
      </w:r>
      <w:r w:rsidRPr="005670C4">
        <w:rPr>
          <w:b/>
          <w:bCs/>
        </w:rPr>
        <w:t xml:space="preserve">W ogłoszeniu powinno być: </w:t>
      </w:r>
      <w:r w:rsidRPr="005670C4">
        <w:t xml:space="preserve">Termin składania ofert lub wniosków o dopuszczenie do udziału w postępowaniu: Data: 2020-03-03, godzina: 09:30, </w:t>
      </w:r>
    </w:p>
    <w:p w:rsidR="004D5F6F" w:rsidRDefault="004D5F6F"/>
    <w:sectPr w:rsidR="004D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4"/>
    <w:rsid w:val="004D5F6F"/>
    <w:rsid w:val="005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2020-02-25T07:54:00Z</dcterms:created>
  <dcterms:modified xsi:type="dcterms:W3CDTF">2020-02-25T07:55:00Z</dcterms:modified>
</cp:coreProperties>
</file>