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F" w:rsidRDefault="006A097F" w:rsidP="006A097F">
      <w:pPr>
        <w:spacing w:line="360" w:lineRule="auto"/>
        <w:jc w:val="both"/>
        <w:rPr>
          <w:b/>
        </w:rPr>
      </w:pPr>
      <w:r>
        <w:rPr>
          <w:b/>
        </w:rPr>
        <w:t>Informacja podawana w przypadku zbierania danych od osoby, której dane dotyczą</w:t>
      </w:r>
    </w:p>
    <w:p w:rsidR="006A097F" w:rsidRPr="006243A7" w:rsidRDefault="006A097F" w:rsidP="006A097F">
      <w:pPr>
        <w:spacing w:line="360" w:lineRule="auto"/>
        <w:jc w:val="both"/>
        <w:rPr>
          <w:b/>
        </w:rPr>
      </w:pPr>
      <w:r>
        <w:rPr>
          <w:b/>
        </w:rPr>
        <w:t xml:space="preserve">Urząd Miasta i Gminy Jelcz-Laskowice </w:t>
      </w:r>
      <w:r w:rsidRPr="006243A7">
        <w:rPr>
          <w:b/>
        </w:rPr>
        <w:t xml:space="preserve">informuje, że: </w:t>
      </w:r>
    </w:p>
    <w:p w:rsidR="006A097F" w:rsidRPr="006243A7" w:rsidRDefault="006A097F" w:rsidP="00687107">
      <w:pPr>
        <w:pStyle w:val="Akapitzlist"/>
        <w:numPr>
          <w:ilvl w:val="0"/>
          <w:numId w:val="1"/>
        </w:numPr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 w:rsidR="00687107">
        <w:rPr>
          <w:b/>
        </w:rPr>
        <w:t>Gmina Jelcz-Laskowice, 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6A097F" w:rsidRPr="000F6C30" w:rsidRDefault="006A097F" w:rsidP="00687107">
      <w:pPr>
        <w:pStyle w:val="Akapitzlist"/>
        <w:ind w:left="720"/>
        <w:jc w:val="both"/>
        <w:rPr>
          <w:i/>
          <w:sz w:val="12"/>
          <w:szCs w:val="12"/>
        </w:rPr>
      </w:pPr>
    </w:p>
    <w:p w:rsidR="006A097F" w:rsidRPr="006243A7" w:rsidRDefault="006A097F" w:rsidP="00687107">
      <w:pPr>
        <w:numPr>
          <w:ilvl w:val="0"/>
          <w:numId w:val="1"/>
        </w:numPr>
        <w:suppressAutoHyphens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6A097F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Pani/Pana dane osobowe będą przetwarzane w celu </w:t>
      </w:r>
      <w:r w:rsidR="004E174C">
        <w:rPr>
          <w:b/>
        </w:rPr>
        <w:t xml:space="preserve">wydania decyzji </w:t>
      </w:r>
      <w:r w:rsidR="00624F24">
        <w:rPr>
          <w:b/>
        </w:rPr>
        <w:t>o zwrocie podatku akcyzowego zawartego w cenie oleju napędowego wykorzystywanego do produkcji rolnej</w:t>
      </w:r>
    </w:p>
    <w:p w:rsidR="00BF25B8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podstawą prawną przetwarzania dotyczących Pani/Pana danych osobowych jest </w:t>
      </w:r>
      <w:r>
        <w:rPr>
          <w:b/>
        </w:rPr>
        <w:t xml:space="preserve">niezbędność do wypełnienia obowiązku prawnego ciążącego na administratorze (art. 6 ust. 1 lit. c) RODO </w:t>
      </w:r>
      <w:r w:rsidR="00BF25B8">
        <w:rPr>
          <w:b/>
        </w:rPr>
        <w:t>określonego w przepisach prawa:</w:t>
      </w:r>
    </w:p>
    <w:p w:rsidR="00624F24" w:rsidRPr="00624F24" w:rsidRDefault="00624F24" w:rsidP="00624F24">
      <w:pPr>
        <w:pStyle w:val="Akapitzlist"/>
        <w:ind w:left="720"/>
        <w:jc w:val="both"/>
        <w:rPr>
          <w:b/>
        </w:rPr>
      </w:pPr>
      <w:r w:rsidRPr="00624F24">
        <w:rPr>
          <w:b/>
        </w:rPr>
        <w:t>- Ustawa o podatku rolnym</w:t>
      </w:r>
    </w:p>
    <w:p w:rsidR="00624F24" w:rsidRPr="00624F24" w:rsidRDefault="00624F24" w:rsidP="00624F24">
      <w:pPr>
        <w:pStyle w:val="Akapitzlist"/>
        <w:ind w:left="720"/>
        <w:jc w:val="both"/>
        <w:rPr>
          <w:b/>
        </w:rPr>
      </w:pPr>
      <w:r w:rsidRPr="00624F24">
        <w:rPr>
          <w:b/>
        </w:rPr>
        <w:t xml:space="preserve">- Ustawa o zwrocie podatku akcyzowego zawartego w cenie oleju napędowego wykorzystywanego do produkcji rolnej </w:t>
      </w:r>
    </w:p>
    <w:p w:rsidR="006A097F" w:rsidRDefault="00624F24" w:rsidP="00624F24">
      <w:pPr>
        <w:pStyle w:val="Akapitzlist"/>
        <w:ind w:left="720"/>
        <w:jc w:val="both"/>
        <w:rPr>
          <w:b/>
        </w:rPr>
      </w:pPr>
      <w:bookmarkStart w:id="0" w:name="_GoBack"/>
      <w:bookmarkEnd w:id="0"/>
      <w:r w:rsidRPr="00624F24">
        <w:rPr>
          <w:b/>
        </w:rPr>
        <w:t xml:space="preserve">- Kodeks postepowania administracyjnego </w:t>
      </w:r>
      <w:r w:rsidR="006A097F">
        <w:t xml:space="preserve">odbiorcą Pani/Pana danych osobowych będzie - </w:t>
      </w:r>
      <w:r w:rsidR="00CF6F09">
        <w:rPr>
          <w:b/>
        </w:rPr>
        <w:t xml:space="preserve">dane </w:t>
      </w:r>
      <w:r w:rsidR="006A097F" w:rsidRPr="009844E5">
        <w:rPr>
          <w:b/>
        </w:rPr>
        <w:t>będą przekazywane</w:t>
      </w:r>
      <w:r w:rsidR="00CF6F09">
        <w:rPr>
          <w:b/>
        </w:rPr>
        <w:t xml:space="preserve"> zarządcom mieszkań</w:t>
      </w:r>
    </w:p>
    <w:p w:rsidR="006A097F" w:rsidRPr="009844E5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6A097F" w:rsidRPr="00BF25B8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>
        <w:t>okres przechowywania Pani/Pana danych</w:t>
      </w:r>
      <w:r w:rsidR="00BF25B8">
        <w:t xml:space="preserve"> osobowych – </w:t>
      </w:r>
      <w:r w:rsidR="00BF25B8" w:rsidRPr="00BF25B8">
        <w:rPr>
          <w:b/>
        </w:rPr>
        <w:t>dane będą przetwarzane przez okres niezbędny do realizacji celów przetwarzania oraz przez wymagany prawem okres archiwizacji</w:t>
      </w:r>
      <w:r w:rsidRPr="00BF25B8">
        <w:rPr>
          <w:b/>
        </w:rPr>
        <w:t>;</w:t>
      </w:r>
    </w:p>
    <w:p w:rsidR="006A097F" w:rsidRPr="009844E5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="00BF25B8" w:rsidRPr="00BF25B8">
        <w:rPr>
          <w:b/>
        </w:rPr>
        <w:t>wydania kopii danyc</w:t>
      </w:r>
      <w:r w:rsidR="00BF25B8">
        <w:rPr>
          <w:b/>
        </w:rPr>
        <w:t>h</w:t>
      </w:r>
      <w:r w:rsidR="002C2FA2">
        <w:rPr>
          <w:b/>
        </w:rPr>
        <w:t>,</w:t>
      </w:r>
      <w:r w:rsidR="00BF25B8">
        <w:rPr>
          <w:b/>
        </w:rPr>
        <w:t xml:space="preserve"> </w:t>
      </w:r>
      <w:r w:rsidRPr="009844E5">
        <w:rPr>
          <w:b/>
        </w:rPr>
        <w:t>sprostowania, ograniczenia przetwarzania, wniesienia sprzeciwu wobec t</w:t>
      </w:r>
      <w:r w:rsidR="002C2FA2">
        <w:rPr>
          <w:b/>
        </w:rPr>
        <w:t>akiego przetwarzania, usunięcia</w:t>
      </w:r>
      <w:r>
        <w:t>;</w:t>
      </w:r>
    </w:p>
    <w:p w:rsidR="006A097F" w:rsidRPr="00BF25B8" w:rsidRDefault="006A097F" w:rsidP="00687107">
      <w:pPr>
        <w:pStyle w:val="Akapitzlist"/>
        <w:numPr>
          <w:ilvl w:val="0"/>
          <w:numId w:val="1"/>
        </w:numPr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926FF9" w:rsidRDefault="002C2FA2" w:rsidP="00687107">
      <w:pPr>
        <w:numPr>
          <w:ilvl w:val="0"/>
          <w:numId w:val="1"/>
        </w:numPr>
        <w:suppressAutoHyphens/>
        <w:ind w:left="284" w:hanging="284"/>
        <w:jc w:val="both"/>
        <w:rPr>
          <w:b/>
        </w:rPr>
      </w:pPr>
      <w:r>
        <w:t xml:space="preserve">informacja o dowolności lub obowiązku podania danych </w:t>
      </w:r>
      <w:r w:rsidRPr="002C2FA2">
        <w:rPr>
          <w:b/>
        </w:rPr>
        <w:t>obowiązek podania danych</w:t>
      </w:r>
    </w:p>
    <w:p w:rsidR="006A097F" w:rsidRDefault="002C2FA2" w:rsidP="00926FF9">
      <w:pPr>
        <w:suppressAutoHyphens/>
        <w:ind w:left="284" w:firstLine="424"/>
        <w:jc w:val="both"/>
        <w:rPr>
          <w:b/>
        </w:rPr>
      </w:pPr>
      <w:r w:rsidRPr="002C2FA2">
        <w:rPr>
          <w:b/>
        </w:rPr>
        <w:t>osobowych wynika z ustawy</w:t>
      </w:r>
      <w:r w:rsidR="00B10A98">
        <w:rPr>
          <w:b/>
        </w:rPr>
        <w:t>:</w:t>
      </w:r>
    </w:p>
    <w:p w:rsidR="00B10A98" w:rsidRPr="00B10A98" w:rsidRDefault="00B10A98" w:rsidP="00687107">
      <w:pPr>
        <w:suppressAutoHyphens/>
        <w:ind w:left="708"/>
        <w:jc w:val="both"/>
        <w:rPr>
          <w:b/>
        </w:rPr>
      </w:pPr>
      <w:r w:rsidRPr="00B10A98">
        <w:rPr>
          <w:b/>
        </w:rPr>
        <w:t xml:space="preserve">- Ustawa o </w:t>
      </w:r>
      <w:r w:rsidR="00624F24">
        <w:rPr>
          <w:b/>
        </w:rPr>
        <w:t>podatku rolnym</w:t>
      </w:r>
    </w:p>
    <w:p w:rsidR="00687107" w:rsidRDefault="00624F24" w:rsidP="00687107">
      <w:pPr>
        <w:suppressAutoHyphens/>
        <w:ind w:left="708"/>
        <w:jc w:val="both"/>
        <w:rPr>
          <w:b/>
        </w:rPr>
      </w:pPr>
      <w:r>
        <w:rPr>
          <w:b/>
        </w:rPr>
        <w:t>- Ustawa o zwrocie podatku akcyzowego zawartego w cenie oleju napędowego wykorzystywanego do produkcji rolnej</w:t>
      </w:r>
      <w:r w:rsidR="00B10A98" w:rsidRPr="00B10A98">
        <w:rPr>
          <w:b/>
        </w:rPr>
        <w:t xml:space="preserve"> </w:t>
      </w:r>
    </w:p>
    <w:p w:rsidR="00B10A98" w:rsidRPr="002C2FA2" w:rsidRDefault="00B10A98" w:rsidP="00687107">
      <w:pPr>
        <w:suppressAutoHyphens/>
        <w:ind w:left="708"/>
        <w:jc w:val="both"/>
        <w:rPr>
          <w:b/>
        </w:rPr>
      </w:pPr>
      <w:r w:rsidRPr="00B10A98">
        <w:rPr>
          <w:b/>
        </w:rPr>
        <w:t xml:space="preserve">- Kodeks postepowania administracyjnego </w:t>
      </w:r>
    </w:p>
    <w:p w:rsidR="00926FF9" w:rsidRDefault="006A097F" w:rsidP="00687107">
      <w:pPr>
        <w:numPr>
          <w:ilvl w:val="0"/>
          <w:numId w:val="1"/>
        </w:numPr>
        <w:suppressAutoHyphens/>
        <w:ind w:left="284" w:hanging="284"/>
        <w:jc w:val="both"/>
      </w:pPr>
      <w:r w:rsidRPr="00BD117D">
        <w:t xml:space="preserve">Pani/Pana dane osobowe nie podlegają zautomatyzowanemu podejmowaniu decyzji, </w:t>
      </w:r>
    </w:p>
    <w:p w:rsidR="006A097F" w:rsidRDefault="00926FF9" w:rsidP="00926FF9">
      <w:pPr>
        <w:suppressAutoHyphens/>
        <w:ind w:left="284"/>
        <w:jc w:val="both"/>
      </w:pPr>
      <w:r>
        <w:t xml:space="preserve">       </w:t>
      </w:r>
      <w:r w:rsidR="006A097F" w:rsidRPr="00BD117D">
        <w:t>w tym profilowaniu.</w:t>
      </w:r>
    </w:p>
    <w:p w:rsidR="00687107" w:rsidRDefault="00687107" w:rsidP="00687107">
      <w:pPr>
        <w:suppressAutoHyphens/>
        <w:jc w:val="both"/>
      </w:pPr>
    </w:p>
    <w:p w:rsidR="00687107" w:rsidRDefault="00687107" w:rsidP="00687107">
      <w:pPr>
        <w:suppressAutoHyphens/>
        <w:jc w:val="both"/>
      </w:pPr>
    </w:p>
    <w:p w:rsidR="00687107" w:rsidRDefault="00687107" w:rsidP="00687107">
      <w:pPr>
        <w:suppressAutoHyphens/>
        <w:jc w:val="both"/>
      </w:pPr>
    </w:p>
    <w:p w:rsidR="00687107" w:rsidRDefault="00687107" w:rsidP="00687107">
      <w:pPr>
        <w:suppressAutoHyphens/>
        <w:jc w:val="both"/>
      </w:pPr>
    </w:p>
    <w:p w:rsidR="00B10A98" w:rsidRPr="00926FF9" w:rsidRDefault="00B10A98" w:rsidP="00B10A98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26FF9">
        <w:rPr>
          <w:b/>
          <w:sz w:val="28"/>
          <w:szCs w:val="28"/>
        </w:rPr>
        <w:t>Oświadczam, że zapoznałam/</w:t>
      </w:r>
      <w:proofErr w:type="spellStart"/>
      <w:r w:rsidRPr="00926FF9">
        <w:rPr>
          <w:b/>
          <w:sz w:val="28"/>
          <w:szCs w:val="28"/>
        </w:rPr>
        <w:t>łem</w:t>
      </w:r>
      <w:proofErr w:type="spellEnd"/>
      <w:r w:rsidRPr="00926FF9">
        <w:rPr>
          <w:b/>
          <w:sz w:val="28"/>
          <w:szCs w:val="28"/>
        </w:rPr>
        <w:t xml:space="preserve"> się z powyższymi informacjami </w:t>
      </w:r>
    </w:p>
    <w:p w:rsidR="00B10A98" w:rsidRDefault="00B10A98" w:rsidP="00B10A98">
      <w:pPr>
        <w:suppressAutoHyphens/>
        <w:spacing w:line="360" w:lineRule="auto"/>
        <w:jc w:val="both"/>
      </w:pPr>
    </w:p>
    <w:p w:rsidR="00B10A98" w:rsidRDefault="00B10A98" w:rsidP="00B10A98">
      <w:pPr>
        <w:suppressAutoHyphens/>
        <w:spacing w:line="360" w:lineRule="auto"/>
        <w:jc w:val="both"/>
      </w:pPr>
    </w:p>
    <w:p w:rsidR="00B10A98" w:rsidRDefault="00926FF9" w:rsidP="00B10A98">
      <w:pPr>
        <w:suppressAutoHyphens/>
        <w:spacing w:line="360" w:lineRule="auto"/>
        <w:ind w:left="5664"/>
        <w:jc w:val="center"/>
      </w:pPr>
      <w:r>
        <w:t>……</w:t>
      </w:r>
      <w:r w:rsidR="00B10A98">
        <w:t>………………………………</w:t>
      </w:r>
    </w:p>
    <w:p w:rsidR="00B10A98" w:rsidRPr="00BD117D" w:rsidRDefault="00B10A98" w:rsidP="00B10A98">
      <w:pPr>
        <w:suppressAutoHyphens/>
        <w:spacing w:line="360" w:lineRule="auto"/>
        <w:ind w:left="4956" w:firstLine="708"/>
        <w:jc w:val="center"/>
      </w:pPr>
      <w:r>
        <w:t xml:space="preserve">data i </w:t>
      </w:r>
      <w:r w:rsidR="00687107">
        <w:t xml:space="preserve">czytelny </w:t>
      </w:r>
      <w:r>
        <w:t>podpis</w:t>
      </w:r>
    </w:p>
    <w:p w:rsidR="006A097F" w:rsidRDefault="006A097F" w:rsidP="006A097F"/>
    <w:p w:rsidR="000E1182" w:rsidRDefault="00624F24"/>
    <w:sectPr w:rsidR="000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2C2FA2"/>
    <w:rsid w:val="004E174C"/>
    <w:rsid w:val="00624F24"/>
    <w:rsid w:val="00687107"/>
    <w:rsid w:val="006A097F"/>
    <w:rsid w:val="00926FF9"/>
    <w:rsid w:val="00B10A98"/>
    <w:rsid w:val="00BF25B8"/>
    <w:rsid w:val="00C36C9B"/>
    <w:rsid w:val="00CE390E"/>
    <w:rsid w:val="00C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Joanna Kowcz</cp:lastModifiedBy>
  <cp:revision>2</cp:revision>
  <cp:lastPrinted>2018-05-28T07:38:00Z</cp:lastPrinted>
  <dcterms:created xsi:type="dcterms:W3CDTF">2018-08-01T13:00:00Z</dcterms:created>
  <dcterms:modified xsi:type="dcterms:W3CDTF">2018-08-01T13:00:00Z</dcterms:modified>
</cp:coreProperties>
</file>