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AB" w:rsidRPr="008F6626" w:rsidRDefault="00755F3E" w:rsidP="00755F3E">
      <w:pPr>
        <w:spacing w:line="276" w:lineRule="auto"/>
        <w:jc w:val="right"/>
        <w:rPr>
          <w:sz w:val="20"/>
        </w:rPr>
      </w:pPr>
      <w:r>
        <w:rPr>
          <w:sz w:val="20"/>
        </w:rPr>
        <w:t>Jelcz</w:t>
      </w:r>
      <w:r w:rsidR="00F9012E">
        <w:rPr>
          <w:sz w:val="20"/>
        </w:rPr>
        <w:t xml:space="preserve">-Laskowice, </w:t>
      </w:r>
      <w:r w:rsidR="00815DD1">
        <w:rPr>
          <w:sz w:val="20"/>
        </w:rPr>
        <w:t>13</w:t>
      </w:r>
      <w:r w:rsidR="00F9012E">
        <w:rPr>
          <w:sz w:val="20"/>
        </w:rPr>
        <w:t>.10</w:t>
      </w:r>
      <w:r w:rsidR="00815DD1">
        <w:rPr>
          <w:sz w:val="20"/>
        </w:rPr>
        <w:t>.2022</w:t>
      </w:r>
      <w:r w:rsidR="009F5DAB" w:rsidRPr="008F6626">
        <w:rPr>
          <w:sz w:val="20"/>
        </w:rPr>
        <w:t xml:space="preserve"> r.</w:t>
      </w:r>
    </w:p>
    <w:p w:rsidR="00AD297B" w:rsidRPr="008F6626" w:rsidRDefault="00AD297B" w:rsidP="00755F3E">
      <w:pPr>
        <w:spacing w:line="276" w:lineRule="auto"/>
        <w:jc w:val="right"/>
      </w:pPr>
    </w:p>
    <w:p w:rsidR="009F5DAB" w:rsidRPr="00610FA2" w:rsidRDefault="009F5DAB" w:rsidP="00610FA2">
      <w:pPr>
        <w:spacing w:line="360" w:lineRule="auto"/>
        <w:rPr>
          <w:sz w:val="28"/>
        </w:rPr>
      </w:pPr>
    </w:p>
    <w:p w:rsidR="00610FA2" w:rsidRPr="00EE039D" w:rsidRDefault="009F5DAB" w:rsidP="00610FA2">
      <w:pPr>
        <w:spacing w:line="360" w:lineRule="auto"/>
        <w:jc w:val="center"/>
        <w:rPr>
          <w:b/>
          <w:sz w:val="28"/>
        </w:rPr>
      </w:pPr>
      <w:r w:rsidRPr="00EE039D">
        <w:rPr>
          <w:b/>
          <w:sz w:val="28"/>
        </w:rPr>
        <w:t>I N F O R M A C J A</w:t>
      </w:r>
    </w:p>
    <w:p w:rsidR="009F5DAB" w:rsidRPr="00EE039D" w:rsidRDefault="008F6626" w:rsidP="00610FA2">
      <w:pPr>
        <w:spacing w:line="360" w:lineRule="auto"/>
        <w:jc w:val="center"/>
        <w:rPr>
          <w:b/>
        </w:rPr>
      </w:pPr>
      <w:r w:rsidRPr="00EE039D">
        <w:rPr>
          <w:b/>
        </w:rPr>
        <w:t xml:space="preserve"> </w:t>
      </w:r>
      <w:r w:rsidR="009F5DAB" w:rsidRPr="00EE039D">
        <w:rPr>
          <w:b/>
        </w:rPr>
        <w:t>BURMISTRZA JELCZA-LASKOWIC</w:t>
      </w:r>
      <w:r w:rsidR="00AD297B" w:rsidRPr="00EE039D">
        <w:rPr>
          <w:b/>
        </w:rPr>
        <w:t xml:space="preserve"> </w:t>
      </w:r>
    </w:p>
    <w:p w:rsidR="008F6626" w:rsidRPr="00EE039D" w:rsidRDefault="008F6626" w:rsidP="00610FA2">
      <w:pPr>
        <w:spacing w:line="360" w:lineRule="auto"/>
        <w:jc w:val="center"/>
        <w:rPr>
          <w:b/>
        </w:rPr>
      </w:pPr>
      <w:r w:rsidRPr="00EE039D">
        <w:rPr>
          <w:b/>
        </w:rPr>
        <w:t>O OBOWIĄZKU PRZYŁĄCZENIA DO KANALIZACJI</w:t>
      </w:r>
    </w:p>
    <w:p w:rsidR="00AD297B" w:rsidRPr="008F6626" w:rsidRDefault="00AD297B" w:rsidP="00755F3E">
      <w:pPr>
        <w:spacing w:line="276" w:lineRule="auto"/>
        <w:rPr>
          <w:b/>
        </w:rPr>
      </w:pPr>
    </w:p>
    <w:p w:rsidR="009F5DAB" w:rsidRPr="008F6626" w:rsidRDefault="00AD297B" w:rsidP="00755F3E">
      <w:pPr>
        <w:spacing w:line="276" w:lineRule="auto"/>
        <w:jc w:val="center"/>
        <w:rPr>
          <w:b/>
        </w:rPr>
      </w:pPr>
      <w:r w:rsidRPr="008F6626">
        <w:rPr>
          <w:b/>
        </w:rPr>
        <w:tab/>
      </w:r>
      <w:r w:rsidRPr="008F6626">
        <w:rPr>
          <w:b/>
        </w:rPr>
        <w:tab/>
      </w:r>
    </w:p>
    <w:p w:rsidR="009F5DAB" w:rsidRPr="008F6626" w:rsidRDefault="009F5DAB" w:rsidP="00755F3E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8F6626">
        <w:t xml:space="preserve">Burmistrz Jelcza-Laskowic informuje, że na podstawie art. 5 ust. 1 pkt 2 </w:t>
      </w:r>
      <w:r w:rsidRPr="00EE039D">
        <w:rPr>
          <w:i/>
        </w:rPr>
        <w:t>ustawy z dnia 13 września 1996 r.  o utrzymaniu czystości</w:t>
      </w:r>
      <w:r w:rsidR="00A43D34" w:rsidRPr="00EE039D">
        <w:rPr>
          <w:i/>
        </w:rPr>
        <w:t xml:space="preserve"> i porządku w gminach (Dz.U.202</w:t>
      </w:r>
      <w:r w:rsidR="00A73FF5" w:rsidRPr="00EE039D">
        <w:rPr>
          <w:i/>
        </w:rPr>
        <w:t>2</w:t>
      </w:r>
      <w:r w:rsidRPr="00EE039D">
        <w:rPr>
          <w:i/>
        </w:rPr>
        <w:t>.</w:t>
      </w:r>
      <w:r w:rsidR="00A73FF5" w:rsidRPr="00EE039D">
        <w:rPr>
          <w:i/>
        </w:rPr>
        <w:t>1297</w:t>
      </w:r>
      <w:r w:rsidR="00F9012E" w:rsidRPr="00EE039D">
        <w:rPr>
          <w:i/>
        </w:rPr>
        <w:t xml:space="preserve"> </w:t>
      </w:r>
      <w:r w:rsidRPr="00EE039D">
        <w:rPr>
          <w:i/>
        </w:rPr>
        <w:t>ze zm.)</w:t>
      </w:r>
      <w:r w:rsidRPr="008F6626">
        <w:t xml:space="preserve"> </w:t>
      </w:r>
      <w:r w:rsidRPr="008F6626">
        <w:rPr>
          <w:b/>
        </w:rPr>
        <w:t>właściciele nieruchomości mają obowiązek przyłączenia nieruchomości do istniejącej sieci kanalizacyjnej</w:t>
      </w:r>
      <w:r w:rsidRPr="008F6626">
        <w:rPr>
          <w:color w:val="000000"/>
          <w:shd w:val="clear" w:color="auto" w:fill="FFFFFF"/>
        </w:rPr>
        <w:t xml:space="preserve"> lub, w przypadku gdy budowa sieci kanalizacyjnej jest technicznie lub ekonomicznie nieuzasadniona, </w:t>
      </w:r>
      <w:r w:rsidRPr="00815DD1">
        <w:rPr>
          <w:color w:val="000000"/>
          <w:shd w:val="clear" w:color="auto" w:fill="FFFFFF"/>
        </w:rPr>
        <w:t>wyposażenie nieruchomości w zbiornik bezodpływowy</w:t>
      </w:r>
      <w:r w:rsidRPr="008F6626">
        <w:rPr>
          <w:b/>
          <w:color w:val="000000"/>
          <w:shd w:val="clear" w:color="auto" w:fill="FFFFFF"/>
        </w:rPr>
        <w:t xml:space="preserve"> </w:t>
      </w:r>
      <w:r w:rsidRPr="008F6626">
        <w:rPr>
          <w:color w:val="000000"/>
          <w:shd w:val="clear" w:color="auto" w:fill="FFFFFF"/>
        </w:rPr>
        <w:t>nieczystości ciekłych lub w przydomową oczyszczalnię ścieków bytowych, spełniające wymagania określone w przepisach odrębnych</w:t>
      </w:r>
      <w:r w:rsidR="001947E3">
        <w:rPr>
          <w:color w:val="000000"/>
          <w:shd w:val="clear" w:color="auto" w:fill="FFFFFF"/>
        </w:rPr>
        <w:t>.</w:t>
      </w:r>
    </w:p>
    <w:p w:rsidR="000805ED" w:rsidRPr="008F6626" w:rsidRDefault="000805ED" w:rsidP="00755F3E">
      <w:pPr>
        <w:spacing w:line="276" w:lineRule="auto"/>
        <w:jc w:val="both"/>
        <w:rPr>
          <w:color w:val="000000"/>
          <w:shd w:val="clear" w:color="auto" w:fill="FFFFFF"/>
        </w:rPr>
      </w:pPr>
    </w:p>
    <w:p w:rsidR="009F5DAB" w:rsidRPr="008F6626" w:rsidRDefault="00755F3E" w:rsidP="00755F3E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Właściciel nieruchomości d</w:t>
      </w:r>
      <w:r w:rsidR="009F5DAB" w:rsidRPr="008F6626">
        <w:rPr>
          <w:color w:val="000000"/>
          <w:shd w:val="clear" w:color="auto" w:fill="FFFFFF"/>
        </w:rPr>
        <w:t xml:space="preserve">o czasu podłączenia nieruchomości do kanalizacji sanitarnej </w:t>
      </w:r>
      <w:r>
        <w:rPr>
          <w:color w:val="000000"/>
          <w:shd w:val="clear" w:color="auto" w:fill="FFFFFF"/>
        </w:rPr>
        <w:t>jest ustawowo zobowiązany</w:t>
      </w:r>
      <w:r w:rsidR="00AD297B" w:rsidRPr="008F66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 prowadzenia prawidłowej gospodarki</w:t>
      </w:r>
      <w:r w:rsidR="00AD297B" w:rsidRPr="008F6626">
        <w:rPr>
          <w:color w:val="000000"/>
          <w:shd w:val="clear" w:color="auto" w:fill="FFFFFF"/>
        </w:rPr>
        <w:t xml:space="preserve"> </w:t>
      </w:r>
      <w:r w:rsidR="00610FA2">
        <w:rPr>
          <w:color w:val="000000"/>
          <w:shd w:val="clear" w:color="auto" w:fill="FFFFFF"/>
        </w:rPr>
        <w:t>ściekowej oraz</w:t>
      </w:r>
      <w:r w:rsidR="00AD297B" w:rsidRPr="008F6626">
        <w:rPr>
          <w:color w:val="000000"/>
          <w:shd w:val="clear" w:color="auto" w:fill="FFFFFF"/>
        </w:rPr>
        <w:t xml:space="preserve"> </w:t>
      </w:r>
      <w:r w:rsidRPr="00610FA2">
        <w:rPr>
          <w:color w:val="000000"/>
          <w:u w:val="single"/>
          <w:shd w:val="clear" w:color="auto" w:fill="FFFFFF"/>
        </w:rPr>
        <w:t>musi posiadać</w:t>
      </w:r>
      <w:r w:rsidR="00AD297B" w:rsidRPr="008F66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dokumenty </w:t>
      </w:r>
      <w:r w:rsidR="00AD297B" w:rsidRPr="008F6626">
        <w:rPr>
          <w:color w:val="000000"/>
          <w:shd w:val="clear" w:color="auto" w:fill="FFFFFF"/>
        </w:rPr>
        <w:t>potwierdzające</w:t>
      </w:r>
      <w:r w:rsidR="00610FA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odbiór</w:t>
      </w:r>
      <w:r w:rsidR="00610FA2">
        <w:rPr>
          <w:color w:val="000000"/>
          <w:shd w:val="clear" w:color="auto" w:fill="FFFFFF"/>
        </w:rPr>
        <w:t xml:space="preserve"> tych nieczystości, tj. umowę i faktury</w:t>
      </w:r>
      <w:r w:rsidR="00610FA2" w:rsidRPr="008F6626">
        <w:rPr>
          <w:color w:val="000000"/>
          <w:shd w:val="clear" w:color="auto" w:fill="FFFFFF"/>
        </w:rPr>
        <w:t>.</w:t>
      </w:r>
      <w:r w:rsidR="00AD297B" w:rsidRPr="008F6626">
        <w:rPr>
          <w:color w:val="000000"/>
          <w:shd w:val="clear" w:color="auto" w:fill="FFFFFF"/>
        </w:rPr>
        <w:t xml:space="preserve"> </w:t>
      </w:r>
      <w:r w:rsidR="00610FA2">
        <w:rPr>
          <w:color w:val="000000"/>
          <w:shd w:val="clear" w:color="auto" w:fill="FFFFFF"/>
        </w:rPr>
        <w:t xml:space="preserve">Przedsiębiorca odbierający nieczystości ciekłe </w:t>
      </w:r>
      <w:r w:rsidR="008743CF">
        <w:rPr>
          <w:color w:val="000000"/>
          <w:shd w:val="clear" w:color="auto" w:fill="FFFFFF"/>
        </w:rPr>
        <w:t>jest zobowiązany do posiadania stosownych zezwoleń</w:t>
      </w:r>
      <w:r w:rsidR="00610FA2">
        <w:rPr>
          <w:color w:val="000000"/>
          <w:shd w:val="clear" w:color="auto" w:fill="FFFFFF"/>
        </w:rPr>
        <w:t>.</w:t>
      </w:r>
    </w:p>
    <w:p w:rsidR="00AD297B" w:rsidRPr="008F6626" w:rsidRDefault="00AD297B" w:rsidP="00755F3E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</w:p>
    <w:p w:rsidR="00AD297B" w:rsidRPr="008F6626" w:rsidRDefault="008F6626" w:rsidP="00755F3E">
      <w:pPr>
        <w:spacing w:line="276" w:lineRule="auto"/>
        <w:ind w:firstLine="708"/>
        <w:jc w:val="both"/>
      </w:pPr>
      <w:r w:rsidRPr="008F6626">
        <w:rPr>
          <w:color w:val="000000"/>
        </w:rPr>
        <w:t>Uchylanie się właścicieli nieruchomości od nałożonego ustawą obowiązku przyłączenia nieruchomości do istniejącej</w:t>
      </w:r>
      <w:r w:rsidR="00AD297B" w:rsidRPr="008F6626">
        <w:rPr>
          <w:color w:val="000000"/>
          <w:shd w:val="clear" w:color="auto" w:fill="FFFFFF"/>
        </w:rPr>
        <w:t xml:space="preserve"> sieci kanalizacyjnej </w:t>
      </w:r>
      <w:r w:rsidRPr="008F6626">
        <w:rPr>
          <w:color w:val="000000"/>
          <w:shd w:val="clear" w:color="auto" w:fill="FFFFFF"/>
        </w:rPr>
        <w:t>będzie skutkowało</w:t>
      </w:r>
      <w:r w:rsidR="00AD297B" w:rsidRPr="008F6626">
        <w:rPr>
          <w:color w:val="000000"/>
          <w:shd w:val="clear" w:color="auto" w:fill="FFFFFF"/>
        </w:rPr>
        <w:t xml:space="preserve"> wszczęcie</w:t>
      </w:r>
      <w:r w:rsidRPr="008F6626">
        <w:rPr>
          <w:color w:val="000000"/>
          <w:shd w:val="clear" w:color="auto" w:fill="FFFFFF"/>
        </w:rPr>
        <w:t>m</w:t>
      </w:r>
      <w:r w:rsidR="00AD297B" w:rsidRPr="008F6626">
        <w:rPr>
          <w:color w:val="000000"/>
          <w:shd w:val="clear" w:color="auto" w:fill="FFFFFF"/>
        </w:rPr>
        <w:t xml:space="preserve"> postępowania </w:t>
      </w:r>
      <w:r w:rsidR="008743CF">
        <w:rPr>
          <w:color w:val="000000"/>
          <w:shd w:val="clear" w:color="auto" w:fill="FFFFFF"/>
        </w:rPr>
        <w:t xml:space="preserve">oraz wydaniem decyzji administracyjnej </w:t>
      </w:r>
      <w:r w:rsidR="00AD297B" w:rsidRPr="008F6626">
        <w:rPr>
          <w:color w:val="000000"/>
          <w:shd w:val="clear" w:color="auto" w:fill="FFFFFF"/>
        </w:rPr>
        <w:t>nakazujące</w:t>
      </w:r>
      <w:r w:rsidR="008743CF">
        <w:rPr>
          <w:color w:val="000000"/>
          <w:shd w:val="clear" w:color="auto" w:fill="FFFFFF"/>
        </w:rPr>
        <w:t>j</w:t>
      </w:r>
      <w:r w:rsidR="00AD297B" w:rsidRPr="008F6626">
        <w:rPr>
          <w:color w:val="000000"/>
          <w:shd w:val="clear" w:color="auto" w:fill="FFFFFF"/>
        </w:rPr>
        <w:t xml:space="preserve"> wykonanie tego obowiązku na podstawie art. 5 ust. 7 </w:t>
      </w:r>
      <w:r w:rsidR="00AD297B" w:rsidRPr="00EE039D">
        <w:rPr>
          <w:i/>
          <w:color w:val="000000"/>
          <w:shd w:val="clear" w:color="auto" w:fill="FFFFFF"/>
        </w:rPr>
        <w:t xml:space="preserve">ustawy </w:t>
      </w:r>
      <w:r w:rsidR="00AD297B" w:rsidRPr="00EE039D">
        <w:rPr>
          <w:i/>
        </w:rPr>
        <w:t>z dnia 13 września 1996 r.  o utrzymaniu czystości</w:t>
      </w:r>
      <w:r w:rsidRPr="00EE039D">
        <w:rPr>
          <w:i/>
        </w:rPr>
        <w:t xml:space="preserve"> </w:t>
      </w:r>
      <w:r w:rsidR="00A43D34" w:rsidRPr="00EE039D">
        <w:rPr>
          <w:i/>
        </w:rPr>
        <w:t>i p</w:t>
      </w:r>
      <w:r w:rsidR="00A2378C" w:rsidRPr="00EE039D">
        <w:rPr>
          <w:i/>
        </w:rPr>
        <w:t>o</w:t>
      </w:r>
      <w:r w:rsidR="00E42264" w:rsidRPr="00EE039D">
        <w:rPr>
          <w:i/>
        </w:rPr>
        <w:t>rządku w gminach (Dz.U.202</w:t>
      </w:r>
      <w:r w:rsidR="00A73FF5" w:rsidRPr="00EE039D">
        <w:rPr>
          <w:i/>
        </w:rPr>
        <w:t>2.1297</w:t>
      </w:r>
      <w:r w:rsidR="00AD297B" w:rsidRPr="00EE039D">
        <w:rPr>
          <w:i/>
        </w:rPr>
        <w:t xml:space="preserve"> ze zm.)</w:t>
      </w:r>
      <w:r w:rsidR="008743CF">
        <w:t xml:space="preserve">, a także </w:t>
      </w:r>
      <w:r w:rsidR="00AD297B" w:rsidRPr="008F6626">
        <w:rPr>
          <w:b/>
        </w:rPr>
        <w:t>nałożenie</w:t>
      </w:r>
      <w:r w:rsidR="008743CF">
        <w:rPr>
          <w:b/>
        </w:rPr>
        <w:t>m</w:t>
      </w:r>
      <w:r w:rsidR="00AD297B" w:rsidRPr="008F6626">
        <w:rPr>
          <w:b/>
        </w:rPr>
        <w:t xml:space="preserve"> kary grzywn</w:t>
      </w:r>
      <w:r w:rsidR="00AD297B" w:rsidRPr="004A134D">
        <w:rPr>
          <w:b/>
        </w:rPr>
        <w:t>y</w:t>
      </w:r>
      <w:r w:rsidR="00AD297B" w:rsidRPr="008F6626">
        <w:t xml:space="preserve"> </w:t>
      </w:r>
      <w:r w:rsidR="00AD297B" w:rsidRPr="00EE039D">
        <w:rPr>
          <w:i/>
        </w:rPr>
        <w:t>(art. 10 ust.</w:t>
      </w:r>
      <w:r w:rsidR="00815DD1" w:rsidRPr="00EE039D">
        <w:rPr>
          <w:i/>
        </w:rPr>
        <w:t xml:space="preserve"> </w:t>
      </w:r>
      <w:r w:rsidR="00AD297B" w:rsidRPr="00EE039D">
        <w:rPr>
          <w:i/>
        </w:rPr>
        <w:t>2)</w:t>
      </w:r>
      <w:r w:rsidR="00AD297B" w:rsidRPr="008F6626">
        <w:t xml:space="preserve">. Wykonanie </w:t>
      </w:r>
      <w:r w:rsidR="001947E3">
        <w:t>decyzji nakazującej przyłączenie</w:t>
      </w:r>
      <w:r w:rsidR="00AD297B" w:rsidRPr="008F6626">
        <w:t xml:space="preserve"> podlega egzekucji w trybie przepisów ustawy z dnia 17 czerwca 1966 r. o postępowaniu egzekucyjnym w administracji.</w:t>
      </w:r>
    </w:p>
    <w:p w:rsidR="008F6626" w:rsidRPr="008F6626" w:rsidRDefault="008F6626" w:rsidP="00755F3E">
      <w:pPr>
        <w:spacing w:line="276" w:lineRule="auto"/>
        <w:ind w:firstLine="708"/>
        <w:jc w:val="both"/>
        <w:rPr>
          <w:rStyle w:val="Pogrubienie"/>
          <w:b w:val="0"/>
          <w:color w:val="000000"/>
        </w:rPr>
      </w:pPr>
    </w:p>
    <w:p w:rsidR="008F6626" w:rsidRPr="008F6626" w:rsidRDefault="008F6626" w:rsidP="00755F3E">
      <w:pPr>
        <w:spacing w:line="276" w:lineRule="auto"/>
        <w:ind w:firstLine="708"/>
        <w:jc w:val="both"/>
        <w:rPr>
          <w:rStyle w:val="Pogrubienie"/>
          <w:b w:val="0"/>
          <w:color w:val="000000"/>
        </w:rPr>
      </w:pPr>
      <w:r w:rsidRPr="008F6626">
        <w:rPr>
          <w:rStyle w:val="Pogrubienie"/>
          <w:b w:val="0"/>
          <w:color w:val="000000"/>
        </w:rPr>
        <w:t>Zwolnienie z tego obowiązku może nastąpić tylko w przypadku, gdy nieruchomość została wyposażona w przydomową oczyszczalnię ścieków przed oddaniem do użytku sieci kanalizacji sanitarnej.</w:t>
      </w:r>
    </w:p>
    <w:p w:rsidR="008F6626" w:rsidRPr="008F6626" w:rsidRDefault="008F6626" w:rsidP="00755F3E">
      <w:pPr>
        <w:spacing w:line="276" w:lineRule="auto"/>
        <w:ind w:firstLine="708"/>
        <w:jc w:val="both"/>
        <w:rPr>
          <w:rStyle w:val="Pogrubienie"/>
          <w:b w:val="0"/>
          <w:color w:val="000000"/>
        </w:rPr>
      </w:pPr>
    </w:p>
    <w:p w:rsidR="008F6626" w:rsidRDefault="003D6611" w:rsidP="00815DD1">
      <w:pPr>
        <w:spacing w:line="276" w:lineRule="auto"/>
        <w:ind w:firstLine="708"/>
        <w:jc w:val="both"/>
        <w:rPr>
          <w:rStyle w:val="Pogrubienie"/>
          <w:color w:val="000000"/>
          <w:sz w:val="26"/>
          <w:szCs w:val="26"/>
        </w:rPr>
      </w:pPr>
      <w:r w:rsidRPr="00815DD1">
        <w:rPr>
          <w:rStyle w:val="Pogrubienie"/>
          <w:color w:val="000000"/>
          <w:sz w:val="26"/>
          <w:szCs w:val="26"/>
        </w:rPr>
        <w:t>W związku z powyższym</w:t>
      </w:r>
      <w:r w:rsidR="008C47EC" w:rsidRPr="00815DD1">
        <w:rPr>
          <w:rStyle w:val="Pogrubienie"/>
          <w:color w:val="000000"/>
          <w:sz w:val="26"/>
          <w:szCs w:val="26"/>
        </w:rPr>
        <w:t xml:space="preserve"> apeluje o niezwłoczne przystąpienie </w:t>
      </w:r>
      <w:r w:rsidR="00EE039D">
        <w:rPr>
          <w:rStyle w:val="Pogrubienie"/>
          <w:color w:val="000000"/>
          <w:sz w:val="26"/>
          <w:szCs w:val="26"/>
        </w:rPr>
        <w:br/>
      </w:r>
      <w:r w:rsidR="008C47EC" w:rsidRPr="00815DD1">
        <w:rPr>
          <w:rStyle w:val="Pogrubienie"/>
          <w:color w:val="000000"/>
          <w:sz w:val="26"/>
          <w:szCs w:val="26"/>
        </w:rPr>
        <w:t>do wykonania obowiązku podłączenia nieruchomości do kanalizacji sanitarnej</w:t>
      </w:r>
      <w:r w:rsidR="001947E3" w:rsidRPr="00815DD1">
        <w:rPr>
          <w:rStyle w:val="Pogrubienie"/>
          <w:color w:val="000000"/>
          <w:sz w:val="26"/>
          <w:szCs w:val="26"/>
        </w:rPr>
        <w:t xml:space="preserve"> </w:t>
      </w:r>
      <w:r w:rsidR="00EE039D">
        <w:rPr>
          <w:rStyle w:val="Pogrubienie"/>
          <w:color w:val="000000"/>
          <w:sz w:val="26"/>
          <w:szCs w:val="26"/>
        </w:rPr>
        <w:br/>
      </w:r>
      <w:r w:rsidR="001947E3" w:rsidRPr="00A73FF5">
        <w:rPr>
          <w:rStyle w:val="Pogrubienie"/>
          <w:color w:val="000000"/>
          <w:sz w:val="26"/>
          <w:szCs w:val="26"/>
        </w:rPr>
        <w:t xml:space="preserve">(w miejscowościach objętych </w:t>
      </w:r>
      <w:r w:rsidR="00070EE5" w:rsidRPr="00A73FF5">
        <w:rPr>
          <w:rStyle w:val="Pogrubienie"/>
          <w:color w:val="000000"/>
          <w:sz w:val="26"/>
          <w:szCs w:val="26"/>
        </w:rPr>
        <w:t>kanalizacją)</w:t>
      </w:r>
      <w:r w:rsidR="008C47EC" w:rsidRPr="00A73FF5">
        <w:rPr>
          <w:rStyle w:val="Pogrubienie"/>
          <w:color w:val="000000"/>
          <w:sz w:val="26"/>
          <w:szCs w:val="26"/>
        </w:rPr>
        <w:t>.</w:t>
      </w:r>
    </w:p>
    <w:p w:rsidR="00D357C8" w:rsidRDefault="00D357C8" w:rsidP="00815DD1">
      <w:pPr>
        <w:spacing w:line="276" w:lineRule="auto"/>
        <w:ind w:firstLine="708"/>
        <w:jc w:val="both"/>
        <w:rPr>
          <w:rStyle w:val="Pogrubienie"/>
          <w:color w:val="000000"/>
          <w:sz w:val="26"/>
          <w:szCs w:val="26"/>
        </w:rPr>
      </w:pPr>
    </w:p>
    <w:p w:rsidR="00D357C8" w:rsidRPr="00D357C8" w:rsidRDefault="00D357C8" w:rsidP="00815DD1">
      <w:pPr>
        <w:spacing w:line="276" w:lineRule="auto"/>
        <w:ind w:firstLine="708"/>
        <w:jc w:val="both"/>
        <w:rPr>
          <w:rStyle w:val="Pogrubienie"/>
          <w:color w:val="000000"/>
        </w:rPr>
      </w:pPr>
      <w:r>
        <w:rPr>
          <w:rStyle w:val="Pogrubienie"/>
          <w:color w:val="000000"/>
          <w:sz w:val="26"/>
          <w:szCs w:val="26"/>
        </w:rPr>
        <w:tab/>
      </w:r>
      <w:r>
        <w:rPr>
          <w:rStyle w:val="Pogrubienie"/>
          <w:color w:val="000000"/>
          <w:sz w:val="26"/>
          <w:szCs w:val="26"/>
        </w:rPr>
        <w:tab/>
      </w:r>
      <w:r>
        <w:rPr>
          <w:rStyle w:val="Pogrubienie"/>
          <w:color w:val="000000"/>
          <w:sz w:val="26"/>
          <w:szCs w:val="26"/>
        </w:rPr>
        <w:tab/>
      </w:r>
      <w:r>
        <w:rPr>
          <w:rStyle w:val="Pogrubienie"/>
          <w:color w:val="000000"/>
          <w:sz w:val="26"/>
          <w:szCs w:val="26"/>
        </w:rPr>
        <w:tab/>
      </w:r>
      <w:r>
        <w:rPr>
          <w:rStyle w:val="Pogrubienie"/>
          <w:color w:val="000000"/>
          <w:sz w:val="26"/>
          <w:szCs w:val="26"/>
        </w:rPr>
        <w:tab/>
      </w:r>
      <w:r>
        <w:rPr>
          <w:rStyle w:val="Pogrubienie"/>
          <w:color w:val="000000"/>
          <w:sz w:val="26"/>
          <w:szCs w:val="26"/>
        </w:rPr>
        <w:tab/>
      </w:r>
      <w:r>
        <w:rPr>
          <w:rStyle w:val="Pogrubienie"/>
          <w:color w:val="000000"/>
          <w:sz w:val="26"/>
          <w:szCs w:val="26"/>
        </w:rPr>
        <w:tab/>
      </w:r>
      <w:bookmarkStart w:id="0" w:name="_GoBack"/>
      <w:r w:rsidRPr="00D357C8">
        <w:rPr>
          <w:rStyle w:val="Pogrubienie"/>
          <w:color w:val="000000"/>
        </w:rPr>
        <w:t>Z up. Burmistrza</w:t>
      </w:r>
    </w:p>
    <w:p w:rsidR="00D357C8" w:rsidRPr="00D357C8" w:rsidRDefault="00D357C8" w:rsidP="00815DD1">
      <w:pPr>
        <w:spacing w:line="276" w:lineRule="auto"/>
        <w:ind w:firstLine="708"/>
        <w:jc w:val="both"/>
        <w:rPr>
          <w:rStyle w:val="Pogrubienie"/>
          <w:color w:val="000000"/>
        </w:rPr>
      </w:pPr>
    </w:p>
    <w:p w:rsidR="00D357C8" w:rsidRPr="00D357C8" w:rsidRDefault="00D357C8" w:rsidP="00815DD1">
      <w:pPr>
        <w:spacing w:line="276" w:lineRule="auto"/>
        <w:ind w:firstLine="708"/>
        <w:jc w:val="both"/>
        <w:rPr>
          <w:rStyle w:val="Pogrubienie"/>
          <w:color w:val="000000"/>
        </w:rPr>
      </w:pPr>
      <w:r w:rsidRPr="00D357C8">
        <w:rPr>
          <w:rStyle w:val="Pogrubienie"/>
          <w:color w:val="000000"/>
        </w:rPr>
        <w:tab/>
      </w:r>
      <w:r w:rsidRPr="00D357C8">
        <w:rPr>
          <w:rStyle w:val="Pogrubienie"/>
          <w:color w:val="000000"/>
        </w:rPr>
        <w:tab/>
      </w:r>
      <w:r w:rsidRPr="00D357C8">
        <w:rPr>
          <w:rStyle w:val="Pogrubienie"/>
          <w:color w:val="000000"/>
        </w:rPr>
        <w:tab/>
      </w:r>
      <w:r w:rsidRPr="00D357C8">
        <w:rPr>
          <w:rStyle w:val="Pogrubienie"/>
          <w:color w:val="000000"/>
        </w:rPr>
        <w:tab/>
      </w:r>
      <w:r w:rsidRPr="00D357C8">
        <w:rPr>
          <w:rStyle w:val="Pogrubienie"/>
          <w:color w:val="000000"/>
        </w:rPr>
        <w:tab/>
      </w:r>
      <w:r w:rsidRPr="00D357C8">
        <w:rPr>
          <w:rStyle w:val="Pogrubienie"/>
          <w:color w:val="000000"/>
        </w:rPr>
        <w:tab/>
        <w:t xml:space="preserve">         /-/ Marek Szponar</w:t>
      </w:r>
    </w:p>
    <w:p w:rsidR="00D357C8" w:rsidRPr="00D357C8" w:rsidRDefault="00D357C8" w:rsidP="00815DD1">
      <w:pPr>
        <w:spacing w:line="276" w:lineRule="auto"/>
        <w:ind w:firstLine="708"/>
        <w:jc w:val="both"/>
      </w:pPr>
      <w:r w:rsidRPr="00D357C8">
        <w:rPr>
          <w:rStyle w:val="Pogrubienie"/>
          <w:color w:val="000000"/>
        </w:rPr>
        <w:tab/>
      </w:r>
      <w:r w:rsidRPr="00D357C8">
        <w:rPr>
          <w:rStyle w:val="Pogrubienie"/>
          <w:color w:val="000000"/>
        </w:rPr>
        <w:tab/>
      </w:r>
      <w:r w:rsidRPr="00D357C8">
        <w:rPr>
          <w:rStyle w:val="Pogrubienie"/>
          <w:color w:val="000000"/>
        </w:rPr>
        <w:tab/>
      </w:r>
      <w:r w:rsidRPr="00D357C8">
        <w:rPr>
          <w:rStyle w:val="Pogrubienie"/>
          <w:color w:val="000000"/>
        </w:rPr>
        <w:tab/>
      </w:r>
      <w:r w:rsidRPr="00D357C8">
        <w:rPr>
          <w:rStyle w:val="Pogrubienie"/>
          <w:color w:val="000000"/>
        </w:rPr>
        <w:tab/>
      </w:r>
      <w:r w:rsidRPr="00D357C8">
        <w:rPr>
          <w:rStyle w:val="Pogrubienie"/>
          <w:color w:val="000000"/>
        </w:rPr>
        <w:tab/>
        <w:t xml:space="preserve">         Zastępca Burmistrza</w:t>
      </w:r>
      <w:bookmarkEnd w:id="0"/>
    </w:p>
    <w:sectPr w:rsidR="00D357C8" w:rsidRPr="00D357C8" w:rsidSect="00815D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AB"/>
    <w:rsid w:val="00070EE5"/>
    <w:rsid w:val="000805ED"/>
    <w:rsid w:val="00186BAE"/>
    <w:rsid w:val="001947E3"/>
    <w:rsid w:val="00380AD5"/>
    <w:rsid w:val="003D6611"/>
    <w:rsid w:val="004A134D"/>
    <w:rsid w:val="005511CD"/>
    <w:rsid w:val="00610FA2"/>
    <w:rsid w:val="00755F3E"/>
    <w:rsid w:val="007F7503"/>
    <w:rsid w:val="00815DD1"/>
    <w:rsid w:val="008743CF"/>
    <w:rsid w:val="008C47EC"/>
    <w:rsid w:val="008F6626"/>
    <w:rsid w:val="009F5DAB"/>
    <w:rsid w:val="00A2378C"/>
    <w:rsid w:val="00A43D34"/>
    <w:rsid w:val="00A73FF5"/>
    <w:rsid w:val="00AD297B"/>
    <w:rsid w:val="00AD7157"/>
    <w:rsid w:val="00D0486E"/>
    <w:rsid w:val="00D357C8"/>
    <w:rsid w:val="00E42264"/>
    <w:rsid w:val="00EE039D"/>
    <w:rsid w:val="00EF123B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80FF"/>
  <w15:docId w15:val="{D2B5457B-5394-40E0-B7BC-D6B3152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6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Ewa Kocjan</cp:lastModifiedBy>
  <cp:revision>2</cp:revision>
  <cp:lastPrinted>2022-10-13T07:41:00Z</cp:lastPrinted>
  <dcterms:created xsi:type="dcterms:W3CDTF">2022-10-17T08:20:00Z</dcterms:created>
  <dcterms:modified xsi:type="dcterms:W3CDTF">2022-10-17T08:20:00Z</dcterms:modified>
</cp:coreProperties>
</file>