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8E" w:rsidRPr="00EB7C8E" w:rsidRDefault="00EB7C8E" w:rsidP="00EB7C8E">
      <w:r w:rsidRPr="00EB7C8E">
        <w:t xml:space="preserve">Ogłoszenie nr 562045-N-2017 z dnia 2017-08-02 r. </w:t>
      </w:r>
    </w:p>
    <w:p w:rsidR="00EB7C8E" w:rsidRPr="00EB7C8E" w:rsidRDefault="00EB7C8E" w:rsidP="00EB7C8E">
      <w:r w:rsidRPr="00EB7C8E">
        <w:t xml:space="preserve">Gmina Jelcz-Laskowice: „Przebudowa drogi gminnej Piekary - Chwałowice ” </w:t>
      </w:r>
      <w:r w:rsidRPr="00EB7C8E">
        <w:br/>
        <w:t xml:space="preserve">OGŁOSZENIE O ZAMÓWIENIU - Roboty budowlane </w:t>
      </w:r>
    </w:p>
    <w:p w:rsidR="00EB7C8E" w:rsidRPr="00EB7C8E" w:rsidRDefault="00EB7C8E" w:rsidP="00EB7C8E">
      <w:r w:rsidRPr="00EB7C8E">
        <w:rPr>
          <w:b/>
          <w:bCs/>
        </w:rPr>
        <w:t>Zamieszczanie ogłoszenia:</w:t>
      </w:r>
      <w:r w:rsidRPr="00EB7C8E">
        <w:t xml:space="preserve"> Zamieszczanie obowiązkowe </w:t>
      </w:r>
    </w:p>
    <w:p w:rsidR="00EB7C8E" w:rsidRPr="00EB7C8E" w:rsidRDefault="00EB7C8E" w:rsidP="00EB7C8E">
      <w:r w:rsidRPr="00EB7C8E">
        <w:rPr>
          <w:b/>
          <w:bCs/>
        </w:rPr>
        <w:t>Ogłoszenie dotyczy:</w:t>
      </w:r>
      <w:r w:rsidRPr="00EB7C8E">
        <w:t xml:space="preserve"> Zamówienia publicznego </w:t>
      </w:r>
    </w:p>
    <w:p w:rsidR="00EB7C8E" w:rsidRPr="00EB7C8E" w:rsidRDefault="00EB7C8E" w:rsidP="00EB7C8E">
      <w:r w:rsidRPr="00EB7C8E">
        <w:rPr>
          <w:b/>
          <w:bCs/>
        </w:rPr>
        <w:t xml:space="preserve">Zamówienie dotyczy projektu lub programu współfinansowanego ze środków Unii Europejskiej </w:t>
      </w:r>
    </w:p>
    <w:p w:rsidR="00EB7C8E" w:rsidRPr="00EB7C8E" w:rsidRDefault="00EB7C8E" w:rsidP="00EB7C8E">
      <w:r w:rsidRPr="00EB7C8E">
        <w:t xml:space="preserve">Nie </w:t>
      </w:r>
    </w:p>
    <w:p w:rsidR="00EB7C8E" w:rsidRPr="00EB7C8E" w:rsidRDefault="00EB7C8E" w:rsidP="00EB7C8E">
      <w:r w:rsidRPr="00EB7C8E">
        <w:br/>
      </w:r>
      <w:r w:rsidRPr="00EB7C8E">
        <w:rPr>
          <w:b/>
          <w:bCs/>
        </w:rPr>
        <w:t>Nazwa projektu lub programu</w:t>
      </w:r>
      <w:r w:rsidRPr="00EB7C8E">
        <w:t xml:space="preserve"> </w:t>
      </w:r>
      <w:r w:rsidRPr="00EB7C8E">
        <w:br/>
      </w:r>
    </w:p>
    <w:p w:rsidR="00EB7C8E" w:rsidRPr="00EB7C8E" w:rsidRDefault="00EB7C8E" w:rsidP="00EB7C8E">
      <w:r w:rsidRPr="00EB7C8E">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B7C8E" w:rsidRPr="00EB7C8E" w:rsidRDefault="00EB7C8E" w:rsidP="00EB7C8E">
      <w:r w:rsidRPr="00EB7C8E">
        <w:t xml:space="preserve">Nie </w:t>
      </w:r>
    </w:p>
    <w:p w:rsidR="00EB7C8E" w:rsidRPr="00EB7C8E" w:rsidRDefault="00EB7C8E" w:rsidP="00EB7C8E">
      <w:r w:rsidRPr="00EB7C8E">
        <w:br/>
        <w:t xml:space="preserve">Należy podać minimalny procentowy wskaźnik zatrudnienia osób należących do jednej lub więcej kategorii, o których mowa w art. 22 ust. 2 ustawy </w:t>
      </w:r>
      <w:proofErr w:type="spellStart"/>
      <w:r w:rsidRPr="00EB7C8E">
        <w:t>Pzp</w:t>
      </w:r>
      <w:proofErr w:type="spellEnd"/>
      <w:r w:rsidRPr="00EB7C8E">
        <w:t xml:space="preserve">, nie mniejszy niż 30%, osób zatrudnionych przez zakłady pracy chronionej lub wykonawców albo ich jednostki (w %) </w:t>
      </w:r>
      <w:r w:rsidRPr="00EB7C8E">
        <w:br/>
      </w:r>
    </w:p>
    <w:p w:rsidR="00EB7C8E" w:rsidRPr="00EB7C8E" w:rsidRDefault="00EB7C8E" w:rsidP="00EB7C8E">
      <w:r w:rsidRPr="00EB7C8E">
        <w:rPr>
          <w:u w:val="single"/>
        </w:rPr>
        <w:t>SEKCJA I: ZAMAWIAJĄCY</w:t>
      </w:r>
      <w:r w:rsidRPr="00EB7C8E">
        <w:t xml:space="preserve"> </w:t>
      </w:r>
    </w:p>
    <w:p w:rsidR="00EB7C8E" w:rsidRPr="00EB7C8E" w:rsidRDefault="00EB7C8E" w:rsidP="00EB7C8E">
      <w:r w:rsidRPr="00EB7C8E">
        <w:rPr>
          <w:b/>
          <w:bCs/>
        </w:rPr>
        <w:t xml:space="preserve">Postępowanie przeprowadza centralny zamawiający </w:t>
      </w:r>
    </w:p>
    <w:p w:rsidR="00EB7C8E" w:rsidRPr="00EB7C8E" w:rsidRDefault="00EB7C8E" w:rsidP="00EB7C8E">
      <w:r w:rsidRPr="00EB7C8E">
        <w:t xml:space="preserve">Nie </w:t>
      </w:r>
    </w:p>
    <w:p w:rsidR="00EB7C8E" w:rsidRPr="00EB7C8E" w:rsidRDefault="00EB7C8E" w:rsidP="00EB7C8E">
      <w:r w:rsidRPr="00EB7C8E">
        <w:rPr>
          <w:b/>
          <w:bCs/>
        </w:rPr>
        <w:t xml:space="preserve">Postępowanie przeprowadza podmiot, któremu zamawiający powierzył/powierzyli przeprowadzenie postępowania </w:t>
      </w:r>
    </w:p>
    <w:p w:rsidR="00EB7C8E" w:rsidRPr="00EB7C8E" w:rsidRDefault="00EB7C8E" w:rsidP="00EB7C8E">
      <w:r w:rsidRPr="00EB7C8E">
        <w:t xml:space="preserve">Nie </w:t>
      </w:r>
    </w:p>
    <w:p w:rsidR="00EB7C8E" w:rsidRPr="00EB7C8E" w:rsidRDefault="00EB7C8E" w:rsidP="00EB7C8E">
      <w:r w:rsidRPr="00EB7C8E">
        <w:rPr>
          <w:b/>
          <w:bCs/>
        </w:rPr>
        <w:t>Informacje na temat podmiotu któremu zamawiający powierzył/powierzyli prowadzenie postępowania:</w:t>
      </w:r>
      <w:r w:rsidRPr="00EB7C8E">
        <w:t xml:space="preserve"> </w:t>
      </w:r>
      <w:r w:rsidRPr="00EB7C8E">
        <w:br/>
      </w:r>
      <w:r w:rsidRPr="00EB7C8E">
        <w:rPr>
          <w:b/>
          <w:bCs/>
        </w:rPr>
        <w:t>Postępowanie jest przeprowadzane wspólnie przez zamawiających</w:t>
      </w:r>
      <w:r w:rsidRPr="00EB7C8E">
        <w:t xml:space="preserve"> </w:t>
      </w:r>
    </w:p>
    <w:p w:rsidR="00EB7C8E" w:rsidRPr="00EB7C8E" w:rsidRDefault="00EB7C8E" w:rsidP="00EB7C8E">
      <w:r w:rsidRPr="00EB7C8E">
        <w:t xml:space="preserve">Nie </w:t>
      </w:r>
    </w:p>
    <w:p w:rsidR="00EB7C8E" w:rsidRPr="00EB7C8E" w:rsidRDefault="00EB7C8E" w:rsidP="00EB7C8E">
      <w:r w:rsidRPr="00EB7C8E">
        <w:br/>
        <w:t xml:space="preserve">Jeżeli tak, należy wymienić zamawiających, którzy wspólnie przeprowadzają postępowanie oraz podać adresy ich siedzib, krajowe numery identyfikacyjne oraz osoby do kontaktów wraz z danymi do kontaktów: </w:t>
      </w:r>
      <w:r w:rsidRPr="00EB7C8E">
        <w:br/>
      </w:r>
      <w:r w:rsidRPr="00EB7C8E">
        <w:lastRenderedPageBreak/>
        <w:br/>
      </w:r>
      <w:r w:rsidRPr="00EB7C8E">
        <w:rPr>
          <w:b/>
          <w:bCs/>
        </w:rPr>
        <w:t xml:space="preserve">Postępowanie jest przeprowadzane wspólnie z zamawiającymi z innych państw członkowskich Unii Europejskiej </w:t>
      </w:r>
    </w:p>
    <w:p w:rsidR="00EB7C8E" w:rsidRPr="00EB7C8E" w:rsidRDefault="00EB7C8E" w:rsidP="00EB7C8E">
      <w:r w:rsidRPr="00EB7C8E">
        <w:t xml:space="preserve">Nie </w:t>
      </w:r>
    </w:p>
    <w:p w:rsidR="00EB7C8E" w:rsidRPr="00EB7C8E" w:rsidRDefault="00EB7C8E" w:rsidP="00EB7C8E">
      <w:r w:rsidRPr="00EB7C8E">
        <w:rPr>
          <w:b/>
          <w:bCs/>
        </w:rPr>
        <w:t>W przypadku przeprowadzania postępowania wspólnie z zamawiającymi z innych państw członkowskich Unii Europejskiej – mające zastosowanie krajowe prawo zamówień publicznych:</w:t>
      </w:r>
      <w:r w:rsidRPr="00EB7C8E">
        <w:t xml:space="preserve"> </w:t>
      </w:r>
      <w:r w:rsidRPr="00EB7C8E">
        <w:br/>
      </w:r>
      <w:r w:rsidRPr="00EB7C8E">
        <w:rPr>
          <w:b/>
          <w:bCs/>
        </w:rPr>
        <w:t>Informacje dodatkowe:</w:t>
      </w:r>
      <w:r w:rsidRPr="00EB7C8E">
        <w:t xml:space="preserve"> </w:t>
      </w:r>
    </w:p>
    <w:p w:rsidR="00EB7C8E" w:rsidRPr="00EB7C8E" w:rsidRDefault="00EB7C8E" w:rsidP="00EB7C8E">
      <w:r w:rsidRPr="00EB7C8E">
        <w:rPr>
          <w:b/>
          <w:bCs/>
        </w:rPr>
        <w:t xml:space="preserve">I. 1) NAZWA I ADRES: </w:t>
      </w:r>
      <w:r w:rsidRPr="00EB7C8E">
        <w:t xml:space="preserve">Gmina Jelcz-Laskowice, krajowy numer identyfikacyjny 93193488000000, ul. </w:t>
      </w:r>
      <w:proofErr w:type="spellStart"/>
      <w:r w:rsidRPr="00EB7C8E">
        <w:t>W.Witosa</w:t>
      </w:r>
      <w:proofErr w:type="spellEnd"/>
      <w:r w:rsidRPr="00EB7C8E">
        <w:t xml:space="preserve">  24 , 55230   Jelcz-Laskowice, woj. dolnośląskie, państwo Polska, tel. 071 3817122, 3817145, , e-mail um.zamowienia@jelcz-laskowice.pl, , faks 7 131 817 111. </w:t>
      </w:r>
      <w:r w:rsidRPr="00EB7C8E">
        <w:br/>
        <w:t xml:space="preserve">Adres strony internetowej (URL): www.um.jelcz-laskowice.finn.pl </w:t>
      </w:r>
      <w:r w:rsidRPr="00EB7C8E">
        <w:br/>
        <w:t xml:space="preserve">Adres profilu nabywcy: </w:t>
      </w:r>
      <w:r w:rsidRPr="00EB7C8E">
        <w:br/>
        <w:t xml:space="preserve">Adres strony internetowej pod którym można uzyskać dostęp do narzędzi i urządzeń lub formatów plików, które nie są ogólnie dostępne </w:t>
      </w:r>
    </w:p>
    <w:p w:rsidR="00EB7C8E" w:rsidRPr="00EB7C8E" w:rsidRDefault="00EB7C8E" w:rsidP="00EB7C8E">
      <w:r w:rsidRPr="00EB7C8E">
        <w:rPr>
          <w:b/>
          <w:bCs/>
        </w:rPr>
        <w:t xml:space="preserve">I. 2) RODZAJ ZAMAWIAJĄCEGO: </w:t>
      </w:r>
      <w:r w:rsidRPr="00EB7C8E">
        <w:t xml:space="preserve">Administracja samorządowa </w:t>
      </w:r>
      <w:r w:rsidRPr="00EB7C8E">
        <w:br/>
      </w:r>
    </w:p>
    <w:p w:rsidR="00EB7C8E" w:rsidRPr="00EB7C8E" w:rsidRDefault="00EB7C8E" w:rsidP="00EB7C8E">
      <w:r w:rsidRPr="00EB7C8E">
        <w:rPr>
          <w:b/>
          <w:bCs/>
        </w:rPr>
        <w:t xml:space="preserve">I.3) WSPÓLNE UDZIELANIE ZAMÓWIENIA </w:t>
      </w:r>
      <w:r w:rsidRPr="00EB7C8E">
        <w:rPr>
          <w:b/>
          <w:bCs/>
          <w:i/>
          <w:iCs/>
        </w:rPr>
        <w:t>(jeżeli dotyczy)</w:t>
      </w:r>
      <w:r w:rsidRPr="00EB7C8E">
        <w:rPr>
          <w:b/>
          <w:bCs/>
        </w:rPr>
        <w:t xml:space="preserve">: </w:t>
      </w:r>
    </w:p>
    <w:p w:rsidR="00EB7C8E" w:rsidRPr="00EB7C8E" w:rsidRDefault="00EB7C8E" w:rsidP="00EB7C8E">
      <w:r w:rsidRPr="00EB7C8E">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B7C8E">
        <w:br/>
      </w:r>
    </w:p>
    <w:p w:rsidR="00EB7C8E" w:rsidRPr="00EB7C8E" w:rsidRDefault="00EB7C8E" w:rsidP="00EB7C8E">
      <w:r w:rsidRPr="00EB7C8E">
        <w:rPr>
          <w:b/>
          <w:bCs/>
        </w:rPr>
        <w:t xml:space="preserve">I.4) KOMUNIKACJA: </w:t>
      </w:r>
      <w:r w:rsidRPr="00EB7C8E">
        <w:br/>
      </w:r>
      <w:r w:rsidRPr="00EB7C8E">
        <w:rPr>
          <w:b/>
          <w:bCs/>
        </w:rPr>
        <w:t>Nieograniczony, pełny i bezpośredni dostęp do dokumentów z postępowania można uzyskać pod adresem (URL)</w:t>
      </w:r>
      <w:r w:rsidRPr="00EB7C8E">
        <w:t xml:space="preserve"> </w:t>
      </w:r>
    </w:p>
    <w:p w:rsidR="00EB7C8E" w:rsidRPr="00EB7C8E" w:rsidRDefault="00EB7C8E" w:rsidP="00EB7C8E">
      <w:r w:rsidRPr="00EB7C8E">
        <w:t xml:space="preserve">Nie </w:t>
      </w:r>
      <w:r w:rsidRPr="00EB7C8E">
        <w:br/>
        <w:t xml:space="preserve">www.um.jelcz-laskowice.finn.pl </w:t>
      </w:r>
    </w:p>
    <w:p w:rsidR="00EB7C8E" w:rsidRPr="00EB7C8E" w:rsidRDefault="00EB7C8E" w:rsidP="00EB7C8E">
      <w:r w:rsidRPr="00EB7C8E">
        <w:br/>
      </w:r>
      <w:r w:rsidRPr="00EB7C8E">
        <w:rPr>
          <w:b/>
          <w:bCs/>
        </w:rPr>
        <w:t xml:space="preserve">Adres strony internetowej, na której zamieszczona będzie specyfikacja istotnych warunków zamówienia </w:t>
      </w:r>
    </w:p>
    <w:p w:rsidR="00EB7C8E" w:rsidRPr="00EB7C8E" w:rsidRDefault="00EB7C8E" w:rsidP="00EB7C8E">
      <w:r w:rsidRPr="00EB7C8E">
        <w:t xml:space="preserve">Nie </w:t>
      </w:r>
      <w:r w:rsidRPr="00EB7C8E">
        <w:br/>
        <w:t xml:space="preserve">www.um.jelcz-laskowice.finn.pl </w:t>
      </w:r>
    </w:p>
    <w:p w:rsidR="00EB7C8E" w:rsidRPr="00EB7C8E" w:rsidRDefault="00EB7C8E" w:rsidP="00EB7C8E">
      <w:r w:rsidRPr="00EB7C8E">
        <w:br/>
      </w:r>
      <w:r w:rsidRPr="00EB7C8E">
        <w:rPr>
          <w:b/>
          <w:bCs/>
        </w:rPr>
        <w:t xml:space="preserve">Dostęp do dokumentów z postępowania jest ograniczony - więcej informacji można uzyskać pod adresem </w:t>
      </w:r>
    </w:p>
    <w:p w:rsidR="00EB7C8E" w:rsidRPr="00EB7C8E" w:rsidRDefault="00EB7C8E" w:rsidP="00EB7C8E">
      <w:r w:rsidRPr="00EB7C8E">
        <w:lastRenderedPageBreak/>
        <w:t xml:space="preserve">Nie </w:t>
      </w:r>
      <w:r w:rsidRPr="00EB7C8E">
        <w:br/>
      </w:r>
    </w:p>
    <w:p w:rsidR="00EB7C8E" w:rsidRPr="00EB7C8E" w:rsidRDefault="00EB7C8E" w:rsidP="00EB7C8E">
      <w:r w:rsidRPr="00EB7C8E">
        <w:br/>
      </w:r>
      <w:r w:rsidRPr="00EB7C8E">
        <w:rPr>
          <w:b/>
          <w:bCs/>
        </w:rPr>
        <w:t>Oferty lub wnioski o dopuszczenie do udziału w postępowaniu należy przesyłać:</w:t>
      </w:r>
      <w:r w:rsidRPr="00EB7C8E">
        <w:t xml:space="preserve"> </w:t>
      </w:r>
      <w:r w:rsidRPr="00EB7C8E">
        <w:br/>
      </w:r>
      <w:r w:rsidRPr="00EB7C8E">
        <w:rPr>
          <w:b/>
          <w:bCs/>
        </w:rPr>
        <w:t>Elektronicznie</w:t>
      </w:r>
      <w:r w:rsidRPr="00EB7C8E">
        <w:t xml:space="preserve"> </w:t>
      </w:r>
    </w:p>
    <w:p w:rsidR="00EB7C8E" w:rsidRPr="00EB7C8E" w:rsidRDefault="00EB7C8E" w:rsidP="00EB7C8E">
      <w:r w:rsidRPr="00EB7C8E">
        <w:t xml:space="preserve">Nie </w:t>
      </w:r>
      <w:r w:rsidRPr="00EB7C8E">
        <w:br/>
        <w:t xml:space="preserve">adres </w:t>
      </w:r>
      <w:r w:rsidRPr="00EB7C8E">
        <w:br/>
      </w:r>
    </w:p>
    <w:p w:rsidR="00EB7C8E" w:rsidRPr="00EB7C8E" w:rsidRDefault="00EB7C8E" w:rsidP="00EB7C8E"/>
    <w:p w:rsidR="00EB7C8E" w:rsidRPr="00EB7C8E" w:rsidRDefault="00EB7C8E" w:rsidP="00EB7C8E">
      <w:r w:rsidRPr="00EB7C8E">
        <w:rPr>
          <w:b/>
          <w:bCs/>
        </w:rPr>
        <w:t>Dopuszczone jest przesłanie ofert lub wniosków o dopuszczenie do udziału w postępowaniu w inny sposób:</w:t>
      </w:r>
      <w:r w:rsidRPr="00EB7C8E">
        <w:t xml:space="preserve"> </w:t>
      </w:r>
      <w:r w:rsidRPr="00EB7C8E">
        <w:br/>
        <w:t xml:space="preserve">Nie </w:t>
      </w:r>
      <w:r w:rsidRPr="00EB7C8E">
        <w:br/>
        <w:t xml:space="preserve">Inny sposób: </w:t>
      </w:r>
      <w:r w:rsidRPr="00EB7C8E">
        <w:br/>
      </w:r>
      <w:r w:rsidRPr="00EB7C8E">
        <w:br/>
      </w:r>
      <w:r w:rsidRPr="00EB7C8E">
        <w:rPr>
          <w:b/>
          <w:bCs/>
        </w:rPr>
        <w:t>Wymagane jest przesłanie ofert lub wniosków o dopuszczenie do udziału w postępowaniu w inny sposób:</w:t>
      </w:r>
      <w:r w:rsidRPr="00EB7C8E">
        <w:t xml:space="preserve"> </w:t>
      </w:r>
      <w:r w:rsidRPr="00EB7C8E">
        <w:br/>
        <w:t xml:space="preserve">Nie </w:t>
      </w:r>
      <w:r w:rsidRPr="00EB7C8E">
        <w:br/>
        <w:t xml:space="preserve">Inny sposób: </w:t>
      </w:r>
      <w:r w:rsidRPr="00EB7C8E">
        <w:br/>
        <w:t xml:space="preserve">za pośrednictwem operatora </w:t>
      </w:r>
      <w:proofErr w:type="spellStart"/>
      <w:r w:rsidRPr="00EB7C8E">
        <w:t>pocztowego,osobiście</w:t>
      </w:r>
      <w:proofErr w:type="spellEnd"/>
      <w:r w:rsidRPr="00EB7C8E">
        <w:t xml:space="preserve"> lub za pośrednictwem posłańca </w:t>
      </w:r>
      <w:r w:rsidRPr="00EB7C8E">
        <w:br/>
        <w:t xml:space="preserve">Adres: </w:t>
      </w:r>
      <w:r w:rsidRPr="00EB7C8E">
        <w:br/>
      </w:r>
      <w:proofErr w:type="spellStart"/>
      <w:r w:rsidRPr="00EB7C8E">
        <w:t>Urzad</w:t>
      </w:r>
      <w:proofErr w:type="spellEnd"/>
      <w:r w:rsidRPr="00EB7C8E">
        <w:t xml:space="preserve"> Miasta i Gminy </w:t>
      </w:r>
      <w:proofErr w:type="spellStart"/>
      <w:r w:rsidRPr="00EB7C8E">
        <w:t>ul.Witosa</w:t>
      </w:r>
      <w:proofErr w:type="spellEnd"/>
      <w:r w:rsidRPr="00EB7C8E">
        <w:t xml:space="preserve"> 24 , 55-220 Jelcz-Laskowice </w:t>
      </w:r>
    </w:p>
    <w:p w:rsidR="00EB7C8E" w:rsidRPr="00EB7C8E" w:rsidRDefault="00EB7C8E" w:rsidP="00EB7C8E">
      <w:r w:rsidRPr="00EB7C8E">
        <w:br/>
      </w:r>
      <w:r w:rsidRPr="00EB7C8E">
        <w:rPr>
          <w:b/>
          <w:bCs/>
        </w:rPr>
        <w:t>Komunikacja elektroniczna wymaga korzystania z narzędzi i urządzeń lub formatów plików, które nie są ogólnie dostępne</w:t>
      </w:r>
      <w:r w:rsidRPr="00EB7C8E">
        <w:t xml:space="preserve"> </w:t>
      </w:r>
    </w:p>
    <w:p w:rsidR="00EB7C8E" w:rsidRPr="00EB7C8E" w:rsidRDefault="00EB7C8E" w:rsidP="00EB7C8E">
      <w:r w:rsidRPr="00EB7C8E">
        <w:t xml:space="preserve">Nie </w:t>
      </w:r>
      <w:r w:rsidRPr="00EB7C8E">
        <w:br/>
        <w:t xml:space="preserve">Nieograniczony, pełny, bezpośredni i bezpłatny dostęp do tych narzędzi można uzyskać pod adresem: (URL) </w:t>
      </w:r>
      <w:r w:rsidRPr="00EB7C8E">
        <w:br/>
      </w:r>
    </w:p>
    <w:p w:rsidR="00EB7C8E" w:rsidRPr="00EB7C8E" w:rsidRDefault="00EB7C8E" w:rsidP="00EB7C8E">
      <w:r w:rsidRPr="00EB7C8E">
        <w:rPr>
          <w:u w:val="single"/>
        </w:rPr>
        <w:t xml:space="preserve">SEKCJA II: PRZEDMIOT ZAMÓWIENIA </w:t>
      </w:r>
    </w:p>
    <w:p w:rsidR="00EB7C8E" w:rsidRPr="00EB7C8E" w:rsidRDefault="00EB7C8E" w:rsidP="00EB7C8E">
      <w:r w:rsidRPr="00EB7C8E">
        <w:br/>
      </w:r>
      <w:r w:rsidRPr="00EB7C8E">
        <w:rPr>
          <w:b/>
          <w:bCs/>
        </w:rPr>
        <w:t xml:space="preserve">II.1) Nazwa nadana zamówieniu przez zamawiającego: </w:t>
      </w:r>
      <w:r w:rsidRPr="00EB7C8E">
        <w:t xml:space="preserve">„Przebudowa drogi gminnej Piekary - Chwałowice ” </w:t>
      </w:r>
      <w:r w:rsidRPr="00EB7C8E">
        <w:br/>
      </w:r>
      <w:r w:rsidRPr="00EB7C8E">
        <w:rPr>
          <w:b/>
          <w:bCs/>
        </w:rPr>
        <w:t xml:space="preserve">Numer referencyjny: </w:t>
      </w:r>
      <w:r w:rsidRPr="00EB7C8E">
        <w:t xml:space="preserve">RI.271.15.2017 </w:t>
      </w:r>
      <w:r w:rsidRPr="00EB7C8E">
        <w:br/>
      </w:r>
      <w:r w:rsidRPr="00EB7C8E">
        <w:rPr>
          <w:b/>
          <w:bCs/>
        </w:rPr>
        <w:t xml:space="preserve">Przed wszczęciem postępowania o udzielenie zamówienia przeprowadzono dialog techniczny </w:t>
      </w:r>
    </w:p>
    <w:p w:rsidR="00EB7C8E" w:rsidRPr="00EB7C8E" w:rsidRDefault="00EB7C8E" w:rsidP="00EB7C8E">
      <w:r w:rsidRPr="00EB7C8E">
        <w:t xml:space="preserve">Nie </w:t>
      </w:r>
    </w:p>
    <w:p w:rsidR="00EB7C8E" w:rsidRPr="00EB7C8E" w:rsidRDefault="00EB7C8E" w:rsidP="00EB7C8E">
      <w:r w:rsidRPr="00EB7C8E">
        <w:br/>
      </w:r>
      <w:r w:rsidRPr="00EB7C8E">
        <w:rPr>
          <w:b/>
          <w:bCs/>
        </w:rPr>
        <w:t xml:space="preserve">II.2) Rodzaj zamówienia: </w:t>
      </w:r>
      <w:r w:rsidRPr="00EB7C8E">
        <w:t xml:space="preserve">Roboty budowlane </w:t>
      </w:r>
      <w:r w:rsidRPr="00EB7C8E">
        <w:br/>
      </w:r>
      <w:r w:rsidRPr="00EB7C8E">
        <w:rPr>
          <w:b/>
          <w:bCs/>
        </w:rPr>
        <w:lastRenderedPageBreak/>
        <w:t>II.3) Informacja o możliwości składania ofert częściowych</w:t>
      </w:r>
      <w:r w:rsidRPr="00EB7C8E">
        <w:t xml:space="preserve"> </w:t>
      </w:r>
      <w:r w:rsidRPr="00EB7C8E">
        <w:br/>
        <w:t xml:space="preserve">Zamówienie podzielone jest na części: </w:t>
      </w:r>
    </w:p>
    <w:p w:rsidR="00EB7C8E" w:rsidRPr="00EB7C8E" w:rsidRDefault="00EB7C8E" w:rsidP="00EB7C8E">
      <w:r w:rsidRPr="00EB7C8E">
        <w:t xml:space="preserve">Tak </w:t>
      </w:r>
      <w:r w:rsidRPr="00EB7C8E">
        <w:br/>
      </w:r>
      <w:r w:rsidRPr="00EB7C8E">
        <w:rPr>
          <w:b/>
          <w:bCs/>
        </w:rPr>
        <w:t>Oferty lub wnioski o dopuszczenie do udziału w postępowaniu można składać w odniesieniu do:</w:t>
      </w:r>
      <w:r w:rsidRPr="00EB7C8E">
        <w:t xml:space="preserve"> </w:t>
      </w:r>
      <w:r w:rsidRPr="00EB7C8E">
        <w:br/>
        <w:t xml:space="preserve">wszystkich części </w:t>
      </w:r>
    </w:p>
    <w:p w:rsidR="00EB7C8E" w:rsidRPr="00EB7C8E" w:rsidRDefault="00EB7C8E" w:rsidP="00EB7C8E">
      <w:r w:rsidRPr="00EB7C8E">
        <w:rPr>
          <w:b/>
          <w:bCs/>
        </w:rPr>
        <w:t>Zamawiający zastrzega sobie prawo do udzielenia łącznie następujących części lub grup części:</w:t>
      </w:r>
      <w:r w:rsidRPr="00EB7C8E">
        <w:t xml:space="preserve"> </w:t>
      </w:r>
      <w:r w:rsidRPr="00EB7C8E">
        <w:br/>
      </w:r>
      <w:r w:rsidRPr="00EB7C8E">
        <w:br/>
      </w:r>
      <w:r w:rsidRPr="00EB7C8E">
        <w:rPr>
          <w:b/>
          <w:bCs/>
        </w:rPr>
        <w:t>Maksymalna liczba części zamówienia, na które może zostać udzielone zamówienie jednemu wykonawcy:</w:t>
      </w:r>
      <w:r w:rsidRPr="00EB7C8E">
        <w:t xml:space="preserve"> </w:t>
      </w:r>
      <w:r w:rsidRPr="00EB7C8E">
        <w:br/>
        <w:t xml:space="preserve">2 </w:t>
      </w:r>
      <w:r w:rsidRPr="00EB7C8E">
        <w:br/>
      </w:r>
      <w:r w:rsidRPr="00EB7C8E">
        <w:br/>
      </w:r>
      <w:r w:rsidRPr="00EB7C8E">
        <w:br/>
      </w:r>
      <w:r w:rsidRPr="00EB7C8E">
        <w:rPr>
          <w:b/>
          <w:bCs/>
        </w:rPr>
        <w:t xml:space="preserve">II.4) Krótki opis przedmiotu zamówienia </w:t>
      </w:r>
      <w:r w:rsidRPr="00EB7C8E">
        <w:rPr>
          <w:i/>
          <w:iCs/>
        </w:rPr>
        <w:t>(wielkość, zakres, rodzaj i ilość dostaw, usług lub robót budowlanych lub określenie zapotrzebowania i wymagań )</w:t>
      </w:r>
      <w:r w:rsidRPr="00EB7C8E">
        <w:rPr>
          <w:b/>
          <w:bCs/>
        </w:rPr>
        <w:t xml:space="preserve"> a w przypadku partnerstwa innowacyjnego - określenie zapotrzebowania na innowacyjny produkt, usługę lub roboty budowlane: </w:t>
      </w:r>
      <w:r w:rsidRPr="00EB7C8E">
        <w:t xml:space="preserve">Opis przedmiotu zamówienia: 2.1 Zadanie nr 1: „Przebudowa drogi dojazdowej do gruntów rolnych Piekary – Chwałowice” Przedmiotem zamówienia jest przebudowa drogi łączącej wsie Piekary i Chwałowice, polegająca na wykonaniu pełnej konstrukcji jezdni z podbudową tłuczniową i z zamknięciem warstwą wiążącą i ścieralną. Droga przebiegać będzie po istniejącym śladzie jezdnym z lokalizacją osi jezdni centralnie w pasie drogowym z szerokością jezdni asfaltowej 5,0 ÷ 3,5 m. Długość drogi przewidziana do przebudowy wynosi 0,8 km. Przebudowa drogi ma na celu poprawę standardu przejazdu, ogólną poprawę stanu bezpieczeństwa oraz zapewnienie odwodnienia korpusu jezdni. Zakres prac do wykonania szczegółowo określa załączona dokumentacja: projekt zagospodarowania terenu – „PIEKARY – CHWAŁOWICE - przebudowa drogi dojazdowej do gruntów rolnych” (opracowanie: „BUDREX” Zakład Budownictwa Komunikacyjnego Pracownia Projektowa mgr inż. Jan Ruszkiewicz, maj 2017) z uzgodnieniami, w szczególności:, pozwolenie na prowadzenie badań archeologicznych decyzja nr 1564/2017 z dnia 04.07.2017r., Specyfikacja techniczna wykonania i odbioru robót - „1. PIEKARY – CHWAŁOWICE - przebudowa drogi dojazdowej do gruntów rolnych; (opracowanie: „BUDREX” Zakład Budownictwa Komunikacyjnego Pracownia Projektowa mgr inż. Jan Ruszkiewicz, maj 2017); Uwaga: Wykonawca zobowiązuje się do wykonania i umieszczenia tablicy informującej o zrealizowaniu zadania dofinansowanego z budżetu Województwa Dolnośląskiego w 2017 roku, wykonaną zgodnie ze wzorem określonym w Zasadach Udzielania i rozliczania pomocy finansowej w formie dotacji celowych z budżetu Województwa Dolnośląskiego dla jednostek samorządu terytorialnego na ochronę, rekultywację i poprawę jakości gruntów. WYMIARY TABLICY: 42,00 cm x 29,70 cm Tablica powinna być trwała i zamocowana na trwałym wysięgniku! 2.2 Zadanie nr 2: „Utwardzenie terenu przy cmentarzu w Jelczu-Laskowicach wzdłuż drogi dojazdowej do gruntów rolnych Piekary - Chwałowice” Przedmiotem zamówienia jest utwardzenie terenu polegające na wykonaniu pełnej konstrukcji z podbudową tłuczniową i z zamknięciem warstwą z kostki betonowej grubości 10cm. Teren utwardzony obejmuje przestrzeń pomiędzy drogą relacji Chwałowice – Piekary a trwałym ogrodzeniem cmentarza komunalnego w Jelczu-Laskowicach. Orientacyjna powierzchnia z kostki betonowej wynosi 760 m². Zakres prac do wykonania szczegółowo określa załączona dokumentacja: projekt zagospodarowania terenu - „Utwardzenie terenu przy cmentarzu w Jelczu-Laskowicach wzdłuż drogi dojazdowej do gruntów rolnych PIEKARY – CHWAŁOWICE” (opracowanie: „BUDREX” Zakład Budownictwa Komunikacyjnego Pracownia </w:t>
      </w:r>
      <w:r w:rsidRPr="00EB7C8E">
        <w:lastRenderedPageBreak/>
        <w:t xml:space="preserve">Projektowa mgr inż. Jan Ruszkiewicz, maj 2017), - Specyfikacja techniczna wykonania i odbioru robót -. Utwardzenie terenu przy </w:t>
      </w:r>
      <w:proofErr w:type="spellStart"/>
      <w:r w:rsidRPr="00EB7C8E">
        <w:t>cmentarzuw</w:t>
      </w:r>
      <w:proofErr w:type="spellEnd"/>
      <w:r w:rsidRPr="00EB7C8E">
        <w:t xml:space="preserve"> Jelczu-Laskowicach wzdłuż drogi dojazdowej do gruntów rolnych PIEKARY – CHWAŁOWICE” (opracowanie: „BUDREX” Zakład Budownictwa Komunikacyjnego Pracownia Projektowa mgr inż. Jan Ruszkiewicz, maj 2017); </w:t>
      </w:r>
      <w:r w:rsidRPr="00EB7C8E">
        <w:br/>
      </w:r>
      <w:r w:rsidRPr="00EB7C8E">
        <w:br/>
      </w:r>
      <w:r w:rsidRPr="00EB7C8E">
        <w:rPr>
          <w:b/>
          <w:bCs/>
        </w:rPr>
        <w:t xml:space="preserve">II.5) Główny kod CPV: </w:t>
      </w:r>
      <w:r w:rsidRPr="00EB7C8E">
        <w:t xml:space="preserve">45100000-8 </w:t>
      </w:r>
      <w:r w:rsidRPr="00EB7C8E">
        <w:br/>
      </w:r>
      <w:r w:rsidRPr="00EB7C8E">
        <w:rPr>
          <w:b/>
          <w:bCs/>
        </w:rPr>
        <w:t>Dodatkowe kody CPV:</w:t>
      </w:r>
      <w:r w:rsidRPr="00EB7C8E">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EB7C8E" w:rsidRPr="00EB7C8E" w:rsidTr="00EB7C8E">
        <w:tc>
          <w:tcPr>
            <w:tcW w:w="0" w:type="auto"/>
            <w:tcBorders>
              <w:top w:val="single" w:sz="6" w:space="0" w:color="000000"/>
              <w:left w:val="single" w:sz="6" w:space="0" w:color="000000"/>
              <w:bottom w:val="single" w:sz="6" w:space="0" w:color="000000"/>
              <w:right w:val="single" w:sz="6" w:space="0" w:color="000000"/>
            </w:tcBorders>
            <w:vAlign w:val="center"/>
            <w:hideMark/>
          </w:tcPr>
          <w:p w:rsidR="00EB7C8E" w:rsidRPr="00EB7C8E" w:rsidRDefault="00EB7C8E" w:rsidP="00EB7C8E">
            <w:r w:rsidRPr="00EB7C8E">
              <w:t>Kod CPV</w:t>
            </w:r>
          </w:p>
        </w:tc>
      </w:tr>
      <w:tr w:rsidR="00EB7C8E" w:rsidRPr="00EB7C8E" w:rsidTr="00EB7C8E">
        <w:tc>
          <w:tcPr>
            <w:tcW w:w="0" w:type="auto"/>
            <w:tcBorders>
              <w:top w:val="single" w:sz="6" w:space="0" w:color="000000"/>
              <w:left w:val="single" w:sz="6" w:space="0" w:color="000000"/>
              <w:bottom w:val="single" w:sz="6" w:space="0" w:color="000000"/>
              <w:right w:val="single" w:sz="6" w:space="0" w:color="000000"/>
            </w:tcBorders>
            <w:vAlign w:val="center"/>
            <w:hideMark/>
          </w:tcPr>
          <w:p w:rsidR="00EB7C8E" w:rsidRPr="00EB7C8E" w:rsidRDefault="00EB7C8E" w:rsidP="00EB7C8E">
            <w:r w:rsidRPr="00EB7C8E">
              <w:t>45110000-1</w:t>
            </w:r>
          </w:p>
        </w:tc>
      </w:tr>
      <w:tr w:rsidR="00EB7C8E" w:rsidRPr="00EB7C8E" w:rsidTr="00EB7C8E">
        <w:tc>
          <w:tcPr>
            <w:tcW w:w="0" w:type="auto"/>
            <w:tcBorders>
              <w:top w:val="single" w:sz="6" w:space="0" w:color="000000"/>
              <w:left w:val="single" w:sz="6" w:space="0" w:color="000000"/>
              <w:bottom w:val="single" w:sz="6" w:space="0" w:color="000000"/>
              <w:right w:val="single" w:sz="6" w:space="0" w:color="000000"/>
            </w:tcBorders>
            <w:vAlign w:val="center"/>
            <w:hideMark/>
          </w:tcPr>
          <w:p w:rsidR="00EB7C8E" w:rsidRPr="00EB7C8E" w:rsidRDefault="00EB7C8E" w:rsidP="00EB7C8E">
            <w:r w:rsidRPr="00EB7C8E">
              <w:t>45200000-9</w:t>
            </w:r>
          </w:p>
        </w:tc>
      </w:tr>
    </w:tbl>
    <w:p w:rsidR="00EB7C8E" w:rsidRPr="00EB7C8E" w:rsidRDefault="00EB7C8E" w:rsidP="00EB7C8E">
      <w:r w:rsidRPr="00EB7C8E">
        <w:br/>
      </w:r>
      <w:r w:rsidRPr="00EB7C8E">
        <w:br/>
      </w:r>
      <w:r w:rsidRPr="00EB7C8E">
        <w:rPr>
          <w:b/>
          <w:bCs/>
        </w:rPr>
        <w:t xml:space="preserve">II.6) Całkowita wartość zamówienia </w:t>
      </w:r>
      <w:r w:rsidRPr="00EB7C8E">
        <w:rPr>
          <w:i/>
          <w:iCs/>
        </w:rPr>
        <w:t>(jeżeli zamawiający podaje informacje o wartości zamówienia)</w:t>
      </w:r>
      <w:r w:rsidRPr="00EB7C8E">
        <w:t xml:space="preserve">: </w:t>
      </w:r>
      <w:r w:rsidRPr="00EB7C8E">
        <w:br/>
        <w:t xml:space="preserve">Wartość bez VAT: </w:t>
      </w:r>
      <w:r w:rsidRPr="00EB7C8E">
        <w:br/>
        <w:t xml:space="preserve">Waluta: </w:t>
      </w:r>
    </w:p>
    <w:p w:rsidR="00EB7C8E" w:rsidRPr="00EB7C8E" w:rsidRDefault="00EB7C8E" w:rsidP="00EB7C8E">
      <w:r w:rsidRPr="00EB7C8E">
        <w:br/>
      </w:r>
      <w:r w:rsidRPr="00EB7C8E">
        <w:rPr>
          <w:i/>
          <w:iCs/>
        </w:rPr>
        <w:t>(w przypadku umów ramowych lub dynamicznego systemu zakupów – szacunkowa całkowita maksymalna wartość w całym okresie obowiązywania umowy ramowej lub dynamicznego systemu zakupów)</w:t>
      </w:r>
      <w:r w:rsidRPr="00EB7C8E">
        <w:t xml:space="preserve"> </w:t>
      </w:r>
    </w:p>
    <w:p w:rsidR="00EB7C8E" w:rsidRPr="00EB7C8E" w:rsidRDefault="00EB7C8E" w:rsidP="00EB7C8E">
      <w:r w:rsidRPr="00EB7C8E">
        <w:br/>
      </w:r>
      <w:r w:rsidRPr="00EB7C8E">
        <w:rPr>
          <w:b/>
          <w:bCs/>
        </w:rPr>
        <w:t xml:space="preserve">II.7) Czy przewiduje się udzielenie zamówień, o których mowa w art. 67 ust. 1 pkt 6 i 7 lub w art. 134 ust. 6 pkt 3 ustawy </w:t>
      </w:r>
      <w:proofErr w:type="spellStart"/>
      <w:r w:rsidRPr="00EB7C8E">
        <w:rPr>
          <w:b/>
          <w:bCs/>
        </w:rPr>
        <w:t>Pzp</w:t>
      </w:r>
      <w:proofErr w:type="spellEnd"/>
      <w:r w:rsidRPr="00EB7C8E">
        <w:rPr>
          <w:b/>
          <w:bCs/>
        </w:rPr>
        <w:t xml:space="preserve">: </w:t>
      </w:r>
      <w:r w:rsidRPr="00EB7C8E">
        <w:t xml:space="preserve">Tak </w:t>
      </w:r>
      <w:r w:rsidRPr="00EB7C8E">
        <w:br/>
        <w:t xml:space="preserve">Określenie przedmiotu, wielkości lub zakresu oraz warunków na jakich zostaną udzielone zamówienia, o których mowa w art. 67 ust. 1 pkt 6 lub w art. 134 ust. 6 pkt 3 ustawy </w:t>
      </w:r>
      <w:proofErr w:type="spellStart"/>
      <w:r w:rsidRPr="00EB7C8E">
        <w:t>Pzp</w:t>
      </w:r>
      <w:proofErr w:type="spellEnd"/>
      <w:r w:rsidRPr="00EB7C8E">
        <w:t xml:space="preserve">: 10.Zamawiający przewiduje możliwości udzielenie zamówień, na podstawie art. 67 ust.1 pkt.6 Prawa zamówień publicznych, dotychczasowemu Wykonawcy robót budowlanych, do 50% wysokości zamówienia podstawowego polegającego na powtórzeniu podobnych prac. 10.1 Przez prace podobne Zamawiający rozumie prace polegające na: - przebudowie ciągów komunikacyjnych o nawierzchni bitumicznej na pełnej konstrukcji, - utwardzeniu nawierzchni z kostki betonowej brukowej. </w:t>
      </w:r>
      <w:r w:rsidRPr="00EB7C8E">
        <w:br/>
      </w:r>
      <w:r w:rsidRPr="00EB7C8E">
        <w:rPr>
          <w:b/>
          <w:bCs/>
        </w:rPr>
        <w:t>II.8) Okres, w którym realizowane będzie zamówienie lub okres, na który została zawarta umowa ramowa lub okres, na który został ustanowiony dynamiczny system zakupów:</w:t>
      </w:r>
      <w:r w:rsidRPr="00EB7C8E">
        <w:t xml:space="preserve"> </w:t>
      </w:r>
      <w:r w:rsidRPr="00EB7C8E">
        <w:br/>
        <w:t>miesiącach:   </w:t>
      </w:r>
      <w:r w:rsidRPr="00EB7C8E">
        <w:rPr>
          <w:i/>
          <w:iCs/>
        </w:rPr>
        <w:t xml:space="preserve"> lub </w:t>
      </w:r>
      <w:r w:rsidRPr="00EB7C8E">
        <w:rPr>
          <w:b/>
          <w:bCs/>
        </w:rPr>
        <w:t>dniach:</w:t>
      </w:r>
      <w:r w:rsidRPr="00EB7C8E">
        <w:t xml:space="preserve"> </w:t>
      </w:r>
      <w:r w:rsidRPr="00EB7C8E">
        <w:br/>
      </w:r>
      <w:r w:rsidRPr="00EB7C8E">
        <w:rPr>
          <w:i/>
          <w:iCs/>
        </w:rPr>
        <w:t>lub</w:t>
      </w:r>
      <w:r w:rsidRPr="00EB7C8E">
        <w:t xml:space="preserve"> </w:t>
      </w:r>
      <w:r w:rsidRPr="00EB7C8E">
        <w:br/>
      </w:r>
      <w:r w:rsidRPr="00EB7C8E">
        <w:rPr>
          <w:b/>
          <w:bCs/>
        </w:rPr>
        <w:t xml:space="preserve">data rozpoczęcia: </w:t>
      </w:r>
      <w:r w:rsidRPr="00EB7C8E">
        <w:t> </w:t>
      </w:r>
      <w:r w:rsidRPr="00EB7C8E">
        <w:rPr>
          <w:i/>
          <w:iCs/>
        </w:rPr>
        <w:t xml:space="preserve"> lub </w:t>
      </w:r>
      <w:r w:rsidRPr="00EB7C8E">
        <w:rPr>
          <w:b/>
          <w:bCs/>
        </w:rPr>
        <w:t xml:space="preserve">zakończenia: </w:t>
      </w:r>
      <w:r w:rsidRPr="00EB7C8E">
        <w:t xml:space="preserve">2017-10-20 </w:t>
      </w:r>
      <w:r w:rsidRPr="00EB7C8E">
        <w:br/>
      </w:r>
      <w:r w:rsidRPr="00EB7C8E">
        <w:br/>
      </w:r>
      <w:r w:rsidRPr="00EB7C8E">
        <w:rPr>
          <w:b/>
          <w:bCs/>
        </w:rPr>
        <w:t xml:space="preserve">II.9) Informacje dodatkowe: </w:t>
      </w:r>
    </w:p>
    <w:p w:rsidR="00EB7C8E" w:rsidRPr="00EB7C8E" w:rsidRDefault="00EB7C8E" w:rsidP="00EB7C8E">
      <w:r w:rsidRPr="00EB7C8E">
        <w:rPr>
          <w:u w:val="single"/>
        </w:rPr>
        <w:t xml:space="preserve">SEKCJA III: INFORMACJE O CHARAKTERZE PRAWNYM, EKONOMICZNYM, FINANSOWYM I TECHNICZNYM </w:t>
      </w:r>
    </w:p>
    <w:p w:rsidR="00EB7C8E" w:rsidRPr="00EB7C8E" w:rsidRDefault="00EB7C8E" w:rsidP="00EB7C8E">
      <w:r w:rsidRPr="00EB7C8E">
        <w:rPr>
          <w:b/>
          <w:bCs/>
        </w:rPr>
        <w:lastRenderedPageBreak/>
        <w:t xml:space="preserve">III.1) WARUNKI UDZIAŁU W POSTĘPOWANIU </w:t>
      </w:r>
    </w:p>
    <w:p w:rsidR="00EB7C8E" w:rsidRPr="00EB7C8E" w:rsidRDefault="00EB7C8E" w:rsidP="00EB7C8E">
      <w:r w:rsidRPr="00EB7C8E">
        <w:rPr>
          <w:b/>
          <w:bCs/>
        </w:rPr>
        <w:t>III.1.1) Kompetencje lub uprawnienia do prowadzenia określonej działalności zawodowej, o ile wynika to z odrębnych przepisów</w:t>
      </w:r>
      <w:r w:rsidRPr="00EB7C8E">
        <w:t xml:space="preserve"> </w:t>
      </w:r>
      <w:r w:rsidRPr="00EB7C8E">
        <w:br/>
        <w:t xml:space="preserve">Określenie warunków: Zamawiający nie stawia szczegółowych warunków </w:t>
      </w:r>
      <w:r w:rsidRPr="00EB7C8E">
        <w:br/>
        <w:t xml:space="preserve">Informacje dodatkowe </w:t>
      </w:r>
      <w:r w:rsidRPr="00EB7C8E">
        <w:br/>
      </w:r>
      <w:r w:rsidRPr="00EB7C8E">
        <w:rPr>
          <w:b/>
          <w:bCs/>
        </w:rPr>
        <w:t xml:space="preserve">III.1.2) Sytuacja finansowa lub ekonomiczna </w:t>
      </w:r>
      <w:r w:rsidRPr="00EB7C8E">
        <w:br/>
        <w:t xml:space="preserve">Określenie warunków: Zamawiający nie wyznacza szczegółowego warunku w tym zakresie. </w:t>
      </w:r>
      <w:r w:rsidRPr="00EB7C8E">
        <w:br/>
        <w:t xml:space="preserve">Informacje dodatkowe </w:t>
      </w:r>
      <w:r w:rsidRPr="00EB7C8E">
        <w:br/>
      </w:r>
      <w:r w:rsidRPr="00EB7C8E">
        <w:rPr>
          <w:b/>
          <w:bCs/>
        </w:rPr>
        <w:t xml:space="preserve">III.1.3) Zdolność techniczna lub zawodowa </w:t>
      </w:r>
      <w:r w:rsidRPr="00EB7C8E">
        <w:br/>
        <w:t xml:space="preserve">Określenie warunków: Wykonawca spełni warunek jeżeli wykaże, że wykonał w ciągu ostatnich pięciu lat: • co najmniej dwie roboty budowlane obejmujące budowę lub przebudowę drogi, placu lub parkingu o nawierzchni asfaltowej , o łącznej wartości robót branży drogowej nie mniejszej niż 1 000 000,00złotych (z podatkiem VAT), • dysponuje lub będzie dysponował następującymi osobami: - jedną osobą posiadającą uprawnienia do kierowania robotami budowlanymi w branży Inżynieryjnej drogowej lub odpowiadające im uprawnienia w specjalności konstrukcyjno-budowlanej wydane przed 11.07.2003r. Zadanie Nr 2 Wykonawca spełni warunek jeżeli wykaże, że wykonał w ciągu ostatnich pięciu lat: • co najmniej dwie roboty budowlane obejmujące budowę lub przebudowę drogi, placu lub parkingu o nawierzchni z betonowej lub kamiennej kostki brukowej o łącznej wartości nie mniejszej niż 100 000,00. złotych (z podatkiem VAT), • dysponuje lub będzie dysponował następującymi osobami: - jedną osobą posiadającą uprawnienia do kierowania robotami budowlanymi w branży Inżynieryjnej drogowej lub odpowiadające im uprawnienia w specjalności konstrukcyjno-budowlanej wydane przed 11.07.2003r. Uwaga Spełnienie w/w warunków może zostać przedstawione w wykazach Wykonawcy dla obu zadań. W przypadku składania przez Wykonawcę ofert na obie części zamówienia Zamawiający dopuszcza, aby dla wykazania zdolności technicznej i zawodowej Wykonawca miał możliwość wykazania tych samych umów/ kontraktów i osób dla obu części bez ich sumowania. </w:t>
      </w:r>
      <w:r w:rsidRPr="00EB7C8E">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B7C8E">
        <w:br/>
        <w:t xml:space="preserve">Informacje dodatkowe: </w:t>
      </w:r>
    </w:p>
    <w:p w:rsidR="00EB7C8E" w:rsidRPr="00EB7C8E" w:rsidRDefault="00EB7C8E" w:rsidP="00EB7C8E">
      <w:r w:rsidRPr="00EB7C8E">
        <w:rPr>
          <w:b/>
          <w:bCs/>
        </w:rPr>
        <w:t xml:space="preserve">III.2) PODSTAWY WYKLUCZENIA </w:t>
      </w:r>
    </w:p>
    <w:p w:rsidR="00EB7C8E" w:rsidRPr="00EB7C8E" w:rsidRDefault="00EB7C8E" w:rsidP="00EB7C8E">
      <w:r w:rsidRPr="00EB7C8E">
        <w:rPr>
          <w:b/>
          <w:bCs/>
        </w:rPr>
        <w:t xml:space="preserve">III.2.1) Podstawy wykluczenia określone w art. 24 ust. 1 ustawy </w:t>
      </w:r>
      <w:proofErr w:type="spellStart"/>
      <w:r w:rsidRPr="00EB7C8E">
        <w:rPr>
          <w:b/>
          <w:bCs/>
        </w:rPr>
        <w:t>Pzp</w:t>
      </w:r>
      <w:proofErr w:type="spellEnd"/>
      <w:r w:rsidRPr="00EB7C8E">
        <w:t xml:space="preserve"> </w:t>
      </w:r>
      <w:r w:rsidRPr="00EB7C8E">
        <w:br/>
      </w:r>
      <w:r w:rsidRPr="00EB7C8E">
        <w:rPr>
          <w:b/>
          <w:bCs/>
        </w:rPr>
        <w:t xml:space="preserve">III.2.2) Zamawiający przewiduje wykluczenie wykonawcy na podstawie art. 24 ust. 5 ustawy </w:t>
      </w:r>
      <w:proofErr w:type="spellStart"/>
      <w:r w:rsidRPr="00EB7C8E">
        <w:rPr>
          <w:b/>
          <w:bCs/>
        </w:rPr>
        <w:t>Pzp</w:t>
      </w:r>
      <w:proofErr w:type="spellEnd"/>
      <w:r w:rsidRPr="00EB7C8E">
        <w:t xml:space="preserve"> Nie Zamawiający przewiduje następujące fakultatywne podstawy wykluczenia: </w:t>
      </w:r>
      <w:r w:rsidRPr="00EB7C8E">
        <w:br/>
      </w:r>
      <w:r w:rsidRPr="00EB7C8E">
        <w:br/>
      </w:r>
      <w:r w:rsidRPr="00EB7C8E">
        <w:br/>
      </w:r>
      <w:r w:rsidRPr="00EB7C8E">
        <w:br/>
      </w:r>
      <w:r w:rsidRPr="00EB7C8E">
        <w:br/>
      </w:r>
      <w:r w:rsidRPr="00EB7C8E">
        <w:br/>
      </w:r>
      <w:r w:rsidRPr="00EB7C8E">
        <w:br/>
      </w:r>
    </w:p>
    <w:p w:rsidR="00EB7C8E" w:rsidRPr="00EB7C8E" w:rsidRDefault="00EB7C8E" w:rsidP="00EB7C8E">
      <w:r w:rsidRPr="00EB7C8E">
        <w:rPr>
          <w:b/>
          <w:bCs/>
        </w:rPr>
        <w:lastRenderedPageBreak/>
        <w:t xml:space="preserve">III.3) WYKAZ OŚWIADCZEŃ SKŁADANYCH PRZEZ WYKONAWCĘ W CELU WSTĘPNEGO POTWIERDZENIA, ŻE NIE PODLEGA ON WYKLUCZENIU ORAZ SPEŁNIA WARUNKI UDZIAŁU W POSTĘPOWANIU ORAZ SPEŁNIA KRYTERIA SELEKCJI </w:t>
      </w:r>
    </w:p>
    <w:p w:rsidR="00EB7C8E" w:rsidRPr="00EB7C8E" w:rsidRDefault="00EB7C8E" w:rsidP="00EB7C8E">
      <w:r w:rsidRPr="00EB7C8E">
        <w:rPr>
          <w:b/>
          <w:bCs/>
        </w:rPr>
        <w:t xml:space="preserve">Oświadczenie o niepodleganiu wykluczeniu oraz spełnianiu warunków udziału w postępowaniu </w:t>
      </w:r>
      <w:r w:rsidRPr="00EB7C8E">
        <w:br/>
        <w:t xml:space="preserve">Tak </w:t>
      </w:r>
      <w:r w:rsidRPr="00EB7C8E">
        <w:br/>
      </w:r>
      <w:r w:rsidRPr="00EB7C8E">
        <w:rPr>
          <w:b/>
          <w:bCs/>
        </w:rPr>
        <w:t xml:space="preserve">Oświadczenie o spełnianiu kryteriów selekcji </w:t>
      </w:r>
      <w:r w:rsidRPr="00EB7C8E">
        <w:br/>
        <w:t xml:space="preserve">Nie </w:t>
      </w:r>
    </w:p>
    <w:p w:rsidR="00EB7C8E" w:rsidRPr="00EB7C8E" w:rsidRDefault="00EB7C8E" w:rsidP="00EB7C8E">
      <w:r w:rsidRPr="00EB7C8E">
        <w:rPr>
          <w:b/>
          <w:bCs/>
        </w:rPr>
        <w:t xml:space="preserve">III.4) WYKAZ OŚWIADCZEŃ LUB DOKUMENTÓW , SKŁADANYCH PRZEZ WYKONAWCĘ W POSTĘPOWANIU NA WEZWANIE ZAMAWIAJACEGO W CELU POTWIERDZENIA OKOLICZNOŚCI, O KTÓRYCH MOWA W ART. 25 UST. 1 PKT 3 USTAWY PZP: </w:t>
      </w:r>
    </w:p>
    <w:p w:rsidR="00EB7C8E" w:rsidRPr="00EB7C8E" w:rsidRDefault="00EB7C8E" w:rsidP="00EB7C8E">
      <w:r w:rsidRPr="00EB7C8E">
        <w:t xml:space="preserve">W celu potwierdzenia braku podstaw wykluczenia wykonawcy z udziału w postępowaniu zamawiający będzie żądał następujących dokumentów: -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EB7C8E">
        <w:t>pzp</w:t>
      </w:r>
      <w:proofErr w:type="spellEnd"/>
      <w:r w:rsidRPr="00EB7C8E">
        <w:t xml:space="preserve">; </w:t>
      </w:r>
    </w:p>
    <w:p w:rsidR="00EB7C8E" w:rsidRPr="00EB7C8E" w:rsidRDefault="00EB7C8E" w:rsidP="00EB7C8E">
      <w:r w:rsidRPr="00EB7C8E">
        <w:rPr>
          <w:b/>
          <w:bCs/>
        </w:rPr>
        <w:t xml:space="preserve">III.5) WYKAZ OŚWIADCZEŃ LUB DOKUMENTÓW SKŁADANYCH PRZEZ WYKONAWCĘ W POSTĘPOWANIU NA WEZWANIE ZAMAWIAJACEGO W CELU POTWIERDZENIA OKOLICZNOŚCI, O KTÓRYCH MOWA W ART. 25 UST. 1 PKT 1 USTAWY PZP </w:t>
      </w:r>
    </w:p>
    <w:p w:rsidR="00EB7C8E" w:rsidRPr="00EB7C8E" w:rsidRDefault="00EB7C8E" w:rsidP="00EB7C8E">
      <w:r w:rsidRPr="00EB7C8E">
        <w:rPr>
          <w:b/>
          <w:bCs/>
        </w:rPr>
        <w:t>III.5.1) W ZAKRESIE SPEŁNIANIA WARUNKÓW UDZIAŁU W POSTĘPOWANIU:</w:t>
      </w:r>
      <w:r w:rsidRPr="00EB7C8E">
        <w:t xml:space="preserve"> </w:t>
      </w:r>
      <w:r w:rsidRPr="00EB7C8E">
        <w:br/>
        <w:t xml:space="preserve">W celu potwierdzenia spełniania przez wykonawcę warunków udziału w postępowaniu dotyczących zdolności technicznej lub zawodowej zamawiający będzie żądał: - wykazu robót budowlanych, o których mowa w rozdz. V ust.1 pkt 1) </w:t>
      </w:r>
      <w:proofErr w:type="spellStart"/>
      <w:r w:rsidRPr="00EB7C8E">
        <w:t>ppkt</w:t>
      </w:r>
      <w:proofErr w:type="spellEnd"/>
      <w:r w:rsidRPr="00EB7C8E">
        <w:t xml:space="preserve"> b SIWZ,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załącznik nr 5 do SIWZ - wykazu osób, o których mowa w rozdz. V ust. 1 pkt.1 </w:t>
      </w:r>
      <w:proofErr w:type="spellStart"/>
      <w:r w:rsidRPr="00EB7C8E">
        <w:t>ppkt</w:t>
      </w:r>
      <w:proofErr w:type="spellEnd"/>
      <w:r w:rsidRPr="00EB7C8E">
        <w:t xml:space="preserve">. b SIWZ, skierowanych przez wykonawcę do realizacji zamówienia publicznego, wraz z imionami i nazwiskami tych osób, oraz informacjami na temat ich kwalifikacji zawodowych, uprawnień niezbędnych do wykonania zamówienia publicznego, a także zakresu wykonywanych przez nie czynności oraz informacją o podstawie do dysponowania tymi osobami; załącznik nr 6 do SIWZ, </w:t>
      </w:r>
      <w:r w:rsidRPr="00EB7C8E">
        <w:br/>
      </w:r>
      <w:r w:rsidRPr="00EB7C8E">
        <w:rPr>
          <w:b/>
          <w:bCs/>
        </w:rPr>
        <w:t>III.5.2) W ZAKRESIE KRYTERIÓW SELEKCJI:</w:t>
      </w:r>
      <w:r w:rsidRPr="00EB7C8E">
        <w:t xml:space="preserve"> </w:t>
      </w:r>
      <w:r w:rsidRPr="00EB7C8E">
        <w:br/>
      </w:r>
    </w:p>
    <w:p w:rsidR="00EB7C8E" w:rsidRPr="00EB7C8E" w:rsidRDefault="00EB7C8E" w:rsidP="00EB7C8E">
      <w:r w:rsidRPr="00EB7C8E">
        <w:rPr>
          <w:b/>
          <w:bCs/>
        </w:rPr>
        <w:t xml:space="preserve">III.6) WYKAZ OŚWIADCZEŃ LUB DOKUMENTÓW SKŁADANYCH PRZEZ WYKONAWCĘ W POSTĘPOWANIU NA WEZWANIE ZAMAWIAJACEGO W CELU POTWIERDZENIA OKOLICZNOŚCI, O KTÓRYCH MOWA W ART. 25 UST. 1 PKT 2 USTAWY PZP </w:t>
      </w:r>
    </w:p>
    <w:p w:rsidR="00EB7C8E" w:rsidRPr="00EB7C8E" w:rsidRDefault="00EB7C8E" w:rsidP="00EB7C8E">
      <w:r w:rsidRPr="00EB7C8E">
        <w:rPr>
          <w:b/>
          <w:bCs/>
        </w:rPr>
        <w:lastRenderedPageBreak/>
        <w:t xml:space="preserve">III.7) INNE DOKUMENTY NIE WYMIENIONE W pkt III.3) - III.6) </w:t>
      </w:r>
    </w:p>
    <w:p w:rsidR="00EB7C8E" w:rsidRPr="00EB7C8E" w:rsidRDefault="00EB7C8E" w:rsidP="00EB7C8E">
      <w:r w:rsidRPr="00EB7C8E">
        <w:t xml:space="preserve">Formularz ofertowy, pełnomocnictwa </w:t>
      </w:r>
    </w:p>
    <w:p w:rsidR="00EB7C8E" w:rsidRPr="00EB7C8E" w:rsidRDefault="00EB7C8E" w:rsidP="00EB7C8E">
      <w:r w:rsidRPr="00EB7C8E">
        <w:rPr>
          <w:u w:val="single"/>
        </w:rPr>
        <w:t xml:space="preserve">SEKCJA IV: PROCEDURA </w:t>
      </w:r>
    </w:p>
    <w:p w:rsidR="00EB7C8E" w:rsidRPr="00EB7C8E" w:rsidRDefault="00EB7C8E" w:rsidP="00EB7C8E">
      <w:r w:rsidRPr="00EB7C8E">
        <w:rPr>
          <w:b/>
          <w:bCs/>
        </w:rPr>
        <w:t xml:space="preserve">IV.1) OPIS </w:t>
      </w:r>
      <w:r w:rsidRPr="00EB7C8E">
        <w:br/>
      </w:r>
      <w:r w:rsidRPr="00EB7C8E">
        <w:rPr>
          <w:b/>
          <w:bCs/>
        </w:rPr>
        <w:t xml:space="preserve">IV.1.1) Tryb udzielenia zamówienia: </w:t>
      </w:r>
      <w:r w:rsidRPr="00EB7C8E">
        <w:t xml:space="preserve">Przetarg nieograniczony </w:t>
      </w:r>
      <w:r w:rsidRPr="00EB7C8E">
        <w:br/>
      </w:r>
      <w:r w:rsidRPr="00EB7C8E">
        <w:rPr>
          <w:b/>
          <w:bCs/>
        </w:rPr>
        <w:t>IV.1.2) Zamawiający żąda wniesienia wadium:</w:t>
      </w:r>
      <w:r w:rsidRPr="00EB7C8E">
        <w:t xml:space="preserve"> </w:t>
      </w:r>
    </w:p>
    <w:p w:rsidR="00EB7C8E" w:rsidRPr="00EB7C8E" w:rsidRDefault="00EB7C8E" w:rsidP="00EB7C8E">
      <w:r w:rsidRPr="00EB7C8E">
        <w:t xml:space="preserve">Tak </w:t>
      </w:r>
      <w:r w:rsidRPr="00EB7C8E">
        <w:br/>
        <w:t xml:space="preserve">Informacja na temat wadium </w:t>
      </w:r>
      <w:r w:rsidRPr="00EB7C8E">
        <w:br/>
      </w:r>
    </w:p>
    <w:p w:rsidR="00EB7C8E" w:rsidRPr="00EB7C8E" w:rsidRDefault="00EB7C8E" w:rsidP="00EB7C8E">
      <w:r w:rsidRPr="00EB7C8E">
        <w:br/>
      </w:r>
      <w:r w:rsidRPr="00EB7C8E">
        <w:rPr>
          <w:b/>
          <w:bCs/>
        </w:rPr>
        <w:t>IV.1.3) Przewiduje się udzielenie zaliczek na poczet wykonania zamówienia:</w:t>
      </w:r>
      <w:r w:rsidRPr="00EB7C8E">
        <w:t xml:space="preserve"> </w:t>
      </w:r>
    </w:p>
    <w:p w:rsidR="00EB7C8E" w:rsidRPr="00EB7C8E" w:rsidRDefault="00EB7C8E" w:rsidP="00EB7C8E">
      <w:r w:rsidRPr="00EB7C8E">
        <w:t xml:space="preserve">Nie </w:t>
      </w:r>
      <w:r w:rsidRPr="00EB7C8E">
        <w:br/>
        <w:t xml:space="preserve">Należy podać informacje na temat udzielania zaliczek: </w:t>
      </w:r>
      <w:r w:rsidRPr="00EB7C8E">
        <w:br/>
      </w:r>
    </w:p>
    <w:p w:rsidR="00EB7C8E" w:rsidRPr="00EB7C8E" w:rsidRDefault="00EB7C8E" w:rsidP="00EB7C8E">
      <w:r w:rsidRPr="00EB7C8E">
        <w:br/>
      </w:r>
      <w:r w:rsidRPr="00EB7C8E">
        <w:rPr>
          <w:b/>
          <w:bCs/>
        </w:rPr>
        <w:t xml:space="preserve">IV.1.4) Wymaga się złożenia ofert w postaci katalogów elektronicznych lub dołączenia do ofert katalogów elektronicznych: </w:t>
      </w:r>
    </w:p>
    <w:p w:rsidR="00EB7C8E" w:rsidRPr="00EB7C8E" w:rsidRDefault="00EB7C8E" w:rsidP="00EB7C8E">
      <w:r w:rsidRPr="00EB7C8E">
        <w:t xml:space="preserve">Nie </w:t>
      </w:r>
      <w:r w:rsidRPr="00EB7C8E">
        <w:br/>
        <w:t xml:space="preserve">Dopuszcza się złożenie ofert w postaci katalogów elektronicznych lub dołączenia do ofert katalogów elektronicznych: </w:t>
      </w:r>
      <w:r w:rsidRPr="00EB7C8E">
        <w:br/>
        <w:t xml:space="preserve">Nie </w:t>
      </w:r>
      <w:r w:rsidRPr="00EB7C8E">
        <w:br/>
        <w:t xml:space="preserve">Informacje dodatkowe: </w:t>
      </w:r>
      <w:r w:rsidRPr="00EB7C8E">
        <w:br/>
      </w:r>
    </w:p>
    <w:p w:rsidR="00EB7C8E" w:rsidRPr="00EB7C8E" w:rsidRDefault="00EB7C8E" w:rsidP="00EB7C8E">
      <w:r w:rsidRPr="00EB7C8E">
        <w:br/>
      </w:r>
      <w:r w:rsidRPr="00EB7C8E">
        <w:rPr>
          <w:b/>
          <w:bCs/>
        </w:rPr>
        <w:t xml:space="preserve">IV.1.5.) Wymaga się złożenia oferty wariantowej: </w:t>
      </w:r>
    </w:p>
    <w:p w:rsidR="00EB7C8E" w:rsidRPr="00EB7C8E" w:rsidRDefault="00EB7C8E" w:rsidP="00EB7C8E">
      <w:r w:rsidRPr="00EB7C8E">
        <w:t xml:space="preserve">Nie </w:t>
      </w:r>
      <w:r w:rsidRPr="00EB7C8E">
        <w:br/>
        <w:t xml:space="preserve">Dopuszcza się złożenie oferty wariantowej </w:t>
      </w:r>
      <w:r w:rsidRPr="00EB7C8E">
        <w:br/>
        <w:t xml:space="preserve">Nie </w:t>
      </w:r>
      <w:r w:rsidRPr="00EB7C8E">
        <w:br/>
        <w:t xml:space="preserve">Złożenie oferty wariantowej dopuszcza się tylko z jednoczesnym złożeniem oferty zasadniczej: </w:t>
      </w:r>
      <w:r w:rsidRPr="00EB7C8E">
        <w:br/>
      </w:r>
    </w:p>
    <w:p w:rsidR="00EB7C8E" w:rsidRPr="00EB7C8E" w:rsidRDefault="00EB7C8E" w:rsidP="00EB7C8E">
      <w:r w:rsidRPr="00EB7C8E">
        <w:br/>
      </w:r>
      <w:r w:rsidRPr="00EB7C8E">
        <w:rPr>
          <w:b/>
          <w:bCs/>
        </w:rPr>
        <w:t xml:space="preserve">IV.1.6) Przewidywana liczba wykonawców, którzy zostaną zaproszeni do udziału w postępowaniu </w:t>
      </w:r>
      <w:r w:rsidRPr="00EB7C8E">
        <w:br/>
      </w:r>
      <w:r w:rsidRPr="00EB7C8E">
        <w:rPr>
          <w:i/>
          <w:iCs/>
        </w:rPr>
        <w:t xml:space="preserve">(przetarg ograniczony, negocjacje z ogłoszeniem, dialog konkurencyjny, partnerstwo innowacyjne) </w:t>
      </w:r>
    </w:p>
    <w:p w:rsidR="00EB7C8E" w:rsidRPr="00EB7C8E" w:rsidRDefault="00EB7C8E" w:rsidP="00EB7C8E">
      <w:r w:rsidRPr="00EB7C8E">
        <w:t xml:space="preserve">Liczba wykonawców   </w:t>
      </w:r>
      <w:r w:rsidRPr="00EB7C8E">
        <w:br/>
        <w:t xml:space="preserve">Przewidywana minimalna liczba wykonawców </w:t>
      </w:r>
      <w:r w:rsidRPr="00EB7C8E">
        <w:br/>
        <w:t xml:space="preserve">Maksymalna liczba wykonawców   </w:t>
      </w:r>
      <w:r w:rsidRPr="00EB7C8E">
        <w:br/>
      </w:r>
      <w:r w:rsidRPr="00EB7C8E">
        <w:lastRenderedPageBreak/>
        <w:t xml:space="preserve">Kryteria selekcji wykonawców: </w:t>
      </w:r>
      <w:r w:rsidRPr="00EB7C8E">
        <w:br/>
      </w:r>
    </w:p>
    <w:p w:rsidR="00EB7C8E" w:rsidRPr="00EB7C8E" w:rsidRDefault="00EB7C8E" w:rsidP="00EB7C8E">
      <w:r w:rsidRPr="00EB7C8E">
        <w:br/>
      </w:r>
      <w:r w:rsidRPr="00EB7C8E">
        <w:rPr>
          <w:b/>
          <w:bCs/>
        </w:rPr>
        <w:t xml:space="preserve">IV.1.7) Informacje na temat umowy ramowej lub dynamicznego systemu zakupów: </w:t>
      </w:r>
    </w:p>
    <w:p w:rsidR="00EB7C8E" w:rsidRPr="00EB7C8E" w:rsidRDefault="00EB7C8E" w:rsidP="00EB7C8E">
      <w:r w:rsidRPr="00EB7C8E">
        <w:t xml:space="preserve">Umowa ramowa będzie zawarta: </w:t>
      </w:r>
      <w:r w:rsidRPr="00EB7C8E">
        <w:br/>
      </w:r>
      <w:r w:rsidRPr="00EB7C8E">
        <w:br/>
        <w:t xml:space="preserve">Czy przewiduje się ograniczenie liczby uczestników umowy ramowej: </w:t>
      </w:r>
      <w:r w:rsidRPr="00EB7C8E">
        <w:br/>
      </w:r>
      <w:r w:rsidRPr="00EB7C8E">
        <w:br/>
        <w:t xml:space="preserve">Przewidziana maksymalna liczba uczestników umowy ramowej: </w:t>
      </w:r>
      <w:r w:rsidRPr="00EB7C8E">
        <w:br/>
      </w:r>
      <w:r w:rsidRPr="00EB7C8E">
        <w:br/>
        <w:t xml:space="preserve">Informacje dodatkowe: </w:t>
      </w:r>
      <w:r w:rsidRPr="00EB7C8E">
        <w:br/>
      </w:r>
      <w:r w:rsidRPr="00EB7C8E">
        <w:br/>
        <w:t xml:space="preserve">Zamówienie obejmuje ustanowienie dynamicznego systemu zakupów: </w:t>
      </w:r>
      <w:r w:rsidRPr="00EB7C8E">
        <w:br/>
      </w:r>
      <w:r w:rsidRPr="00EB7C8E">
        <w:br/>
        <w:t xml:space="preserve">Adres strony internetowej, na której będą zamieszczone dodatkowe informacje dotyczące dynamicznego systemu zakupów: </w:t>
      </w:r>
      <w:r w:rsidRPr="00EB7C8E">
        <w:br/>
      </w:r>
      <w:r w:rsidRPr="00EB7C8E">
        <w:br/>
        <w:t xml:space="preserve">Informacje dodatkowe: </w:t>
      </w:r>
      <w:r w:rsidRPr="00EB7C8E">
        <w:br/>
      </w:r>
      <w:r w:rsidRPr="00EB7C8E">
        <w:br/>
        <w:t xml:space="preserve">W ramach umowy ramowej/dynamicznego systemu zakupów dopuszcza się złożenie ofert w formie katalogów elektronicznych: </w:t>
      </w:r>
      <w:r w:rsidRPr="00EB7C8E">
        <w:br/>
      </w:r>
      <w:r w:rsidRPr="00EB7C8E">
        <w:br/>
        <w:t xml:space="preserve">Przewiduje się pobranie ze złożonych katalogów elektronicznych informacji potrzebnych do sporządzenia ofert w ramach umowy ramowej/dynamicznego systemu zakupów: </w:t>
      </w:r>
      <w:r w:rsidRPr="00EB7C8E">
        <w:br/>
      </w:r>
    </w:p>
    <w:p w:rsidR="00EB7C8E" w:rsidRPr="00EB7C8E" w:rsidRDefault="00EB7C8E" w:rsidP="00EB7C8E">
      <w:r w:rsidRPr="00EB7C8E">
        <w:br/>
      </w:r>
      <w:r w:rsidRPr="00EB7C8E">
        <w:rPr>
          <w:b/>
          <w:bCs/>
        </w:rPr>
        <w:t xml:space="preserve">IV.1.8) Aukcja elektroniczna </w:t>
      </w:r>
      <w:r w:rsidRPr="00EB7C8E">
        <w:br/>
      </w:r>
      <w:r w:rsidRPr="00EB7C8E">
        <w:rPr>
          <w:b/>
          <w:bCs/>
        </w:rPr>
        <w:t xml:space="preserve">Przewidziane jest przeprowadzenie aukcji elektronicznej </w:t>
      </w:r>
      <w:r w:rsidRPr="00EB7C8E">
        <w:rPr>
          <w:i/>
          <w:iCs/>
        </w:rPr>
        <w:t xml:space="preserve">(przetarg nieograniczony, przetarg ograniczony, negocjacje z ogłoszeniem) </w:t>
      </w:r>
      <w:r w:rsidRPr="00EB7C8E">
        <w:t xml:space="preserve">Nie </w:t>
      </w:r>
      <w:r w:rsidRPr="00EB7C8E">
        <w:br/>
        <w:t xml:space="preserve">Należy podać adres strony internetowej, na której aukcja będzie prowadzona: </w:t>
      </w:r>
      <w:r w:rsidRPr="00EB7C8E">
        <w:br/>
      </w:r>
      <w:r w:rsidRPr="00EB7C8E">
        <w:br/>
      </w:r>
      <w:r w:rsidRPr="00EB7C8E">
        <w:rPr>
          <w:b/>
          <w:bCs/>
        </w:rPr>
        <w:t xml:space="preserve">Należy wskazać elementy, których wartości będą przedmiotem aukcji elektronicznej: </w:t>
      </w:r>
      <w:r w:rsidRPr="00EB7C8E">
        <w:br/>
      </w:r>
      <w:r w:rsidRPr="00EB7C8E">
        <w:rPr>
          <w:b/>
          <w:bCs/>
        </w:rPr>
        <w:t>Przewiduje się ograniczenia co do przedstawionych wartości, wynikające z opisu przedmiotu zamówienia:</w:t>
      </w:r>
      <w:r w:rsidRPr="00EB7C8E">
        <w:t xml:space="preserve"> </w:t>
      </w:r>
      <w:r w:rsidRPr="00EB7C8E">
        <w:br/>
      </w:r>
      <w:r w:rsidRPr="00EB7C8E">
        <w:br/>
        <w:t xml:space="preserve">Należy podać, które informacje zostaną udostępnione wykonawcom w trakcie aukcji elektronicznej oraz jaki będzie termin ich udostępnienia: </w:t>
      </w:r>
      <w:r w:rsidRPr="00EB7C8E">
        <w:br/>
        <w:t xml:space="preserve">Informacje dotyczące przebiegu aukcji elektronicznej: </w:t>
      </w:r>
      <w:r w:rsidRPr="00EB7C8E">
        <w:br/>
        <w:t xml:space="preserve">Jaki jest przewidziany sposób postępowania w toku aukcji elektronicznej i jakie będą warunki, na jakich wykonawcy będą mogli licytować (minimalne wysokości postąpień): </w:t>
      </w:r>
      <w:r w:rsidRPr="00EB7C8E">
        <w:br/>
        <w:t xml:space="preserve">Informacje dotyczące wykorzystywanego sprzętu elektronicznego, rozwiązań i specyfikacji technicznych w zakresie połączeń: </w:t>
      </w:r>
      <w:r w:rsidRPr="00EB7C8E">
        <w:br/>
      </w:r>
      <w:r w:rsidRPr="00EB7C8E">
        <w:lastRenderedPageBreak/>
        <w:t xml:space="preserve">Wymagania dotyczące rejestracji i identyfikacji wykonawców w aukcji elektronicznej: </w:t>
      </w:r>
      <w:r w:rsidRPr="00EB7C8E">
        <w:br/>
        <w:t xml:space="preserve">Informacje o liczbie etapów aukcji elektronicznej i czasie ich trwania: </w:t>
      </w:r>
    </w:p>
    <w:p w:rsidR="00EB7C8E" w:rsidRPr="00EB7C8E" w:rsidRDefault="00EB7C8E" w:rsidP="00EB7C8E">
      <w:r w:rsidRPr="00EB7C8E">
        <w:br/>
        <w:t xml:space="preserve">Czas trwania: </w:t>
      </w:r>
      <w:r w:rsidRPr="00EB7C8E">
        <w:br/>
      </w:r>
      <w:r w:rsidRPr="00EB7C8E">
        <w:br/>
        <w:t xml:space="preserve">Czy wykonawcy, którzy nie złożyli nowych postąpień, zostaną zakwalifikowani do następnego etapu: </w:t>
      </w:r>
      <w:r w:rsidRPr="00EB7C8E">
        <w:br/>
        <w:t xml:space="preserve">Warunki zamknięcia aukcji elektronicznej: </w:t>
      </w:r>
      <w:r w:rsidRPr="00EB7C8E">
        <w:br/>
      </w:r>
    </w:p>
    <w:p w:rsidR="00EB7C8E" w:rsidRPr="00EB7C8E" w:rsidRDefault="00EB7C8E" w:rsidP="00EB7C8E">
      <w:r w:rsidRPr="00EB7C8E">
        <w:br/>
      </w:r>
      <w:r w:rsidRPr="00EB7C8E">
        <w:rPr>
          <w:b/>
          <w:bCs/>
        </w:rPr>
        <w:t xml:space="preserve">IV.2) KRYTERIA OCENY OFERT </w:t>
      </w:r>
      <w:r w:rsidRPr="00EB7C8E">
        <w:br/>
      </w:r>
      <w:r w:rsidRPr="00EB7C8E">
        <w:rPr>
          <w:b/>
          <w:bCs/>
        </w:rPr>
        <w:t xml:space="preserve">IV.2.1) Kryteria oceny ofert: </w:t>
      </w:r>
      <w:r w:rsidRPr="00EB7C8E">
        <w:br/>
      </w:r>
      <w:r w:rsidRPr="00EB7C8E">
        <w:rPr>
          <w:b/>
          <w:bCs/>
        </w:rPr>
        <w:t>IV.2.2) Kryteria</w:t>
      </w:r>
      <w:r w:rsidRPr="00EB7C8E">
        <w:t xml:space="preserve"> </w:t>
      </w:r>
      <w:r w:rsidRPr="00EB7C8E">
        <w:br/>
      </w:r>
      <w:r w:rsidRPr="00EB7C8E">
        <w:br/>
      </w:r>
      <w:r w:rsidRPr="00EB7C8E">
        <w:rPr>
          <w:b/>
          <w:bCs/>
        </w:rPr>
        <w:t xml:space="preserve">IV.2.3) Zastosowanie procedury, o której mowa w art. 24aa ust. 1 ustawy </w:t>
      </w:r>
      <w:proofErr w:type="spellStart"/>
      <w:r w:rsidRPr="00EB7C8E">
        <w:rPr>
          <w:b/>
          <w:bCs/>
        </w:rPr>
        <w:t>Pzp</w:t>
      </w:r>
      <w:proofErr w:type="spellEnd"/>
      <w:r w:rsidRPr="00EB7C8E">
        <w:rPr>
          <w:b/>
          <w:bCs/>
        </w:rPr>
        <w:t xml:space="preserve"> </w:t>
      </w:r>
      <w:r w:rsidRPr="00EB7C8E">
        <w:t xml:space="preserve">(przetarg nieograniczony) </w:t>
      </w:r>
      <w:r w:rsidRPr="00EB7C8E">
        <w:br/>
        <w:t xml:space="preserve">Tak </w:t>
      </w:r>
      <w:r w:rsidRPr="00EB7C8E">
        <w:br/>
      </w:r>
      <w:r w:rsidRPr="00EB7C8E">
        <w:rPr>
          <w:b/>
          <w:bCs/>
        </w:rPr>
        <w:t xml:space="preserve">IV.3) Negocjacje z ogłoszeniem, dialog konkurencyjny, partnerstwo innowacyjne </w:t>
      </w:r>
      <w:r w:rsidRPr="00EB7C8E">
        <w:br/>
      </w:r>
      <w:r w:rsidRPr="00EB7C8E">
        <w:rPr>
          <w:b/>
          <w:bCs/>
        </w:rPr>
        <w:t>IV.3.1) Informacje na temat negocjacji z ogłoszeniem</w:t>
      </w:r>
      <w:r w:rsidRPr="00EB7C8E">
        <w:t xml:space="preserve"> </w:t>
      </w:r>
      <w:r w:rsidRPr="00EB7C8E">
        <w:br/>
        <w:t xml:space="preserve">Minimalne wymagania, które muszą spełniać wszystkie oferty: </w:t>
      </w:r>
      <w:r w:rsidRPr="00EB7C8E">
        <w:br/>
      </w:r>
      <w:r w:rsidRPr="00EB7C8E">
        <w:br/>
        <w:t xml:space="preserve">Przewidziane jest zastrzeżenie prawa do udzielenia zamówienia na podstawie ofert wstępnych bez przeprowadzenia negocjacji </w:t>
      </w:r>
      <w:r w:rsidRPr="00EB7C8E">
        <w:br/>
        <w:t xml:space="preserve">Przewidziany jest podział negocjacji na etapy w celu ograniczenia liczby ofert: </w:t>
      </w:r>
      <w:r w:rsidRPr="00EB7C8E">
        <w:br/>
        <w:t xml:space="preserve">Należy podać informacje na temat etapów negocjacji (w tym liczbę etapów): </w:t>
      </w:r>
      <w:r w:rsidRPr="00EB7C8E">
        <w:br/>
      </w:r>
      <w:r w:rsidRPr="00EB7C8E">
        <w:br/>
        <w:t xml:space="preserve">Informacje dodatkowe </w:t>
      </w:r>
      <w:r w:rsidRPr="00EB7C8E">
        <w:br/>
      </w:r>
      <w:r w:rsidRPr="00EB7C8E">
        <w:br/>
      </w:r>
      <w:r w:rsidRPr="00EB7C8E">
        <w:br/>
      </w:r>
      <w:r w:rsidRPr="00EB7C8E">
        <w:rPr>
          <w:b/>
          <w:bCs/>
        </w:rPr>
        <w:t>IV.3.2) Informacje na temat dialogu konkurencyjnego</w:t>
      </w:r>
      <w:r w:rsidRPr="00EB7C8E">
        <w:t xml:space="preserve"> </w:t>
      </w:r>
      <w:r w:rsidRPr="00EB7C8E">
        <w:br/>
        <w:t xml:space="preserve">Opis potrzeb i wymagań zamawiającego lub informacja o sposobie uzyskania tego opisu: </w:t>
      </w:r>
      <w:r w:rsidRPr="00EB7C8E">
        <w:br/>
      </w:r>
      <w:r w:rsidRPr="00EB7C8E">
        <w:br/>
        <w:t xml:space="preserve">Informacja o wysokości nagród dla wykonawców, którzy podczas dialogu konkurencyjnego przedstawili rozwiązania stanowiące podstawę do składania ofert, jeżeli zamawiający przewiduje nagrody: </w:t>
      </w:r>
      <w:r w:rsidRPr="00EB7C8E">
        <w:br/>
      </w:r>
      <w:r w:rsidRPr="00EB7C8E">
        <w:br/>
        <w:t xml:space="preserve">Wstępny harmonogram postępowania: </w:t>
      </w:r>
      <w:r w:rsidRPr="00EB7C8E">
        <w:br/>
      </w:r>
      <w:r w:rsidRPr="00EB7C8E">
        <w:br/>
        <w:t xml:space="preserve">Podział dialogu na etapy w celu ograniczenia liczby rozwiązań: </w:t>
      </w:r>
      <w:r w:rsidRPr="00EB7C8E">
        <w:br/>
        <w:t xml:space="preserve">Należy podać informacje na temat etapów dialogu: </w:t>
      </w:r>
      <w:r w:rsidRPr="00EB7C8E">
        <w:br/>
      </w:r>
      <w:r w:rsidRPr="00EB7C8E">
        <w:br/>
      </w:r>
      <w:r w:rsidRPr="00EB7C8E">
        <w:br/>
        <w:t xml:space="preserve">Informacje dodatkowe: </w:t>
      </w:r>
      <w:r w:rsidRPr="00EB7C8E">
        <w:br/>
      </w:r>
      <w:r w:rsidRPr="00EB7C8E">
        <w:br/>
      </w:r>
      <w:r w:rsidRPr="00EB7C8E">
        <w:rPr>
          <w:b/>
          <w:bCs/>
        </w:rPr>
        <w:t>IV.3.3) Informacje na temat partnerstwa innowacyjnego</w:t>
      </w:r>
      <w:r w:rsidRPr="00EB7C8E">
        <w:t xml:space="preserve"> </w:t>
      </w:r>
      <w:r w:rsidRPr="00EB7C8E">
        <w:br/>
      </w:r>
      <w:r w:rsidRPr="00EB7C8E">
        <w:lastRenderedPageBreak/>
        <w:t xml:space="preserve">Elementy opisu przedmiotu zamówienia definiujące minimalne wymagania, którym muszą odpowiadać wszystkie oferty: </w:t>
      </w:r>
      <w:r w:rsidRPr="00EB7C8E">
        <w:br/>
      </w:r>
      <w:r w:rsidRPr="00EB7C8E">
        <w:br/>
        <w:t xml:space="preserve">Podział negocjacji na etapy w celu ograniczeniu liczby ofert podlegających negocjacjom poprzez zastosowanie kryteriów oceny ofert wskazanych w specyfikacji istotnych warunków zamówienia: </w:t>
      </w:r>
      <w:r w:rsidRPr="00EB7C8E">
        <w:br/>
      </w:r>
      <w:r w:rsidRPr="00EB7C8E">
        <w:br/>
        <w:t xml:space="preserve">Informacje dodatkowe: </w:t>
      </w:r>
      <w:r w:rsidRPr="00EB7C8E">
        <w:br/>
      </w:r>
      <w:r w:rsidRPr="00EB7C8E">
        <w:br/>
      </w:r>
      <w:r w:rsidRPr="00EB7C8E">
        <w:rPr>
          <w:b/>
          <w:bCs/>
        </w:rPr>
        <w:t xml:space="preserve">IV.4) Licytacja elektroniczna </w:t>
      </w:r>
      <w:r w:rsidRPr="00EB7C8E">
        <w:br/>
        <w:t xml:space="preserve">Adres strony internetowej, na której będzie prowadzona licytacja elektroniczna: </w:t>
      </w:r>
    </w:p>
    <w:p w:rsidR="00EB7C8E" w:rsidRPr="00EB7C8E" w:rsidRDefault="00EB7C8E" w:rsidP="00EB7C8E">
      <w:r w:rsidRPr="00EB7C8E">
        <w:t xml:space="preserve">Adres strony internetowej, na której jest dostępny opis przedmiotu zamówienia w licytacji elektronicznej: </w:t>
      </w:r>
    </w:p>
    <w:p w:rsidR="00EB7C8E" w:rsidRPr="00EB7C8E" w:rsidRDefault="00EB7C8E" w:rsidP="00EB7C8E">
      <w:r w:rsidRPr="00EB7C8E">
        <w:t xml:space="preserve">Wymagania dotyczące rejestracji i identyfikacji wykonawców w licytacji elektronicznej, w tym wymagania techniczne urządzeń informatycznych: </w:t>
      </w:r>
    </w:p>
    <w:p w:rsidR="00EB7C8E" w:rsidRPr="00EB7C8E" w:rsidRDefault="00EB7C8E" w:rsidP="00EB7C8E">
      <w:r w:rsidRPr="00EB7C8E">
        <w:t xml:space="preserve">Sposób postępowania w toku licytacji elektronicznej, w tym określenie minimalnych wysokości postąpień: </w:t>
      </w:r>
    </w:p>
    <w:p w:rsidR="00EB7C8E" w:rsidRPr="00EB7C8E" w:rsidRDefault="00EB7C8E" w:rsidP="00EB7C8E">
      <w:r w:rsidRPr="00EB7C8E">
        <w:t xml:space="preserve">Informacje o liczbie etapów licytacji elektronicznej i czasie ich trwania: </w:t>
      </w:r>
    </w:p>
    <w:p w:rsidR="00EB7C8E" w:rsidRPr="00EB7C8E" w:rsidRDefault="00EB7C8E" w:rsidP="00EB7C8E">
      <w:r w:rsidRPr="00EB7C8E">
        <w:t xml:space="preserve">Czas trwania: </w:t>
      </w:r>
      <w:r w:rsidRPr="00EB7C8E">
        <w:br/>
      </w:r>
      <w:r w:rsidRPr="00EB7C8E">
        <w:br/>
        <w:t xml:space="preserve">Wykonawcy, którzy nie złożyli nowych postąpień, zostaną zakwalifikowani do następnego etapu: </w:t>
      </w:r>
    </w:p>
    <w:p w:rsidR="00EB7C8E" w:rsidRPr="00EB7C8E" w:rsidRDefault="00EB7C8E" w:rsidP="00EB7C8E">
      <w:r w:rsidRPr="00EB7C8E">
        <w:t xml:space="preserve">Termin składania wniosków o dopuszczenie do udziału w licytacji elektronicznej: </w:t>
      </w:r>
      <w:r w:rsidRPr="00EB7C8E">
        <w:br/>
        <w:t xml:space="preserve">Data: godzina: </w:t>
      </w:r>
      <w:r w:rsidRPr="00EB7C8E">
        <w:br/>
        <w:t xml:space="preserve">Termin otwarcia licytacji elektronicznej: </w:t>
      </w:r>
    </w:p>
    <w:p w:rsidR="00EB7C8E" w:rsidRPr="00EB7C8E" w:rsidRDefault="00EB7C8E" w:rsidP="00EB7C8E">
      <w:r w:rsidRPr="00EB7C8E">
        <w:t xml:space="preserve">Termin i warunki zamknięcia licytacji elektronicznej: </w:t>
      </w:r>
    </w:p>
    <w:p w:rsidR="00EB7C8E" w:rsidRPr="00EB7C8E" w:rsidRDefault="00EB7C8E" w:rsidP="00EB7C8E">
      <w:r w:rsidRPr="00EB7C8E">
        <w:br/>
        <w:t xml:space="preserve">Istotne dla stron postanowienia, które zostaną wprowadzone do treści zawieranej umowy w sprawie zamówienia publicznego, albo ogólne warunki umowy, albo wzór umowy: </w:t>
      </w:r>
    </w:p>
    <w:p w:rsidR="00EB7C8E" w:rsidRPr="00EB7C8E" w:rsidRDefault="00EB7C8E" w:rsidP="00EB7C8E">
      <w:r w:rsidRPr="00EB7C8E">
        <w:br/>
        <w:t xml:space="preserve">Wymagania dotyczące zabezpieczenia należytego wykonania umowy: </w:t>
      </w:r>
    </w:p>
    <w:p w:rsidR="00EB7C8E" w:rsidRPr="00EB7C8E" w:rsidRDefault="00EB7C8E" w:rsidP="00EB7C8E">
      <w:r w:rsidRPr="00EB7C8E">
        <w:br/>
        <w:t xml:space="preserve">Informacje dodatkowe: </w:t>
      </w:r>
    </w:p>
    <w:p w:rsidR="00EB7C8E" w:rsidRPr="00EB7C8E" w:rsidRDefault="00EB7C8E" w:rsidP="00EB7C8E">
      <w:r w:rsidRPr="00EB7C8E">
        <w:rPr>
          <w:b/>
          <w:bCs/>
        </w:rPr>
        <w:t>IV.5) ZMIANA UMOWY</w:t>
      </w:r>
      <w:r w:rsidRPr="00EB7C8E">
        <w:t xml:space="preserve"> </w:t>
      </w:r>
      <w:r w:rsidRPr="00EB7C8E">
        <w:br/>
      </w:r>
      <w:r w:rsidRPr="00EB7C8E">
        <w:rPr>
          <w:b/>
          <w:bCs/>
        </w:rPr>
        <w:t>Przewiduje się istotne zmiany postanowień zawartej umowy w stosunku do treści oferty, na podstawie której dokonano wyboru wykonawcy:</w:t>
      </w:r>
      <w:r w:rsidRPr="00EB7C8E">
        <w:t xml:space="preserve"> Tak </w:t>
      </w:r>
      <w:r w:rsidRPr="00EB7C8E">
        <w:br/>
        <w:t xml:space="preserve">Należy wskazać zakres, charakter zmian oraz warunki wprowadzenia zmian: </w:t>
      </w:r>
      <w:r w:rsidRPr="00EB7C8E">
        <w:br/>
        <w:t xml:space="preserve">1. Dopuszcza się możliwość dokonania istotnych zmian postanowień zawartej umowy, jeżeli zmiany będą korzystne dla Zamawiającego lub konieczność wprowadzenia zmian wynikać będzie z okoliczności, których nie można było przewidzieć w chwili zawarcia umowy, a w szczególności zmiany </w:t>
      </w:r>
      <w:r w:rsidRPr="00EB7C8E">
        <w:lastRenderedPageBreak/>
        <w:t xml:space="preserve">postanowień umowy mogą dotyczyć: 1) Terminu realizacji przedmiotu zamówienia wraz ze skutkami wprowadzenia takiej zmiany, przy czym zmiana spowodowana może być jedynie okolicznościami leżącymi wyłącznie po stronie Zamawiającego lub okolicznościami niezależnymi zarówno od Zamawiającego jak i od Wykonawcy: -siły wyższej tj. zdarzenia zewnętrznego, niemożliwego do przewidzenia. Strony za okoliczności siły wyższej uznają w szczególności : powódź, huragan lub trąba powietrzna, trzęsienie ziemi, upadek statku powietrznego ,pożar ,działania wojenne lub ogłoszenie stanu wojennego, strajk ogólnokrajowy lub ogłoszony stan klęski żywiołowej. - wykrycie instalacji, urządzeń lub budowli podziemnych nieujętych w dokumentacji projektowej i niezinwentaryzowanych przez właścicieli i gestorów instalacji i urządzeń, a wymagających przebudowy w związku z wykonywaniem przedmiotu umowy. - odkrycie na terenie budowy przedmiotów o znaczeniu archeologicznym i historycznym - konieczność przesunięcia terminu przekazania terenu budowy, - okoliczności zaistniałe w trakcie realizacji przedmiotu umowy, tj. warunki atmosferyczne, utrudniające lub uniemożliwiające terminowe wykonania przedmiotu umowy. - opóźnienia, nie wynikające z winy Wykonawcy, w uzyskaniu wszelkich zezwoleń, decyzji, uzgodnień, opinii , ekspertyz itp. Warunkujących wykonanie przedmiotu umowy. - rozszerzenia zakresu prac powierzonych do wykonania Wykonawcy niniejszej umowy przez Zamawiającego w drodze udzielenia zamówienia dodatkowego zgodnie z treścią właściwych przepisów odrębnych. - konieczność zrealizowania umowy przy zastosowaniu innych rozwiązań niż wskazane w Opisie Przedmiotu Zamówienia, w sytuacji gdyby zastosowanie przewidzianych rozwiązań groziło niewykonaniem lub wadliwym wykonaniem przedmiotu zamówienia 2) Zmiany w sposobie realizacji przedmiotu umowy w postaci: a) zmiany rozwiązań technicznych/technologicznych, w tym materiałów i urządzeń, powodujące poprawienie parametrów technicznych obiektu budowlanego , z uwagi na postęp technologiczny, b) konieczności realizacji zamówienia przy zastosowaniu innych rozwiązań technicznych/technologicznych niż wskazane w specyfikacjach, dokumentacji technicznej, w przypadku gdyby zastosowanie przewidzianych rozwiązań groziło niewykonaniem lub wadliwym wykonaniem zamówienia, c) odmiennych od przyjętych w specyfikacjach, dokumentacji technicznej, warunków technicznych/technologicznych skutkujących niemożnością zrealizowania przedmiotu zamówienia przy dotychczasowych założeniach technologicznych, d) konieczności zrealizowania zamówienia przy zastosowaniu innych rozwiązań technicznych/technologicznych w tym zmiany materiałów i urządzeń ze względu na zmiany obowiązującego prawa, e) wprowadzenia uzgodnionych rozwiązań zamiennych w stosunku do przewidzianych w projekcie, zgłoszonych przez kierownika budowy lub inspektora nadzoru inwestorskiego, w sytuacji gdy wykonanie tych robót będzie niezbędne do prawidłowego tj. zgodnego z zasadami wiedzy technicznej i obowiązującymi na dzień odbioru robót przepisami i decyzjami wykonania przedmiotu umowy określonego w § 2 ust. 1 umowy. f) zmiany rozwiązań technicznych/technologicznych, w tym materiałów i urządzeń, nowocześniejszych niż zawarte w dokumentacji projektowej, korzystnych pod względem eksploatacyjnym lub kosztowym dla Zamawiającego tzn. powodują obniżenie kosztów ponoszonych przez Zamawiającego na eksploatację lub/i konserwację. 3) Zmiany danych podmiotowych Wykonawcy, lokalizacji siedziby Wykonawcy (adresu), 4) Zmiany ustawowej stawki podatku VAT wprowadzona w życie po dacie podpisania umowy i w konsekwencji zmiana wynagrodzenia (przy czym zmianie ulega kwota podatku VAT i kwota brutto, kwota netto pozostaje bez zmian). 5) Zmiany, polegające na ograniczeniu zakresu robót budowlanych w przypadku, gdy wykonanie danych robót będzie zbędne do prawidłowego, tj. zgodnego z zasadami wiedzy technicznej i obowiązującymi przepisami i decyzjami wykonania przedmiotu umowy (roboty zaniechane) wraz ze skutkami zmiany wysokości wynagrodzenia w oparciu o kalkulację kosztów wynikającą z kosztorysu ofertowego; 6) </w:t>
      </w:r>
      <w:r w:rsidRPr="00EB7C8E">
        <w:lastRenderedPageBreak/>
        <w:t xml:space="preserve">Sposobu rozliczenia niniejszej umowy, o ile zmiana jest korzystna dla Zamawiającego; 7) Zmiany zakresu części zamówienia powierzonej Podwykonawcom, 8) Konieczności zmiany osób odpowiedzialnych: za nadzór nad realizacją umowy ze strony Zamawiającego, za pełnienie funkcji kierownika robót, 9)W przypadku, kiedy w umowie znajdują się oczywiste błędy pisarskie lub rachunkowe, a także zapisy, których wykonanie jest niemożliwe ze względu na obowiązujące przepisy prawa – w zakresie, który jest niezbędny dla wyeliminowania tych błędów. 10) Zmiana zapisu dotycząca wynagrodzenia w roku 2017 w przypadku zwiększenia środków finansowych w budżecie gminy. 11)Wszystkie powyższe postanowienia opisane w pkt. 1 i 2 niniejszego paragrafu stanowią katalog zmian, na które Zamawiający może wyrazić zgodę. Nie stanowią jednocześnie zobowiązania do wyrażenia takiej zgody. Warunkiem dokonania zmian postanowień zawartej umowy w formie aneksu do umowy jest zgoda obu stron wyrażona na piśmie, pod rygorem nieważności zmiany. Podstawą do zawarcia aneksu są dokumenty (decyzje, protokoły, notatki itp.), z których wynika uzasadnienie dokonanych zmian. </w:t>
      </w:r>
      <w:r w:rsidRPr="00EB7C8E">
        <w:br/>
      </w:r>
      <w:r w:rsidRPr="00EB7C8E">
        <w:rPr>
          <w:b/>
          <w:bCs/>
        </w:rPr>
        <w:t xml:space="preserve">IV.6) INFORMACJE ADMINISTRACYJNE </w:t>
      </w:r>
      <w:r w:rsidRPr="00EB7C8E">
        <w:br/>
      </w:r>
      <w:r w:rsidRPr="00EB7C8E">
        <w:br/>
      </w:r>
      <w:r w:rsidRPr="00EB7C8E">
        <w:rPr>
          <w:b/>
          <w:bCs/>
        </w:rPr>
        <w:t xml:space="preserve">IV.6.1) Sposób udostępniania informacji o charakterze poufnym </w:t>
      </w:r>
      <w:r w:rsidRPr="00EB7C8E">
        <w:rPr>
          <w:i/>
          <w:iCs/>
        </w:rPr>
        <w:t xml:space="preserve">(jeżeli dotyczy): </w:t>
      </w:r>
      <w:r w:rsidRPr="00EB7C8E">
        <w:br/>
      </w:r>
      <w:r w:rsidRPr="00EB7C8E">
        <w:br/>
      </w:r>
      <w:r w:rsidRPr="00EB7C8E">
        <w:rPr>
          <w:b/>
          <w:bCs/>
        </w:rPr>
        <w:t>Środki służące ochronie informacji o charakterze poufnym</w:t>
      </w:r>
      <w:r w:rsidRPr="00EB7C8E">
        <w:t xml:space="preserve"> </w:t>
      </w:r>
      <w:r w:rsidRPr="00EB7C8E">
        <w:br/>
      </w:r>
      <w:r w:rsidRPr="00EB7C8E">
        <w:br/>
      </w:r>
      <w:r w:rsidRPr="00EB7C8E">
        <w:rPr>
          <w:b/>
          <w:bCs/>
        </w:rPr>
        <w:t xml:space="preserve">IV.6.2) Termin składania ofert lub wniosków o dopuszczenie do udziału w postępowaniu: </w:t>
      </w:r>
      <w:r w:rsidRPr="00EB7C8E">
        <w:br/>
        <w:t xml:space="preserve">Data: 2017-08-17, godzina: 09:30, </w:t>
      </w:r>
      <w:r w:rsidRPr="00EB7C8E">
        <w:br/>
        <w:t xml:space="preserve">Skrócenie terminu składania wniosków, ze względu na pilną potrzebę udzielenia zamówienia (przetarg nieograniczony, przetarg ograniczony, negocjacje z ogłoszeniem): </w:t>
      </w:r>
      <w:r w:rsidRPr="00EB7C8E">
        <w:br/>
      </w:r>
      <w:r w:rsidRPr="00EB7C8E">
        <w:br/>
        <w:t xml:space="preserve">Wskazać powody: </w:t>
      </w:r>
      <w:r w:rsidRPr="00EB7C8E">
        <w:br/>
      </w:r>
      <w:r w:rsidRPr="00EB7C8E">
        <w:br/>
        <w:t xml:space="preserve">Język lub języki, w jakich mogą być sporządzane oferty lub wnioski o dopuszczenie do udziału w postępowaniu </w:t>
      </w:r>
      <w:r w:rsidRPr="00EB7C8E">
        <w:br/>
        <w:t xml:space="preserve">&gt; </w:t>
      </w:r>
      <w:r w:rsidRPr="00EB7C8E">
        <w:br/>
      </w:r>
      <w:r w:rsidRPr="00EB7C8E">
        <w:rPr>
          <w:b/>
          <w:bCs/>
        </w:rPr>
        <w:t xml:space="preserve">IV.6.3) Termin związania ofertą: </w:t>
      </w:r>
      <w:r w:rsidRPr="00EB7C8E">
        <w:t xml:space="preserve">do: okres w dniach: 30 (od ostatecznego terminu składania ofert) </w:t>
      </w:r>
      <w:r w:rsidRPr="00EB7C8E">
        <w:br/>
      </w:r>
      <w:r w:rsidRPr="00EB7C8E">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B7C8E">
        <w:t xml:space="preserve"> Nie </w:t>
      </w:r>
      <w:r w:rsidRPr="00EB7C8E">
        <w:br/>
      </w:r>
      <w:r w:rsidRPr="00EB7C8E">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B7C8E">
        <w:t xml:space="preserve"> Nie </w:t>
      </w:r>
      <w:r w:rsidRPr="00EB7C8E">
        <w:br/>
      </w:r>
      <w:r w:rsidRPr="00EB7C8E">
        <w:rPr>
          <w:b/>
          <w:bCs/>
        </w:rPr>
        <w:t>IV.6.6) Informacje dodatkowe:</w:t>
      </w:r>
      <w:r w:rsidRPr="00EB7C8E">
        <w:t xml:space="preserve"> </w:t>
      </w:r>
      <w:r w:rsidRPr="00EB7C8E">
        <w:br/>
      </w:r>
    </w:p>
    <w:p w:rsidR="00EB7C8E" w:rsidRPr="00EB7C8E" w:rsidRDefault="00EB7C8E" w:rsidP="00EB7C8E">
      <w:r w:rsidRPr="00EB7C8E">
        <w:rPr>
          <w:u w:val="single"/>
        </w:rPr>
        <w:t xml:space="preserve">ZAŁĄCZNIK I - INFORMACJE DOTYCZĄCE OFERT CZĘŚCIOWYCH </w:t>
      </w:r>
    </w:p>
    <w:p w:rsidR="00EB7C8E" w:rsidRPr="00EB7C8E" w:rsidRDefault="00EB7C8E" w:rsidP="00EB7C8E"/>
    <w:p w:rsidR="00EB7C8E" w:rsidRPr="00EB7C8E" w:rsidRDefault="00EB7C8E" w:rsidP="00EB7C8E"/>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0"/>
        <w:gridCol w:w="172"/>
        <w:gridCol w:w="735"/>
        <w:gridCol w:w="7405"/>
      </w:tblGrid>
      <w:tr w:rsidR="00EB7C8E" w:rsidRPr="00EB7C8E" w:rsidTr="00EB7C8E">
        <w:trPr>
          <w:tblCellSpacing w:w="15" w:type="dxa"/>
        </w:trPr>
        <w:tc>
          <w:tcPr>
            <w:tcW w:w="0" w:type="auto"/>
            <w:vAlign w:val="center"/>
            <w:hideMark/>
          </w:tcPr>
          <w:p w:rsidR="00EB7C8E" w:rsidRPr="00EB7C8E" w:rsidRDefault="00EB7C8E" w:rsidP="00EB7C8E">
            <w:r w:rsidRPr="00EB7C8E">
              <w:rPr>
                <w:b/>
                <w:bCs/>
              </w:rPr>
              <w:lastRenderedPageBreak/>
              <w:t xml:space="preserve">Część nr: </w:t>
            </w:r>
          </w:p>
        </w:tc>
        <w:tc>
          <w:tcPr>
            <w:tcW w:w="0" w:type="auto"/>
            <w:vAlign w:val="center"/>
            <w:hideMark/>
          </w:tcPr>
          <w:p w:rsidR="00EB7C8E" w:rsidRPr="00EB7C8E" w:rsidRDefault="00EB7C8E" w:rsidP="00EB7C8E">
            <w:r w:rsidRPr="00EB7C8E">
              <w:t>1</w:t>
            </w:r>
          </w:p>
        </w:tc>
        <w:tc>
          <w:tcPr>
            <w:tcW w:w="0" w:type="auto"/>
            <w:vAlign w:val="center"/>
            <w:hideMark/>
          </w:tcPr>
          <w:p w:rsidR="00EB7C8E" w:rsidRPr="00EB7C8E" w:rsidRDefault="00EB7C8E" w:rsidP="00EB7C8E">
            <w:r w:rsidRPr="00EB7C8E">
              <w:rPr>
                <w:b/>
                <w:bCs/>
              </w:rPr>
              <w:t xml:space="preserve">Nazwa: </w:t>
            </w:r>
          </w:p>
        </w:tc>
        <w:tc>
          <w:tcPr>
            <w:tcW w:w="0" w:type="auto"/>
            <w:vAlign w:val="center"/>
            <w:hideMark/>
          </w:tcPr>
          <w:p w:rsidR="00EB7C8E" w:rsidRPr="00EB7C8E" w:rsidRDefault="00EB7C8E" w:rsidP="00EB7C8E">
            <w:r w:rsidRPr="00EB7C8E">
              <w:t>Zadanie nr 1: „Przebudowa drogi dojazdowej do gruntów rolnych Piekary - Chwałowice”,</w:t>
            </w:r>
          </w:p>
        </w:tc>
      </w:tr>
    </w:tbl>
    <w:p w:rsidR="00EB7C8E" w:rsidRPr="00EB7C8E" w:rsidRDefault="00EB7C8E" w:rsidP="00EB7C8E">
      <w:r w:rsidRPr="00EB7C8E">
        <w:rPr>
          <w:b/>
          <w:bCs/>
        </w:rPr>
        <w:t xml:space="preserve">1) Krótki opis przedmiotu zamówienia </w:t>
      </w:r>
      <w:r w:rsidRPr="00EB7C8E">
        <w:rPr>
          <w:i/>
          <w:iCs/>
        </w:rPr>
        <w:t>(wielkość, zakres, rodzaj i ilość dostaw, usług lub robót budowlanych lub określenie zapotrzebowania i wymagań)</w:t>
      </w:r>
      <w:r w:rsidRPr="00EB7C8E">
        <w:rPr>
          <w:b/>
          <w:bCs/>
        </w:rPr>
        <w:t xml:space="preserve"> a w przypadku partnerstwa innowacyjnego -określenie zapotrzebowania na innowacyjny produkt, usługę lub roboty </w:t>
      </w:r>
      <w:proofErr w:type="spellStart"/>
      <w:r w:rsidRPr="00EB7C8E">
        <w:rPr>
          <w:b/>
          <w:bCs/>
        </w:rPr>
        <w:t>budowlane:</w:t>
      </w:r>
      <w:r w:rsidRPr="00EB7C8E">
        <w:t>Przedmiotem</w:t>
      </w:r>
      <w:proofErr w:type="spellEnd"/>
      <w:r w:rsidRPr="00EB7C8E">
        <w:t xml:space="preserve"> zamówienia jest przebudowa drogi łączącej wsie Piekary i Chwałowice, polegająca na wykonaniu pełnej konstrukcji jezdni z podbudową tłuczniową i z zamknięciem warstwą wiążącą i ścieralną. Droga przebiegać będzie po istniejącym śladzie jezdnym z lokalizacją osi jezdni centralnie w pasie drogowym z szerokością jezdni asfaltowej 5,0 ÷ 3,5 m. Długość drogi przewidziana do przebudowy wynosi 0,8 km. Przebudowa drogi ma na celu poprawę standardu przejazdu, ogólną poprawę stanu bezpieczeństwa oraz zapewnienie odwodnienia korpusu jezdni. Zakres prac do wykonania szczegółowo określa załączona dokumentacja: projekt zagospodarowania terenu – „PIEKARY – CHWAŁOWICE - przebudowa drogi dojazdowej do gruntów rolnych” (opracowanie: „BUDREX” Zakład Budownictwa Komunikacyjnego Pracownia Projektowa mgr inż. Jan Ruszkiewicz, maj 2017) z uzgodnieniami, w szczególności:, pozwolenie na prowadzenie badań archeologicznych decyzja nr 1564/2017 z dnia 04.07.2017r., Specyfikacja techniczna wykonania i odbioru robót - „1. PIEKARY – CHWAŁOWICE - przebudowa drogi dojazdowej do gruntów rolnych; (opracowanie: „BUDREX” Zakład Budownictwa Komunikacyjnego Pracownia Projektowa mgr inż. Jan Ruszkiewicz, maj 2017); </w:t>
      </w:r>
      <w:r w:rsidRPr="00EB7C8E">
        <w:br/>
      </w:r>
      <w:r w:rsidRPr="00EB7C8E">
        <w:rPr>
          <w:b/>
          <w:bCs/>
        </w:rPr>
        <w:t xml:space="preserve">2) Wspólny Słownik Zamówień(CPV): </w:t>
      </w:r>
      <w:r w:rsidRPr="00EB7C8E">
        <w:t>45100000-8, 45110000-1, 45200000-9</w:t>
      </w:r>
      <w:r w:rsidRPr="00EB7C8E">
        <w:br/>
      </w:r>
      <w:r w:rsidRPr="00EB7C8E">
        <w:br/>
      </w:r>
      <w:r w:rsidRPr="00EB7C8E">
        <w:rPr>
          <w:b/>
          <w:bCs/>
        </w:rPr>
        <w:t>3) Wartość części zamówienia(jeżeli zamawiający podaje informacje o wartości zamówienia):</w:t>
      </w:r>
      <w:r w:rsidRPr="00EB7C8E">
        <w:br/>
        <w:t>Wartość bez VAT: 0,0</w:t>
      </w:r>
      <w:r w:rsidRPr="00EB7C8E">
        <w:br/>
        <w:t xml:space="preserve">Waluta: </w:t>
      </w:r>
      <w:r w:rsidRPr="00EB7C8E">
        <w:br/>
      </w:r>
      <w:r w:rsidRPr="00EB7C8E">
        <w:br/>
      </w:r>
      <w:r w:rsidRPr="00EB7C8E">
        <w:rPr>
          <w:b/>
          <w:bCs/>
        </w:rPr>
        <w:t xml:space="preserve">4) Czas trwania lub termin wykonania: </w:t>
      </w:r>
      <w:r w:rsidRPr="00EB7C8E">
        <w:br/>
        <w:t xml:space="preserve">okres w miesiącach: </w:t>
      </w:r>
      <w:r w:rsidRPr="00EB7C8E">
        <w:br/>
        <w:t xml:space="preserve">okres w dniach: </w:t>
      </w:r>
      <w:r w:rsidRPr="00EB7C8E">
        <w:br/>
        <w:t xml:space="preserve">data rozpoczęcia: </w:t>
      </w:r>
      <w:r w:rsidRPr="00EB7C8E">
        <w:br/>
        <w:t>data zakończenia: 2017-10-20</w:t>
      </w:r>
      <w:r w:rsidRPr="00EB7C8E">
        <w:br/>
      </w:r>
      <w:r w:rsidRPr="00EB7C8E">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5"/>
        <w:gridCol w:w="919"/>
      </w:tblGrid>
      <w:tr w:rsidR="00EB7C8E" w:rsidRPr="00EB7C8E" w:rsidTr="00EB7C8E">
        <w:tc>
          <w:tcPr>
            <w:tcW w:w="0" w:type="auto"/>
            <w:tcBorders>
              <w:top w:val="single" w:sz="6" w:space="0" w:color="000000"/>
              <w:left w:val="single" w:sz="6" w:space="0" w:color="000000"/>
              <w:bottom w:val="single" w:sz="6" w:space="0" w:color="000000"/>
              <w:right w:val="single" w:sz="6" w:space="0" w:color="000000"/>
            </w:tcBorders>
            <w:vAlign w:val="center"/>
            <w:hideMark/>
          </w:tcPr>
          <w:p w:rsidR="00EB7C8E" w:rsidRPr="00EB7C8E" w:rsidRDefault="00EB7C8E" w:rsidP="00EB7C8E">
            <w:r w:rsidRPr="00EB7C8E">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7C8E" w:rsidRPr="00EB7C8E" w:rsidRDefault="00EB7C8E" w:rsidP="00EB7C8E">
            <w:r w:rsidRPr="00EB7C8E">
              <w:t>Znaczenie</w:t>
            </w:r>
          </w:p>
        </w:tc>
      </w:tr>
      <w:tr w:rsidR="00EB7C8E" w:rsidRPr="00EB7C8E" w:rsidTr="00EB7C8E">
        <w:tc>
          <w:tcPr>
            <w:tcW w:w="0" w:type="auto"/>
            <w:tcBorders>
              <w:top w:val="single" w:sz="6" w:space="0" w:color="000000"/>
              <w:left w:val="single" w:sz="6" w:space="0" w:color="000000"/>
              <w:bottom w:val="single" w:sz="6" w:space="0" w:color="000000"/>
              <w:right w:val="single" w:sz="6" w:space="0" w:color="000000"/>
            </w:tcBorders>
            <w:vAlign w:val="center"/>
            <w:hideMark/>
          </w:tcPr>
          <w:p w:rsidR="00EB7C8E" w:rsidRPr="00EB7C8E" w:rsidRDefault="00EB7C8E" w:rsidP="00EB7C8E">
            <w:r w:rsidRPr="00EB7C8E">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7C8E" w:rsidRPr="00EB7C8E" w:rsidRDefault="00EB7C8E" w:rsidP="00EB7C8E">
            <w:r w:rsidRPr="00EB7C8E">
              <w:t>60,00</w:t>
            </w:r>
          </w:p>
        </w:tc>
      </w:tr>
      <w:tr w:rsidR="00EB7C8E" w:rsidRPr="00EB7C8E" w:rsidTr="00EB7C8E">
        <w:tc>
          <w:tcPr>
            <w:tcW w:w="0" w:type="auto"/>
            <w:tcBorders>
              <w:top w:val="single" w:sz="6" w:space="0" w:color="000000"/>
              <w:left w:val="single" w:sz="6" w:space="0" w:color="000000"/>
              <w:bottom w:val="single" w:sz="6" w:space="0" w:color="000000"/>
              <w:right w:val="single" w:sz="6" w:space="0" w:color="000000"/>
            </w:tcBorders>
            <w:vAlign w:val="center"/>
            <w:hideMark/>
          </w:tcPr>
          <w:p w:rsidR="00EB7C8E" w:rsidRPr="00EB7C8E" w:rsidRDefault="00EB7C8E" w:rsidP="00EB7C8E">
            <w:r w:rsidRPr="00EB7C8E">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7C8E" w:rsidRPr="00EB7C8E" w:rsidRDefault="00EB7C8E" w:rsidP="00EB7C8E">
            <w:r w:rsidRPr="00EB7C8E">
              <w:t>40,00</w:t>
            </w:r>
          </w:p>
        </w:tc>
      </w:tr>
    </w:tbl>
    <w:p w:rsidR="00EB7C8E" w:rsidRPr="00EB7C8E" w:rsidRDefault="00EB7C8E" w:rsidP="00EB7C8E">
      <w:r w:rsidRPr="00EB7C8E">
        <w:br/>
      </w:r>
      <w:r w:rsidRPr="00EB7C8E">
        <w:rPr>
          <w:b/>
          <w:bCs/>
        </w:rPr>
        <w:t>6) INFORMACJE DODATKOWE:</w:t>
      </w:r>
      <w:r w:rsidRPr="00EB7C8E">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8"/>
        <w:gridCol w:w="172"/>
        <w:gridCol w:w="735"/>
        <w:gridCol w:w="7517"/>
      </w:tblGrid>
      <w:tr w:rsidR="00EB7C8E" w:rsidRPr="00EB7C8E" w:rsidTr="00EB7C8E">
        <w:trPr>
          <w:tblCellSpacing w:w="15" w:type="dxa"/>
        </w:trPr>
        <w:tc>
          <w:tcPr>
            <w:tcW w:w="0" w:type="auto"/>
            <w:vAlign w:val="center"/>
            <w:hideMark/>
          </w:tcPr>
          <w:p w:rsidR="00EB7C8E" w:rsidRPr="00EB7C8E" w:rsidRDefault="00EB7C8E" w:rsidP="00EB7C8E">
            <w:r w:rsidRPr="00EB7C8E">
              <w:rPr>
                <w:b/>
                <w:bCs/>
              </w:rPr>
              <w:t xml:space="preserve">Część nr: </w:t>
            </w:r>
          </w:p>
        </w:tc>
        <w:tc>
          <w:tcPr>
            <w:tcW w:w="0" w:type="auto"/>
            <w:vAlign w:val="center"/>
            <w:hideMark/>
          </w:tcPr>
          <w:p w:rsidR="00EB7C8E" w:rsidRPr="00EB7C8E" w:rsidRDefault="00EB7C8E" w:rsidP="00EB7C8E">
            <w:r w:rsidRPr="00EB7C8E">
              <w:t>2</w:t>
            </w:r>
          </w:p>
        </w:tc>
        <w:tc>
          <w:tcPr>
            <w:tcW w:w="0" w:type="auto"/>
            <w:vAlign w:val="center"/>
            <w:hideMark/>
          </w:tcPr>
          <w:p w:rsidR="00EB7C8E" w:rsidRPr="00EB7C8E" w:rsidRDefault="00EB7C8E" w:rsidP="00EB7C8E">
            <w:r w:rsidRPr="00EB7C8E">
              <w:rPr>
                <w:b/>
                <w:bCs/>
              </w:rPr>
              <w:t xml:space="preserve">Nazwa: </w:t>
            </w:r>
          </w:p>
        </w:tc>
        <w:tc>
          <w:tcPr>
            <w:tcW w:w="0" w:type="auto"/>
            <w:vAlign w:val="center"/>
            <w:hideMark/>
          </w:tcPr>
          <w:p w:rsidR="00EB7C8E" w:rsidRPr="00EB7C8E" w:rsidRDefault="00EB7C8E" w:rsidP="00EB7C8E">
            <w:r w:rsidRPr="00EB7C8E">
              <w:t xml:space="preserve">Zadanie nr 2: „Utwardzenie terenu przy cmentarzu w Jelczu-Laskowicach wzdłuż drogi dojazdowej do gruntów rolnych Piekary - Chwałowice” </w:t>
            </w:r>
          </w:p>
        </w:tc>
      </w:tr>
    </w:tbl>
    <w:p w:rsidR="00EB7C8E" w:rsidRPr="00EB7C8E" w:rsidRDefault="00EB7C8E" w:rsidP="00EB7C8E">
      <w:r w:rsidRPr="00EB7C8E">
        <w:rPr>
          <w:b/>
          <w:bCs/>
        </w:rPr>
        <w:lastRenderedPageBreak/>
        <w:t xml:space="preserve">1) Krótki opis przedmiotu zamówienia </w:t>
      </w:r>
      <w:r w:rsidRPr="00EB7C8E">
        <w:rPr>
          <w:i/>
          <w:iCs/>
        </w:rPr>
        <w:t>(wielkość, zakres, rodzaj i ilość dostaw, usług lub robót budowlanych lub określenie zapotrzebowania i wymagań)</w:t>
      </w:r>
      <w:r w:rsidRPr="00EB7C8E">
        <w:rPr>
          <w:b/>
          <w:bCs/>
        </w:rPr>
        <w:t xml:space="preserve"> a w przypadku partnerstwa innowacyjnego -określenie zapotrzebowania na innowacyjny produkt, usługę lub roboty </w:t>
      </w:r>
      <w:proofErr w:type="spellStart"/>
      <w:r w:rsidRPr="00EB7C8E">
        <w:rPr>
          <w:b/>
          <w:bCs/>
        </w:rPr>
        <w:t>budowlane:</w:t>
      </w:r>
      <w:r w:rsidRPr="00EB7C8E">
        <w:t>Przedmiotem</w:t>
      </w:r>
      <w:proofErr w:type="spellEnd"/>
      <w:r w:rsidRPr="00EB7C8E">
        <w:t xml:space="preserve"> zamówienia jest utwardzenie terenu polegające na wykonaniu pełnej konstrukcji z podbudową tłuczniową i z zamknięciem warstwą z kostki betonowej grubości 10cm. Teren utwardzony obejmuje przestrzeń pomiędzy drogą relacji Chwałowice – Piekary a trwałym ogrodzeniem cmentarza komunalnego w Jelczu-Laskowicach. Orientacyjna powierzchnia z kostki betonowej wynosi 760 m². Zakres prac do wykonania szczegółowo określa załączona dokumentacja: projekt zagospodarowania terenu - „Utwardzenie terenu przy cmentarzu w Jelczu-Laskowicach wzdłuż drogi dojazdowej do gruntów rolnych PIEKARY – CHWAŁOWICE” (opracowanie: „BUDREX” Zakład Budownictwa Komunikacyjnego Pracownia Projektowa mgr inż. Jan Ruszkiewicz, maj 2017), - Specyfikacja techniczna wykonania i odbioru robót -. Utwardzenie terenu przy </w:t>
      </w:r>
      <w:proofErr w:type="spellStart"/>
      <w:r w:rsidRPr="00EB7C8E">
        <w:t>cmentarzuw</w:t>
      </w:r>
      <w:proofErr w:type="spellEnd"/>
      <w:r w:rsidRPr="00EB7C8E">
        <w:t xml:space="preserve"> Jelczu-Laskowicach wzdłuż drogi dojazdowej do gruntów rolnych PIEKARY – CHWAŁOWICE” (opracowanie: „BUDREX” Zakład Budownictwa Komunikacyjnego Pracownia Projektowa mgr inż. Jan Ruszkiewicz, maj 2017); </w:t>
      </w:r>
      <w:r w:rsidRPr="00EB7C8E">
        <w:br/>
      </w:r>
      <w:r w:rsidRPr="00EB7C8E">
        <w:rPr>
          <w:b/>
          <w:bCs/>
        </w:rPr>
        <w:t xml:space="preserve">2) Wspólny Słownik Zamówień(CPV): </w:t>
      </w:r>
      <w:r w:rsidRPr="00EB7C8E">
        <w:t>45100000-8, 45112710-5, 45200000-9</w:t>
      </w:r>
      <w:r w:rsidRPr="00EB7C8E">
        <w:br/>
      </w:r>
      <w:r w:rsidRPr="00EB7C8E">
        <w:br/>
      </w:r>
      <w:r w:rsidRPr="00EB7C8E">
        <w:rPr>
          <w:b/>
          <w:bCs/>
        </w:rPr>
        <w:t>3) Wartość części zamówienia(jeżeli zamawiający podaje informacje o wartości zamówienia):</w:t>
      </w:r>
      <w:r w:rsidRPr="00EB7C8E">
        <w:br/>
        <w:t>Wartość bez VAT: 0,0</w:t>
      </w:r>
      <w:r w:rsidRPr="00EB7C8E">
        <w:br/>
        <w:t xml:space="preserve">Waluta: </w:t>
      </w:r>
      <w:r w:rsidRPr="00EB7C8E">
        <w:br/>
      </w:r>
      <w:r w:rsidRPr="00EB7C8E">
        <w:br/>
      </w:r>
      <w:r w:rsidRPr="00EB7C8E">
        <w:rPr>
          <w:b/>
          <w:bCs/>
        </w:rPr>
        <w:t xml:space="preserve">4) Czas trwania lub termin wykonania: </w:t>
      </w:r>
      <w:r w:rsidRPr="00EB7C8E">
        <w:br/>
        <w:t xml:space="preserve">okres w miesiącach: </w:t>
      </w:r>
      <w:r w:rsidRPr="00EB7C8E">
        <w:br/>
        <w:t xml:space="preserve">okres w dniach: </w:t>
      </w:r>
      <w:r w:rsidRPr="00EB7C8E">
        <w:br/>
        <w:t xml:space="preserve">data rozpoczęcia: </w:t>
      </w:r>
      <w:r w:rsidRPr="00EB7C8E">
        <w:br/>
        <w:t>data zakończenia: 2017-10-20</w:t>
      </w:r>
      <w:r w:rsidRPr="00EB7C8E">
        <w:br/>
      </w:r>
      <w:r w:rsidRPr="00EB7C8E">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5"/>
        <w:gridCol w:w="919"/>
      </w:tblGrid>
      <w:tr w:rsidR="00EB7C8E" w:rsidRPr="00EB7C8E" w:rsidTr="00EB7C8E">
        <w:tc>
          <w:tcPr>
            <w:tcW w:w="0" w:type="auto"/>
            <w:tcBorders>
              <w:top w:val="single" w:sz="6" w:space="0" w:color="000000"/>
              <w:left w:val="single" w:sz="6" w:space="0" w:color="000000"/>
              <w:bottom w:val="single" w:sz="6" w:space="0" w:color="000000"/>
              <w:right w:val="single" w:sz="6" w:space="0" w:color="000000"/>
            </w:tcBorders>
            <w:vAlign w:val="center"/>
            <w:hideMark/>
          </w:tcPr>
          <w:p w:rsidR="00EB7C8E" w:rsidRPr="00EB7C8E" w:rsidRDefault="00EB7C8E" w:rsidP="00EB7C8E">
            <w:r w:rsidRPr="00EB7C8E">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7C8E" w:rsidRPr="00EB7C8E" w:rsidRDefault="00EB7C8E" w:rsidP="00EB7C8E">
            <w:r w:rsidRPr="00EB7C8E">
              <w:t>Znaczenie</w:t>
            </w:r>
          </w:p>
        </w:tc>
      </w:tr>
      <w:tr w:rsidR="00EB7C8E" w:rsidRPr="00EB7C8E" w:rsidTr="00EB7C8E">
        <w:tc>
          <w:tcPr>
            <w:tcW w:w="0" w:type="auto"/>
            <w:tcBorders>
              <w:top w:val="single" w:sz="6" w:space="0" w:color="000000"/>
              <w:left w:val="single" w:sz="6" w:space="0" w:color="000000"/>
              <w:bottom w:val="single" w:sz="6" w:space="0" w:color="000000"/>
              <w:right w:val="single" w:sz="6" w:space="0" w:color="000000"/>
            </w:tcBorders>
            <w:vAlign w:val="center"/>
            <w:hideMark/>
          </w:tcPr>
          <w:p w:rsidR="00EB7C8E" w:rsidRPr="00EB7C8E" w:rsidRDefault="00EB7C8E" w:rsidP="00EB7C8E">
            <w:r w:rsidRPr="00EB7C8E">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7C8E" w:rsidRPr="00EB7C8E" w:rsidRDefault="00EB7C8E" w:rsidP="00EB7C8E">
            <w:r w:rsidRPr="00EB7C8E">
              <w:t>60,00</w:t>
            </w:r>
          </w:p>
        </w:tc>
      </w:tr>
      <w:tr w:rsidR="00EB7C8E" w:rsidRPr="00EB7C8E" w:rsidTr="00EB7C8E">
        <w:tc>
          <w:tcPr>
            <w:tcW w:w="0" w:type="auto"/>
            <w:tcBorders>
              <w:top w:val="single" w:sz="6" w:space="0" w:color="000000"/>
              <w:left w:val="single" w:sz="6" w:space="0" w:color="000000"/>
              <w:bottom w:val="single" w:sz="6" w:space="0" w:color="000000"/>
              <w:right w:val="single" w:sz="6" w:space="0" w:color="000000"/>
            </w:tcBorders>
            <w:vAlign w:val="center"/>
            <w:hideMark/>
          </w:tcPr>
          <w:p w:rsidR="00EB7C8E" w:rsidRPr="00EB7C8E" w:rsidRDefault="00EB7C8E" w:rsidP="00EB7C8E">
            <w:r w:rsidRPr="00EB7C8E">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7C8E" w:rsidRPr="00EB7C8E" w:rsidRDefault="00EB7C8E" w:rsidP="00EB7C8E">
            <w:r w:rsidRPr="00EB7C8E">
              <w:t>40,00</w:t>
            </w:r>
          </w:p>
        </w:tc>
      </w:tr>
    </w:tbl>
    <w:p w:rsidR="00EB7C8E" w:rsidRPr="00EB7C8E" w:rsidRDefault="00EB7C8E" w:rsidP="00EB7C8E">
      <w:r w:rsidRPr="00EB7C8E">
        <w:br/>
      </w:r>
      <w:r w:rsidRPr="00EB7C8E">
        <w:rPr>
          <w:b/>
          <w:bCs/>
        </w:rPr>
        <w:t>6) INFORMACJE DODATKOWE:</w:t>
      </w:r>
    </w:p>
    <w:p w:rsidR="001F547D" w:rsidRDefault="001F547D">
      <w:bookmarkStart w:id="0" w:name="_GoBack"/>
      <w:bookmarkEnd w:id="0"/>
    </w:p>
    <w:sectPr w:rsidR="001F54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C8E"/>
    <w:rsid w:val="001F547D"/>
    <w:rsid w:val="00EB7C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006984">
      <w:bodyDiv w:val="1"/>
      <w:marLeft w:val="0"/>
      <w:marRight w:val="0"/>
      <w:marTop w:val="0"/>
      <w:marBottom w:val="0"/>
      <w:divBdr>
        <w:top w:val="none" w:sz="0" w:space="0" w:color="auto"/>
        <w:left w:val="none" w:sz="0" w:space="0" w:color="auto"/>
        <w:bottom w:val="none" w:sz="0" w:space="0" w:color="auto"/>
        <w:right w:val="none" w:sz="0" w:space="0" w:color="auto"/>
      </w:divBdr>
      <w:divsChild>
        <w:div w:id="545069867">
          <w:marLeft w:val="0"/>
          <w:marRight w:val="0"/>
          <w:marTop w:val="0"/>
          <w:marBottom w:val="0"/>
          <w:divBdr>
            <w:top w:val="none" w:sz="0" w:space="0" w:color="auto"/>
            <w:left w:val="none" w:sz="0" w:space="0" w:color="auto"/>
            <w:bottom w:val="none" w:sz="0" w:space="0" w:color="auto"/>
            <w:right w:val="none" w:sz="0" w:space="0" w:color="auto"/>
          </w:divBdr>
          <w:divsChild>
            <w:div w:id="1330403435">
              <w:marLeft w:val="0"/>
              <w:marRight w:val="0"/>
              <w:marTop w:val="0"/>
              <w:marBottom w:val="0"/>
              <w:divBdr>
                <w:top w:val="none" w:sz="0" w:space="0" w:color="auto"/>
                <w:left w:val="none" w:sz="0" w:space="0" w:color="auto"/>
                <w:bottom w:val="none" w:sz="0" w:space="0" w:color="auto"/>
                <w:right w:val="none" w:sz="0" w:space="0" w:color="auto"/>
              </w:divBdr>
              <w:divsChild>
                <w:div w:id="2127000410">
                  <w:marLeft w:val="0"/>
                  <w:marRight w:val="0"/>
                  <w:marTop w:val="0"/>
                  <w:marBottom w:val="0"/>
                  <w:divBdr>
                    <w:top w:val="none" w:sz="0" w:space="0" w:color="auto"/>
                    <w:left w:val="none" w:sz="0" w:space="0" w:color="auto"/>
                    <w:bottom w:val="none" w:sz="0" w:space="0" w:color="auto"/>
                    <w:right w:val="none" w:sz="0" w:space="0" w:color="auto"/>
                  </w:divBdr>
                </w:div>
                <w:div w:id="1690177713">
                  <w:marLeft w:val="0"/>
                  <w:marRight w:val="0"/>
                  <w:marTop w:val="0"/>
                  <w:marBottom w:val="0"/>
                  <w:divBdr>
                    <w:top w:val="none" w:sz="0" w:space="0" w:color="auto"/>
                    <w:left w:val="none" w:sz="0" w:space="0" w:color="auto"/>
                    <w:bottom w:val="none" w:sz="0" w:space="0" w:color="auto"/>
                    <w:right w:val="none" w:sz="0" w:space="0" w:color="auto"/>
                  </w:divBdr>
                </w:div>
                <w:div w:id="835535461">
                  <w:marLeft w:val="0"/>
                  <w:marRight w:val="0"/>
                  <w:marTop w:val="0"/>
                  <w:marBottom w:val="0"/>
                  <w:divBdr>
                    <w:top w:val="none" w:sz="0" w:space="0" w:color="auto"/>
                    <w:left w:val="none" w:sz="0" w:space="0" w:color="auto"/>
                    <w:bottom w:val="none" w:sz="0" w:space="0" w:color="auto"/>
                    <w:right w:val="none" w:sz="0" w:space="0" w:color="auto"/>
                  </w:divBdr>
                  <w:divsChild>
                    <w:div w:id="1504588878">
                      <w:marLeft w:val="0"/>
                      <w:marRight w:val="0"/>
                      <w:marTop w:val="0"/>
                      <w:marBottom w:val="0"/>
                      <w:divBdr>
                        <w:top w:val="none" w:sz="0" w:space="0" w:color="auto"/>
                        <w:left w:val="none" w:sz="0" w:space="0" w:color="auto"/>
                        <w:bottom w:val="none" w:sz="0" w:space="0" w:color="auto"/>
                        <w:right w:val="none" w:sz="0" w:space="0" w:color="auto"/>
                      </w:divBdr>
                    </w:div>
                  </w:divsChild>
                </w:div>
                <w:div w:id="169292680">
                  <w:marLeft w:val="0"/>
                  <w:marRight w:val="0"/>
                  <w:marTop w:val="0"/>
                  <w:marBottom w:val="0"/>
                  <w:divBdr>
                    <w:top w:val="none" w:sz="0" w:space="0" w:color="auto"/>
                    <w:left w:val="none" w:sz="0" w:space="0" w:color="auto"/>
                    <w:bottom w:val="none" w:sz="0" w:space="0" w:color="auto"/>
                    <w:right w:val="none" w:sz="0" w:space="0" w:color="auto"/>
                  </w:divBdr>
                  <w:divsChild>
                    <w:div w:id="1127506684">
                      <w:marLeft w:val="0"/>
                      <w:marRight w:val="0"/>
                      <w:marTop w:val="0"/>
                      <w:marBottom w:val="0"/>
                      <w:divBdr>
                        <w:top w:val="none" w:sz="0" w:space="0" w:color="auto"/>
                        <w:left w:val="none" w:sz="0" w:space="0" w:color="auto"/>
                        <w:bottom w:val="none" w:sz="0" w:space="0" w:color="auto"/>
                        <w:right w:val="none" w:sz="0" w:space="0" w:color="auto"/>
                      </w:divBdr>
                    </w:div>
                  </w:divsChild>
                </w:div>
                <w:div w:id="1552811348">
                  <w:marLeft w:val="0"/>
                  <w:marRight w:val="0"/>
                  <w:marTop w:val="0"/>
                  <w:marBottom w:val="0"/>
                  <w:divBdr>
                    <w:top w:val="none" w:sz="0" w:space="0" w:color="auto"/>
                    <w:left w:val="none" w:sz="0" w:space="0" w:color="auto"/>
                    <w:bottom w:val="none" w:sz="0" w:space="0" w:color="auto"/>
                    <w:right w:val="none" w:sz="0" w:space="0" w:color="auto"/>
                  </w:divBdr>
                  <w:divsChild>
                    <w:div w:id="2073656644">
                      <w:marLeft w:val="0"/>
                      <w:marRight w:val="0"/>
                      <w:marTop w:val="0"/>
                      <w:marBottom w:val="0"/>
                      <w:divBdr>
                        <w:top w:val="none" w:sz="0" w:space="0" w:color="auto"/>
                        <w:left w:val="none" w:sz="0" w:space="0" w:color="auto"/>
                        <w:bottom w:val="none" w:sz="0" w:space="0" w:color="auto"/>
                        <w:right w:val="none" w:sz="0" w:space="0" w:color="auto"/>
                      </w:divBdr>
                    </w:div>
                    <w:div w:id="1082988712">
                      <w:marLeft w:val="0"/>
                      <w:marRight w:val="0"/>
                      <w:marTop w:val="0"/>
                      <w:marBottom w:val="0"/>
                      <w:divBdr>
                        <w:top w:val="none" w:sz="0" w:space="0" w:color="auto"/>
                        <w:left w:val="none" w:sz="0" w:space="0" w:color="auto"/>
                        <w:bottom w:val="none" w:sz="0" w:space="0" w:color="auto"/>
                        <w:right w:val="none" w:sz="0" w:space="0" w:color="auto"/>
                      </w:divBdr>
                    </w:div>
                    <w:div w:id="1878738169">
                      <w:marLeft w:val="0"/>
                      <w:marRight w:val="0"/>
                      <w:marTop w:val="0"/>
                      <w:marBottom w:val="0"/>
                      <w:divBdr>
                        <w:top w:val="none" w:sz="0" w:space="0" w:color="auto"/>
                        <w:left w:val="none" w:sz="0" w:space="0" w:color="auto"/>
                        <w:bottom w:val="none" w:sz="0" w:space="0" w:color="auto"/>
                        <w:right w:val="none" w:sz="0" w:space="0" w:color="auto"/>
                      </w:divBdr>
                    </w:div>
                    <w:div w:id="813567953">
                      <w:marLeft w:val="0"/>
                      <w:marRight w:val="0"/>
                      <w:marTop w:val="0"/>
                      <w:marBottom w:val="0"/>
                      <w:divBdr>
                        <w:top w:val="none" w:sz="0" w:space="0" w:color="auto"/>
                        <w:left w:val="none" w:sz="0" w:space="0" w:color="auto"/>
                        <w:bottom w:val="none" w:sz="0" w:space="0" w:color="auto"/>
                        <w:right w:val="none" w:sz="0" w:space="0" w:color="auto"/>
                      </w:divBdr>
                    </w:div>
                  </w:divsChild>
                </w:div>
                <w:div w:id="1052080593">
                  <w:marLeft w:val="0"/>
                  <w:marRight w:val="0"/>
                  <w:marTop w:val="0"/>
                  <w:marBottom w:val="0"/>
                  <w:divBdr>
                    <w:top w:val="none" w:sz="0" w:space="0" w:color="auto"/>
                    <w:left w:val="none" w:sz="0" w:space="0" w:color="auto"/>
                    <w:bottom w:val="none" w:sz="0" w:space="0" w:color="auto"/>
                    <w:right w:val="none" w:sz="0" w:space="0" w:color="auto"/>
                  </w:divBdr>
                  <w:divsChild>
                    <w:div w:id="1787768272">
                      <w:marLeft w:val="0"/>
                      <w:marRight w:val="0"/>
                      <w:marTop w:val="0"/>
                      <w:marBottom w:val="0"/>
                      <w:divBdr>
                        <w:top w:val="none" w:sz="0" w:space="0" w:color="auto"/>
                        <w:left w:val="none" w:sz="0" w:space="0" w:color="auto"/>
                        <w:bottom w:val="none" w:sz="0" w:space="0" w:color="auto"/>
                        <w:right w:val="none" w:sz="0" w:space="0" w:color="auto"/>
                      </w:divBdr>
                    </w:div>
                    <w:div w:id="539249665">
                      <w:marLeft w:val="0"/>
                      <w:marRight w:val="0"/>
                      <w:marTop w:val="0"/>
                      <w:marBottom w:val="0"/>
                      <w:divBdr>
                        <w:top w:val="none" w:sz="0" w:space="0" w:color="auto"/>
                        <w:left w:val="none" w:sz="0" w:space="0" w:color="auto"/>
                        <w:bottom w:val="none" w:sz="0" w:space="0" w:color="auto"/>
                        <w:right w:val="none" w:sz="0" w:space="0" w:color="auto"/>
                      </w:divBdr>
                    </w:div>
                    <w:div w:id="1811433657">
                      <w:marLeft w:val="0"/>
                      <w:marRight w:val="0"/>
                      <w:marTop w:val="0"/>
                      <w:marBottom w:val="0"/>
                      <w:divBdr>
                        <w:top w:val="none" w:sz="0" w:space="0" w:color="auto"/>
                        <w:left w:val="none" w:sz="0" w:space="0" w:color="auto"/>
                        <w:bottom w:val="none" w:sz="0" w:space="0" w:color="auto"/>
                        <w:right w:val="none" w:sz="0" w:space="0" w:color="auto"/>
                      </w:divBdr>
                    </w:div>
                    <w:div w:id="200172468">
                      <w:marLeft w:val="0"/>
                      <w:marRight w:val="0"/>
                      <w:marTop w:val="0"/>
                      <w:marBottom w:val="0"/>
                      <w:divBdr>
                        <w:top w:val="none" w:sz="0" w:space="0" w:color="auto"/>
                        <w:left w:val="none" w:sz="0" w:space="0" w:color="auto"/>
                        <w:bottom w:val="none" w:sz="0" w:space="0" w:color="auto"/>
                        <w:right w:val="none" w:sz="0" w:space="0" w:color="auto"/>
                      </w:divBdr>
                    </w:div>
                    <w:div w:id="524245365">
                      <w:marLeft w:val="0"/>
                      <w:marRight w:val="0"/>
                      <w:marTop w:val="0"/>
                      <w:marBottom w:val="0"/>
                      <w:divBdr>
                        <w:top w:val="none" w:sz="0" w:space="0" w:color="auto"/>
                        <w:left w:val="none" w:sz="0" w:space="0" w:color="auto"/>
                        <w:bottom w:val="none" w:sz="0" w:space="0" w:color="auto"/>
                        <w:right w:val="none" w:sz="0" w:space="0" w:color="auto"/>
                      </w:divBdr>
                    </w:div>
                    <w:div w:id="2082560788">
                      <w:marLeft w:val="0"/>
                      <w:marRight w:val="0"/>
                      <w:marTop w:val="0"/>
                      <w:marBottom w:val="0"/>
                      <w:divBdr>
                        <w:top w:val="none" w:sz="0" w:space="0" w:color="auto"/>
                        <w:left w:val="none" w:sz="0" w:space="0" w:color="auto"/>
                        <w:bottom w:val="none" w:sz="0" w:space="0" w:color="auto"/>
                        <w:right w:val="none" w:sz="0" w:space="0" w:color="auto"/>
                      </w:divBdr>
                    </w:div>
                    <w:div w:id="600525234">
                      <w:marLeft w:val="0"/>
                      <w:marRight w:val="0"/>
                      <w:marTop w:val="0"/>
                      <w:marBottom w:val="0"/>
                      <w:divBdr>
                        <w:top w:val="none" w:sz="0" w:space="0" w:color="auto"/>
                        <w:left w:val="none" w:sz="0" w:space="0" w:color="auto"/>
                        <w:bottom w:val="none" w:sz="0" w:space="0" w:color="auto"/>
                        <w:right w:val="none" w:sz="0" w:space="0" w:color="auto"/>
                      </w:divBdr>
                    </w:div>
                  </w:divsChild>
                </w:div>
                <w:div w:id="831457214">
                  <w:marLeft w:val="0"/>
                  <w:marRight w:val="0"/>
                  <w:marTop w:val="0"/>
                  <w:marBottom w:val="0"/>
                  <w:divBdr>
                    <w:top w:val="none" w:sz="0" w:space="0" w:color="auto"/>
                    <w:left w:val="none" w:sz="0" w:space="0" w:color="auto"/>
                    <w:bottom w:val="none" w:sz="0" w:space="0" w:color="auto"/>
                    <w:right w:val="none" w:sz="0" w:space="0" w:color="auto"/>
                  </w:divBdr>
                  <w:divsChild>
                    <w:div w:id="1783382611">
                      <w:marLeft w:val="0"/>
                      <w:marRight w:val="0"/>
                      <w:marTop w:val="0"/>
                      <w:marBottom w:val="0"/>
                      <w:divBdr>
                        <w:top w:val="none" w:sz="0" w:space="0" w:color="auto"/>
                        <w:left w:val="none" w:sz="0" w:space="0" w:color="auto"/>
                        <w:bottom w:val="none" w:sz="0" w:space="0" w:color="auto"/>
                        <w:right w:val="none" w:sz="0" w:space="0" w:color="auto"/>
                      </w:divBdr>
                    </w:div>
                    <w:div w:id="1091051030">
                      <w:marLeft w:val="0"/>
                      <w:marRight w:val="0"/>
                      <w:marTop w:val="0"/>
                      <w:marBottom w:val="0"/>
                      <w:divBdr>
                        <w:top w:val="none" w:sz="0" w:space="0" w:color="auto"/>
                        <w:left w:val="none" w:sz="0" w:space="0" w:color="auto"/>
                        <w:bottom w:val="none" w:sz="0" w:space="0" w:color="auto"/>
                        <w:right w:val="none" w:sz="0" w:space="0" w:color="auto"/>
                      </w:divBdr>
                    </w:div>
                  </w:divsChild>
                </w:div>
                <w:div w:id="1593051228">
                  <w:marLeft w:val="0"/>
                  <w:marRight w:val="0"/>
                  <w:marTop w:val="0"/>
                  <w:marBottom w:val="0"/>
                  <w:divBdr>
                    <w:top w:val="none" w:sz="0" w:space="0" w:color="auto"/>
                    <w:left w:val="none" w:sz="0" w:space="0" w:color="auto"/>
                    <w:bottom w:val="none" w:sz="0" w:space="0" w:color="auto"/>
                    <w:right w:val="none" w:sz="0" w:space="0" w:color="auto"/>
                  </w:divBdr>
                  <w:divsChild>
                    <w:div w:id="2091534973">
                      <w:marLeft w:val="0"/>
                      <w:marRight w:val="0"/>
                      <w:marTop w:val="0"/>
                      <w:marBottom w:val="0"/>
                      <w:divBdr>
                        <w:top w:val="none" w:sz="0" w:space="0" w:color="auto"/>
                        <w:left w:val="none" w:sz="0" w:space="0" w:color="auto"/>
                        <w:bottom w:val="none" w:sz="0" w:space="0" w:color="auto"/>
                        <w:right w:val="none" w:sz="0" w:space="0" w:color="auto"/>
                      </w:divBdr>
                    </w:div>
                    <w:div w:id="1208104911">
                      <w:marLeft w:val="0"/>
                      <w:marRight w:val="0"/>
                      <w:marTop w:val="0"/>
                      <w:marBottom w:val="0"/>
                      <w:divBdr>
                        <w:top w:val="none" w:sz="0" w:space="0" w:color="auto"/>
                        <w:left w:val="none" w:sz="0" w:space="0" w:color="auto"/>
                        <w:bottom w:val="none" w:sz="0" w:space="0" w:color="auto"/>
                        <w:right w:val="none" w:sz="0" w:space="0" w:color="auto"/>
                      </w:divBdr>
                    </w:div>
                    <w:div w:id="682705315">
                      <w:marLeft w:val="0"/>
                      <w:marRight w:val="0"/>
                      <w:marTop w:val="0"/>
                      <w:marBottom w:val="0"/>
                      <w:divBdr>
                        <w:top w:val="none" w:sz="0" w:space="0" w:color="auto"/>
                        <w:left w:val="none" w:sz="0" w:space="0" w:color="auto"/>
                        <w:bottom w:val="none" w:sz="0" w:space="0" w:color="auto"/>
                        <w:right w:val="none" w:sz="0" w:space="0" w:color="auto"/>
                      </w:divBdr>
                    </w:div>
                    <w:div w:id="702638183">
                      <w:marLeft w:val="0"/>
                      <w:marRight w:val="0"/>
                      <w:marTop w:val="0"/>
                      <w:marBottom w:val="0"/>
                      <w:divBdr>
                        <w:top w:val="none" w:sz="0" w:space="0" w:color="auto"/>
                        <w:left w:val="none" w:sz="0" w:space="0" w:color="auto"/>
                        <w:bottom w:val="none" w:sz="0" w:space="0" w:color="auto"/>
                        <w:right w:val="none" w:sz="0" w:space="0" w:color="auto"/>
                      </w:divBdr>
                    </w:div>
                    <w:div w:id="1721585544">
                      <w:marLeft w:val="0"/>
                      <w:marRight w:val="0"/>
                      <w:marTop w:val="0"/>
                      <w:marBottom w:val="0"/>
                      <w:divBdr>
                        <w:top w:val="none" w:sz="0" w:space="0" w:color="auto"/>
                        <w:left w:val="none" w:sz="0" w:space="0" w:color="auto"/>
                        <w:bottom w:val="none" w:sz="0" w:space="0" w:color="auto"/>
                        <w:right w:val="none" w:sz="0" w:space="0" w:color="auto"/>
                      </w:divBdr>
                    </w:div>
                    <w:div w:id="1111633395">
                      <w:marLeft w:val="0"/>
                      <w:marRight w:val="0"/>
                      <w:marTop w:val="0"/>
                      <w:marBottom w:val="0"/>
                      <w:divBdr>
                        <w:top w:val="none" w:sz="0" w:space="0" w:color="auto"/>
                        <w:left w:val="none" w:sz="0" w:space="0" w:color="auto"/>
                        <w:bottom w:val="none" w:sz="0" w:space="0" w:color="auto"/>
                        <w:right w:val="none" w:sz="0" w:space="0" w:color="auto"/>
                      </w:divBdr>
                    </w:div>
                  </w:divsChild>
                </w:div>
                <w:div w:id="1458403944">
                  <w:marLeft w:val="0"/>
                  <w:marRight w:val="0"/>
                  <w:marTop w:val="0"/>
                  <w:marBottom w:val="0"/>
                  <w:divBdr>
                    <w:top w:val="none" w:sz="0" w:space="0" w:color="auto"/>
                    <w:left w:val="none" w:sz="0" w:space="0" w:color="auto"/>
                    <w:bottom w:val="none" w:sz="0" w:space="0" w:color="auto"/>
                    <w:right w:val="none" w:sz="0" w:space="0" w:color="auto"/>
                  </w:divBdr>
                  <w:divsChild>
                    <w:div w:id="1118258913">
                      <w:marLeft w:val="0"/>
                      <w:marRight w:val="0"/>
                      <w:marTop w:val="0"/>
                      <w:marBottom w:val="0"/>
                      <w:divBdr>
                        <w:top w:val="none" w:sz="0" w:space="0" w:color="auto"/>
                        <w:left w:val="none" w:sz="0" w:space="0" w:color="auto"/>
                        <w:bottom w:val="none" w:sz="0" w:space="0" w:color="auto"/>
                        <w:right w:val="none" w:sz="0" w:space="0" w:color="auto"/>
                      </w:divBdr>
                    </w:div>
                    <w:div w:id="1295015608">
                      <w:marLeft w:val="0"/>
                      <w:marRight w:val="0"/>
                      <w:marTop w:val="0"/>
                      <w:marBottom w:val="0"/>
                      <w:divBdr>
                        <w:top w:val="none" w:sz="0" w:space="0" w:color="auto"/>
                        <w:left w:val="none" w:sz="0" w:space="0" w:color="auto"/>
                        <w:bottom w:val="none" w:sz="0" w:space="0" w:color="auto"/>
                        <w:right w:val="none" w:sz="0" w:space="0" w:color="auto"/>
                      </w:divBdr>
                    </w:div>
                    <w:div w:id="1676808673">
                      <w:marLeft w:val="0"/>
                      <w:marRight w:val="0"/>
                      <w:marTop w:val="0"/>
                      <w:marBottom w:val="0"/>
                      <w:divBdr>
                        <w:top w:val="none" w:sz="0" w:space="0" w:color="auto"/>
                        <w:left w:val="none" w:sz="0" w:space="0" w:color="auto"/>
                        <w:bottom w:val="none" w:sz="0" w:space="0" w:color="auto"/>
                        <w:right w:val="none" w:sz="0" w:space="0" w:color="auto"/>
                      </w:divBdr>
                    </w:div>
                    <w:div w:id="2016836377">
                      <w:marLeft w:val="0"/>
                      <w:marRight w:val="0"/>
                      <w:marTop w:val="0"/>
                      <w:marBottom w:val="0"/>
                      <w:divBdr>
                        <w:top w:val="none" w:sz="0" w:space="0" w:color="auto"/>
                        <w:left w:val="none" w:sz="0" w:space="0" w:color="auto"/>
                        <w:bottom w:val="none" w:sz="0" w:space="0" w:color="auto"/>
                        <w:right w:val="none" w:sz="0" w:space="0" w:color="auto"/>
                      </w:divBdr>
                    </w:div>
                    <w:div w:id="548884302">
                      <w:marLeft w:val="0"/>
                      <w:marRight w:val="0"/>
                      <w:marTop w:val="0"/>
                      <w:marBottom w:val="0"/>
                      <w:divBdr>
                        <w:top w:val="none" w:sz="0" w:space="0" w:color="auto"/>
                        <w:left w:val="none" w:sz="0" w:space="0" w:color="auto"/>
                        <w:bottom w:val="none" w:sz="0" w:space="0" w:color="auto"/>
                        <w:right w:val="none" w:sz="0" w:space="0" w:color="auto"/>
                      </w:divBdr>
                    </w:div>
                    <w:div w:id="288245494">
                      <w:marLeft w:val="0"/>
                      <w:marRight w:val="0"/>
                      <w:marTop w:val="0"/>
                      <w:marBottom w:val="0"/>
                      <w:divBdr>
                        <w:top w:val="none" w:sz="0" w:space="0" w:color="auto"/>
                        <w:left w:val="none" w:sz="0" w:space="0" w:color="auto"/>
                        <w:bottom w:val="none" w:sz="0" w:space="0" w:color="auto"/>
                        <w:right w:val="none" w:sz="0" w:space="0" w:color="auto"/>
                      </w:divBdr>
                    </w:div>
                    <w:div w:id="1908494751">
                      <w:marLeft w:val="0"/>
                      <w:marRight w:val="0"/>
                      <w:marTop w:val="0"/>
                      <w:marBottom w:val="0"/>
                      <w:divBdr>
                        <w:top w:val="none" w:sz="0" w:space="0" w:color="auto"/>
                        <w:left w:val="none" w:sz="0" w:space="0" w:color="auto"/>
                        <w:bottom w:val="none" w:sz="0" w:space="0" w:color="auto"/>
                        <w:right w:val="none" w:sz="0" w:space="0" w:color="auto"/>
                      </w:divBdr>
                    </w:div>
                    <w:div w:id="1787697413">
                      <w:marLeft w:val="0"/>
                      <w:marRight w:val="0"/>
                      <w:marTop w:val="0"/>
                      <w:marBottom w:val="0"/>
                      <w:divBdr>
                        <w:top w:val="none" w:sz="0" w:space="0" w:color="auto"/>
                        <w:left w:val="none" w:sz="0" w:space="0" w:color="auto"/>
                        <w:bottom w:val="none" w:sz="0" w:space="0" w:color="auto"/>
                        <w:right w:val="none" w:sz="0" w:space="0" w:color="auto"/>
                      </w:divBdr>
                    </w:div>
                  </w:divsChild>
                </w:div>
                <w:div w:id="91274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4552</Words>
  <Characters>27315</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Łubkowska</dc:creator>
  <cp:lastModifiedBy>Małgorzata Łubkowska</cp:lastModifiedBy>
  <cp:revision>1</cp:revision>
  <dcterms:created xsi:type="dcterms:W3CDTF">2017-08-02T09:49:00Z</dcterms:created>
  <dcterms:modified xsi:type="dcterms:W3CDTF">2017-08-02T09:50:00Z</dcterms:modified>
</cp:coreProperties>
</file>