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A1" w:rsidRPr="005C66A1" w:rsidRDefault="005C66A1" w:rsidP="005C66A1">
      <w:r w:rsidRPr="005C66A1">
        <w:t>Adres strony internetowej, na której Zamawiający udostępnia Specyfikację Istotnych Warunków Zamówienia:</w:t>
      </w:r>
    </w:p>
    <w:p w:rsidR="005C66A1" w:rsidRPr="005C66A1" w:rsidRDefault="005C66A1" w:rsidP="005C66A1">
      <w:hyperlink r:id="rId6" w:tgtFrame="_blank" w:history="1">
        <w:r w:rsidRPr="005C66A1">
          <w:rPr>
            <w:rStyle w:val="Hipercze"/>
            <w:b/>
            <w:bCs/>
          </w:rPr>
          <w:t>www.um.jelcz-laskowice.finn.pl</w:t>
        </w:r>
      </w:hyperlink>
    </w:p>
    <w:p w:rsidR="005C66A1" w:rsidRPr="005C66A1" w:rsidRDefault="005C66A1" w:rsidP="005C66A1">
      <w:r w:rsidRPr="005C66A1">
        <w:pict>
          <v:rect id="_x0000_i1025" style="width:0;height:1.5pt" o:hralign="center" o:hrstd="t" o:hrnoshade="t" o:hr="t" fillcolor="black" stroked="f"/>
        </w:pict>
      </w:r>
    </w:p>
    <w:p w:rsidR="005C66A1" w:rsidRPr="005C66A1" w:rsidRDefault="005C66A1" w:rsidP="005C66A1">
      <w:r w:rsidRPr="005C66A1">
        <w:rPr>
          <w:b/>
          <w:bCs/>
        </w:rPr>
        <w:t>Jelcz-Laskowice: Dostawa oleju opałowego do kotłowni olejowych dla potrzeb Urzędu Miasta i Gminy Jelcz-Laskowice w sezonie 2014/2015 i 2015/2016.</w:t>
      </w:r>
      <w:r w:rsidRPr="005C66A1">
        <w:br/>
      </w:r>
      <w:r w:rsidRPr="005C66A1">
        <w:rPr>
          <w:b/>
          <w:bCs/>
        </w:rPr>
        <w:t>Numer ogłoszenia: 182427 - 2014; data zamieszczenia: 26.08.2014</w:t>
      </w:r>
      <w:r w:rsidRPr="005C66A1">
        <w:br/>
        <w:t>OGŁOSZENIE O ZAMÓWIENIU - dostawy</w:t>
      </w:r>
    </w:p>
    <w:p w:rsidR="005C66A1" w:rsidRPr="005C66A1" w:rsidRDefault="005C66A1" w:rsidP="005C66A1">
      <w:r w:rsidRPr="005C66A1">
        <w:rPr>
          <w:b/>
          <w:bCs/>
        </w:rPr>
        <w:t>Zamieszczanie ogłoszenia:</w:t>
      </w:r>
      <w:r w:rsidRPr="005C66A1">
        <w:t xml:space="preserve"> obowiązkowe.</w:t>
      </w:r>
    </w:p>
    <w:p w:rsidR="005C66A1" w:rsidRPr="005C66A1" w:rsidRDefault="005C66A1" w:rsidP="005C66A1">
      <w:r w:rsidRPr="005C66A1">
        <w:rPr>
          <w:b/>
          <w:bCs/>
        </w:rPr>
        <w:t>Ogłoszenie dotyczy:</w:t>
      </w:r>
      <w:r w:rsidRPr="005C66A1">
        <w:t xml:space="preserve"> zamówienia publicznego.</w:t>
      </w:r>
    </w:p>
    <w:p w:rsidR="005C66A1" w:rsidRPr="005C66A1" w:rsidRDefault="005C66A1" w:rsidP="005C66A1">
      <w:pPr>
        <w:rPr>
          <w:b/>
          <w:bCs/>
          <w:u w:val="single"/>
        </w:rPr>
      </w:pPr>
      <w:r w:rsidRPr="005C66A1">
        <w:rPr>
          <w:b/>
          <w:bCs/>
          <w:u w:val="single"/>
        </w:rPr>
        <w:t>SEKCJA I: ZAMAWIAJĄCY</w:t>
      </w:r>
    </w:p>
    <w:p w:rsidR="005C66A1" w:rsidRPr="005C66A1" w:rsidRDefault="005C66A1" w:rsidP="005C66A1">
      <w:r w:rsidRPr="005C66A1">
        <w:rPr>
          <w:b/>
          <w:bCs/>
        </w:rPr>
        <w:t>I. 1) NAZWA I ADRES:</w:t>
      </w:r>
      <w:r w:rsidRPr="005C66A1">
        <w:t xml:space="preserve"> Gmina Jelcz-Laskowice , </w:t>
      </w:r>
      <w:proofErr w:type="spellStart"/>
      <w:r w:rsidRPr="005C66A1">
        <w:t>W.Witosa</w:t>
      </w:r>
      <w:proofErr w:type="spellEnd"/>
      <w:r w:rsidRPr="005C66A1">
        <w:t xml:space="preserve"> 24, 55-230 Jelcz-Laskowice, woj. dolnośląskie, tel. 071 3817122, 3817145, faks 071 31817111.</w:t>
      </w:r>
    </w:p>
    <w:p w:rsidR="005C66A1" w:rsidRPr="005C66A1" w:rsidRDefault="005C66A1" w:rsidP="005C66A1">
      <w:pPr>
        <w:numPr>
          <w:ilvl w:val="0"/>
          <w:numId w:val="1"/>
        </w:numPr>
      </w:pPr>
      <w:r w:rsidRPr="005C66A1">
        <w:rPr>
          <w:b/>
          <w:bCs/>
        </w:rPr>
        <w:t>Adres strony internetowej zamawiającego:</w:t>
      </w:r>
      <w:r w:rsidRPr="005C66A1">
        <w:t xml:space="preserve"> www.jelcz-laskowice.pl</w:t>
      </w:r>
    </w:p>
    <w:p w:rsidR="005C66A1" w:rsidRPr="005C66A1" w:rsidRDefault="005C66A1" w:rsidP="005C66A1">
      <w:r w:rsidRPr="005C66A1">
        <w:rPr>
          <w:b/>
          <w:bCs/>
        </w:rPr>
        <w:t>I. 2) RODZAJ ZAMAWIAJĄCEGO:</w:t>
      </w:r>
      <w:r w:rsidRPr="005C66A1">
        <w:t xml:space="preserve"> Administracja samorządowa.</w:t>
      </w:r>
    </w:p>
    <w:p w:rsidR="005C66A1" w:rsidRPr="005C66A1" w:rsidRDefault="005C66A1" w:rsidP="005C66A1">
      <w:pPr>
        <w:rPr>
          <w:b/>
          <w:bCs/>
          <w:u w:val="single"/>
        </w:rPr>
      </w:pPr>
      <w:r w:rsidRPr="005C66A1">
        <w:rPr>
          <w:b/>
          <w:bCs/>
          <w:u w:val="single"/>
        </w:rPr>
        <w:t>SEKCJA II: PRZEDMIOT ZAMÓWIENIA</w:t>
      </w:r>
    </w:p>
    <w:p w:rsidR="005C66A1" w:rsidRPr="005C66A1" w:rsidRDefault="005C66A1" w:rsidP="005C66A1">
      <w:r w:rsidRPr="005C66A1">
        <w:rPr>
          <w:b/>
          <w:bCs/>
        </w:rPr>
        <w:t>II.1) OKREŚLENIE PRZEDMIOTU ZAMÓWIENIA</w:t>
      </w:r>
    </w:p>
    <w:p w:rsidR="005C66A1" w:rsidRPr="005C66A1" w:rsidRDefault="005C66A1" w:rsidP="005C66A1">
      <w:r w:rsidRPr="005C66A1">
        <w:rPr>
          <w:b/>
          <w:bCs/>
        </w:rPr>
        <w:t>II.1.1) Nazwa nadana zamówieniu przez zamawiającego:</w:t>
      </w:r>
      <w:r w:rsidRPr="005C66A1">
        <w:t xml:space="preserve"> Dostawa oleju opałowego do kotłowni olejowych dla potrzeb Urzędu Miasta i Gminy Jelcz-Laskowice w sezonie 2014/2015 i 2015/2016..</w:t>
      </w:r>
    </w:p>
    <w:p w:rsidR="005C66A1" w:rsidRPr="005C66A1" w:rsidRDefault="005C66A1" w:rsidP="005C66A1">
      <w:r w:rsidRPr="005C66A1">
        <w:rPr>
          <w:b/>
          <w:bCs/>
        </w:rPr>
        <w:t>II.1.2) Rodzaj zamówienia:</w:t>
      </w:r>
      <w:r w:rsidRPr="005C66A1">
        <w:t xml:space="preserve"> dostawy.</w:t>
      </w:r>
    </w:p>
    <w:p w:rsidR="005C66A1" w:rsidRPr="005C66A1" w:rsidRDefault="005C66A1" w:rsidP="005C66A1">
      <w:r w:rsidRPr="005C66A1">
        <w:rPr>
          <w:b/>
          <w:bCs/>
        </w:rPr>
        <w:t>II.1.4) Określenie przedmiotu oraz wielkości lub zakresu zamówienia:</w:t>
      </w:r>
      <w:r w:rsidRPr="005C66A1">
        <w:t xml:space="preserve"> Planowane zapotrzebowanie na olej opałowy w sezonie grzewczym 2014/2015 i 2015/2016 wynosi 77000 l. - ok. 60 000 litrów ( 30 000 litry na jeden sezon opałowy) -do siedziby Urzędu Miasta i Gminy w Jelczu-Laskowicach </w:t>
      </w:r>
      <w:proofErr w:type="spellStart"/>
      <w:r w:rsidRPr="005C66A1">
        <w:t>ul.Witosa</w:t>
      </w:r>
      <w:proofErr w:type="spellEnd"/>
      <w:r w:rsidRPr="005C66A1">
        <w:t xml:space="preserve"> 24 - ok.4 000 litrów ( 2 000 litrów na jeden sezon opałowy) do świetlicy wiejskiej w Dębinie - ok.2 000 litrów ( 1 000 litrów na jeden sezon opałowy) do świetlicy w Biskupicach - ok.4 000 litrów ( 2 000 litrów na jeden sezon opałowy) do remizo- świetlicy w Biskupicach - ok.7 000 litrów ( 3 500 litrów na jeden sezon opałowy) do świetlicy w Wójcicach Zamawiający zastrzega sobie możliwość zmiany wielkości łącznej dostawy, oraz ilości w stosunku do określonych powyżej ilości Wymagana jakość: parametry : - gęstość w temperaturze 15 0C max - 0,860 g/cm3 - wartość opałowa min. - 42,6 MJ/kg - temperatura zapłonu min. - 56 0C - lepkość kinematyczna w 20 0C max - 5,0 mm2/s - temperatura płynięcia min. - - 20 0C - zawartość siarki max - 0,2 </w:t>
      </w:r>
      <w:proofErr w:type="spellStart"/>
      <w:r w:rsidRPr="005C66A1">
        <w:t>cg</w:t>
      </w:r>
      <w:proofErr w:type="spellEnd"/>
      <w:r w:rsidRPr="005C66A1">
        <w:t xml:space="preserve">/s - zawartość wody max - 200 mg/kg Przedmiot zamówienia powinien spełniać PN przenoszące normy europejskie lub normy innych państw członkowskich Europejskiego Obszaru Gospodarczego przenoszące te normy. Przedmiot zamówienia musi odpowiadać warunkom określonym w Ustawie o systemie monitorowania i kontrolowania jakości paliw ciekłych i biopaliw ciekłych z dnia 25 sierpnia 2006 r. (Dz. U. z 2006 r. Nr 169 poz. 1200 z </w:t>
      </w:r>
      <w:proofErr w:type="spellStart"/>
      <w:r w:rsidRPr="005C66A1">
        <w:t>późn</w:t>
      </w:r>
      <w:proofErr w:type="spellEnd"/>
      <w:r w:rsidRPr="005C66A1">
        <w:t xml:space="preserve">. zm.) oraz przepisom wykonawczym wydanym na jej podstawie, w szczególności </w:t>
      </w:r>
      <w:r w:rsidRPr="005C66A1">
        <w:lastRenderedPageBreak/>
        <w:t>Rozporządzeniu Ministra Gospodarki w sprawie wymagań jakościowych dla paliw ciekłych z dnia 9 października 2008 r. (Dz. U. Nr 221, poz. 1441). Wykonawca jest obowiązany przedstawić atest jakości oleju przy każdej dostawie zgodnie z wymaganiami jakościowymi określonymi w pkt.5 a.</w:t>
      </w:r>
    </w:p>
    <w:p w:rsidR="005C66A1" w:rsidRPr="005C66A1" w:rsidRDefault="005C66A1" w:rsidP="005C66A1">
      <w:r w:rsidRPr="005C66A1">
        <w:rPr>
          <w:b/>
          <w:bCs/>
        </w:rPr>
        <w:t>II.1.6) Wspólny Słownik Zamówień (CPV):</w:t>
      </w:r>
      <w:r w:rsidRPr="005C66A1">
        <w:t xml:space="preserve"> 09.13.51.00-5.</w:t>
      </w:r>
    </w:p>
    <w:p w:rsidR="005C66A1" w:rsidRPr="005C66A1" w:rsidRDefault="005C66A1" w:rsidP="005C66A1">
      <w:r w:rsidRPr="005C66A1">
        <w:rPr>
          <w:b/>
          <w:bCs/>
        </w:rPr>
        <w:t>II.1.7) Czy dopuszcza się złożenie oferty częściowej:</w:t>
      </w:r>
      <w:r w:rsidRPr="005C66A1">
        <w:t xml:space="preserve"> nie.</w:t>
      </w:r>
    </w:p>
    <w:p w:rsidR="005C66A1" w:rsidRPr="005C66A1" w:rsidRDefault="005C66A1" w:rsidP="005C66A1">
      <w:r w:rsidRPr="005C66A1">
        <w:rPr>
          <w:b/>
          <w:bCs/>
        </w:rPr>
        <w:t>II.1.8) Czy dopuszcza się złożenie oferty wariantowej:</w:t>
      </w:r>
      <w:r w:rsidRPr="005C66A1">
        <w:t xml:space="preserve"> nie.</w:t>
      </w:r>
    </w:p>
    <w:p w:rsidR="005C66A1" w:rsidRPr="005C66A1" w:rsidRDefault="005C66A1" w:rsidP="005C66A1"/>
    <w:p w:rsidR="005C66A1" w:rsidRPr="005C66A1" w:rsidRDefault="005C66A1" w:rsidP="005C66A1">
      <w:r w:rsidRPr="005C66A1">
        <w:rPr>
          <w:b/>
          <w:bCs/>
        </w:rPr>
        <w:t>II.2) CZAS TRWANIA ZAMÓWIENIA LUB TERMIN WYKONANIA:</w:t>
      </w:r>
      <w:r w:rsidRPr="005C66A1">
        <w:t xml:space="preserve"> Zakończenie: 30.04.2016.</w:t>
      </w:r>
    </w:p>
    <w:p w:rsidR="005C66A1" w:rsidRPr="005C66A1" w:rsidRDefault="005C66A1" w:rsidP="005C66A1">
      <w:pPr>
        <w:rPr>
          <w:b/>
          <w:bCs/>
          <w:u w:val="single"/>
        </w:rPr>
      </w:pPr>
      <w:r w:rsidRPr="005C66A1">
        <w:rPr>
          <w:b/>
          <w:bCs/>
          <w:u w:val="single"/>
        </w:rPr>
        <w:t>SEKCJA III: INFORMACJE O CHARAKTERZE PRAWNYM, EKONOMICZNYM, FINANSOWYM I TECHNICZNYM</w:t>
      </w:r>
    </w:p>
    <w:p w:rsidR="005C66A1" w:rsidRPr="005C66A1" w:rsidRDefault="005C66A1" w:rsidP="005C66A1">
      <w:r w:rsidRPr="005C66A1">
        <w:rPr>
          <w:b/>
          <w:bCs/>
        </w:rPr>
        <w:t>III.1) WADIUM</w:t>
      </w:r>
    </w:p>
    <w:p w:rsidR="005C66A1" w:rsidRPr="005C66A1" w:rsidRDefault="005C66A1" w:rsidP="005C66A1">
      <w:r w:rsidRPr="005C66A1">
        <w:rPr>
          <w:b/>
          <w:bCs/>
        </w:rPr>
        <w:t>Informacja na temat wadium:</w:t>
      </w:r>
      <w:r w:rsidRPr="005C66A1">
        <w:t xml:space="preserve"> Zamawiający nie wymaga wadium</w:t>
      </w:r>
    </w:p>
    <w:p w:rsidR="005C66A1" w:rsidRPr="005C66A1" w:rsidRDefault="005C66A1" w:rsidP="005C66A1">
      <w:r w:rsidRPr="005C66A1">
        <w:rPr>
          <w:b/>
          <w:bCs/>
        </w:rPr>
        <w:t>III.2) ZALICZKI</w:t>
      </w:r>
    </w:p>
    <w:p w:rsidR="005C66A1" w:rsidRPr="005C66A1" w:rsidRDefault="005C66A1" w:rsidP="005C66A1">
      <w:r w:rsidRPr="005C66A1">
        <w:rPr>
          <w:b/>
          <w:bCs/>
        </w:rPr>
        <w:t>III.3) WARUNKI UDZIAŁU W POSTĘPOWANIU ORAZ OPIS SPOSOBU DOKONYWANIA OCENY SPEŁNIANIA TYCH WARUNKÓW</w:t>
      </w:r>
    </w:p>
    <w:p w:rsidR="005C66A1" w:rsidRPr="005C66A1" w:rsidRDefault="005C66A1" w:rsidP="005C66A1">
      <w:pPr>
        <w:numPr>
          <w:ilvl w:val="0"/>
          <w:numId w:val="2"/>
        </w:numPr>
      </w:pPr>
      <w:r w:rsidRPr="005C66A1">
        <w:rPr>
          <w:b/>
          <w:bCs/>
        </w:rPr>
        <w:t>III. 3.1) Uprawnienia do wykonywania określonej działalności lub czynności, jeżeli przepisy prawa nakładają obowiązek ich posiadania</w:t>
      </w:r>
    </w:p>
    <w:p w:rsidR="005C66A1" w:rsidRPr="005C66A1" w:rsidRDefault="005C66A1" w:rsidP="005C66A1">
      <w:r w:rsidRPr="005C66A1">
        <w:rPr>
          <w:b/>
          <w:bCs/>
        </w:rPr>
        <w:t>Opis sposobu dokonywania oceny spełniania tego warunku</w:t>
      </w:r>
    </w:p>
    <w:p w:rsidR="005C66A1" w:rsidRPr="005C66A1" w:rsidRDefault="005C66A1" w:rsidP="005C66A1">
      <w:pPr>
        <w:numPr>
          <w:ilvl w:val="1"/>
          <w:numId w:val="2"/>
        </w:numPr>
      </w:pPr>
      <w:r w:rsidRPr="005C66A1">
        <w:t>Wykonawca spełni warunek jeśli wykaże , że posiada koncesją, zezwolenie lub licencje na obrót paliwami ciekłymi w zakresie objętym przedmiotem zamówienia.</w:t>
      </w:r>
    </w:p>
    <w:p w:rsidR="005C66A1" w:rsidRPr="005C66A1" w:rsidRDefault="005C66A1" w:rsidP="005C66A1">
      <w:pPr>
        <w:numPr>
          <w:ilvl w:val="0"/>
          <w:numId w:val="2"/>
        </w:numPr>
      </w:pPr>
      <w:r w:rsidRPr="005C66A1">
        <w:rPr>
          <w:b/>
          <w:bCs/>
        </w:rPr>
        <w:t>III.3.2) Wiedza i doświadczenie</w:t>
      </w:r>
    </w:p>
    <w:p w:rsidR="005C66A1" w:rsidRPr="005C66A1" w:rsidRDefault="005C66A1" w:rsidP="005C66A1">
      <w:r w:rsidRPr="005C66A1">
        <w:rPr>
          <w:b/>
          <w:bCs/>
        </w:rPr>
        <w:t>Opis sposobu dokonywania oceny spełniania tego warunku</w:t>
      </w:r>
    </w:p>
    <w:p w:rsidR="005C66A1" w:rsidRPr="005C66A1" w:rsidRDefault="005C66A1" w:rsidP="005C66A1">
      <w:pPr>
        <w:numPr>
          <w:ilvl w:val="1"/>
          <w:numId w:val="2"/>
        </w:numPr>
      </w:pPr>
      <w:r w:rsidRPr="005C66A1">
        <w:t xml:space="preserve">Wykonawca spełni warunek jeśli wykaże , że w okresie ostatnich 3 lat przed upływem terminu składania ofert, a jeżeli okres prowadzenia działalności jest krótszy - w tym okresie, co najmniej 1 razy wykonali </w:t>
      </w:r>
      <w:proofErr w:type="spellStart"/>
      <w:r w:rsidRPr="005C66A1">
        <w:t>dostawe</w:t>
      </w:r>
      <w:proofErr w:type="spellEnd"/>
      <w:r w:rsidRPr="005C66A1">
        <w:t xml:space="preserve"> oleju opałowego o wartości nie mniejszej niż 100 tys. zł w skali roku dla jednego dostawcy.</w:t>
      </w:r>
    </w:p>
    <w:p w:rsidR="005C66A1" w:rsidRPr="005C66A1" w:rsidRDefault="005C66A1" w:rsidP="005C66A1">
      <w:pPr>
        <w:numPr>
          <w:ilvl w:val="0"/>
          <w:numId w:val="2"/>
        </w:numPr>
      </w:pPr>
      <w:r w:rsidRPr="005C66A1">
        <w:rPr>
          <w:b/>
          <w:bCs/>
        </w:rPr>
        <w:t>III.3.3) Potencjał techniczny</w:t>
      </w:r>
    </w:p>
    <w:p w:rsidR="005C66A1" w:rsidRPr="005C66A1" w:rsidRDefault="005C66A1" w:rsidP="005C66A1">
      <w:r w:rsidRPr="005C66A1">
        <w:rPr>
          <w:b/>
          <w:bCs/>
        </w:rPr>
        <w:t>Opis sposobu dokonywania oceny spełniania tego warunku</w:t>
      </w:r>
    </w:p>
    <w:p w:rsidR="005C66A1" w:rsidRPr="005C66A1" w:rsidRDefault="005C66A1" w:rsidP="005C66A1">
      <w:pPr>
        <w:numPr>
          <w:ilvl w:val="1"/>
          <w:numId w:val="2"/>
        </w:numPr>
      </w:pPr>
      <w:r w:rsidRPr="005C66A1">
        <w:t>Zamawiający nie ma szczegółowych wymagań</w:t>
      </w:r>
    </w:p>
    <w:p w:rsidR="005C66A1" w:rsidRPr="005C66A1" w:rsidRDefault="005C66A1" w:rsidP="005C66A1">
      <w:pPr>
        <w:numPr>
          <w:ilvl w:val="0"/>
          <w:numId w:val="2"/>
        </w:numPr>
      </w:pPr>
      <w:r w:rsidRPr="005C66A1">
        <w:rPr>
          <w:b/>
          <w:bCs/>
        </w:rPr>
        <w:t>III.3.4) Osoby zdolne do wykonania zamówienia</w:t>
      </w:r>
    </w:p>
    <w:p w:rsidR="005C66A1" w:rsidRPr="005C66A1" w:rsidRDefault="005C66A1" w:rsidP="005C66A1">
      <w:r w:rsidRPr="005C66A1">
        <w:rPr>
          <w:b/>
          <w:bCs/>
        </w:rPr>
        <w:t>Opis sposobu dokonywania oceny spełniania tego warunku</w:t>
      </w:r>
    </w:p>
    <w:p w:rsidR="005C66A1" w:rsidRPr="005C66A1" w:rsidRDefault="005C66A1" w:rsidP="005C66A1">
      <w:pPr>
        <w:numPr>
          <w:ilvl w:val="1"/>
          <w:numId w:val="2"/>
        </w:numPr>
      </w:pPr>
      <w:r w:rsidRPr="005C66A1">
        <w:lastRenderedPageBreak/>
        <w:t>Zamawiający nie ma szczegółowych wymagań</w:t>
      </w:r>
    </w:p>
    <w:p w:rsidR="005C66A1" w:rsidRPr="005C66A1" w:rsidRDefault="005C66A1" w:rsidP="005C66A1">
      <w:pPr>
        <w:numPr>
          <w:ilvl w:val="0"/>
          <w:numId w:val="2"/>
        </w:numPr>
      </w:pPr>
      <w:r w:rsidRPr="005C66A1">
        <w:rPr>
          <w:b/>
          <w:bCs/>
        </w:rPr>
        <w:t>III.3.5) Sytuacja ekonomiczna i finansowa</w:t>
      </w:r>
    </w:p>
    <w:p w:rsidR="005C66A1" w:rsidRPr="005C66A1" w:rsidRDefault="005C66A1" w:rsidP="005C66A1">
      <w:r w:rsidRPr="005C66A1">
        <w:rPr>
          <w:b/>
          <w:bCs/>
        </w:rPr>
        <w:t>Opis sposobu dokonywania oceny spełniania tego warunku</w:t>
      </w:r>
    </w:p>
    <w:p w:rsidR="005C66A1" w:rsidRPr="005C66A1" w:rsidRDefault="005C66A1" w:rsidP="005C66A1">
      <w:pPr>
        <w:numPr>
          <w:ilvl w:val="1"/>
          <w:numId w:val="2"/>
        </w:numPr>
      </w:pPr>
      <w:r w:rsidRPr="005C66A1">
        <w:t>Zamawiający nie ma szczegółowych wymagań</w:t>
      </w:r>
    </w:p>
    <w:p w:rsidR="005C66A1" w:rsidRPr="005C66A1" w:rsidRDefault="005C66A1" w:rsidP="005C66A1">
      <w:r w:rsidRPr="005C66A1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66A1" w:rsidRPr="005C66A1" w:rsidRDefault="005C66A1" w:rsidP="005C66A1">
      <w:r w:rsidRPr="005C66A1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C66A1" w:rsidRPr="005C66A1" w:rsidRDefault="005C66A1" w:rsidP="005C66A1">
      <w:pPr>
        <w:numPr>
          <w:ilvl w:val="0"/>
          <w:numId w:val="3"/>
        </w:numPr>
      </w:pPr>
      <w:r w:rsidRPr="005C66A1">
        <w:t>potwierdzenie posiadania uprawnień do wykonywania określonej działalności lub czynności, jeżeli przepisy prawa nakładają obowiązek ich posiadania, w szczególności koncesje, zezwolenia lub licencje;</w:t>
      </w:r>
    </w:p>
    <w:p w:rsidR="005C66A1" w:rsidRPr="005C66A1" w:rsidRDefault="005C66A1" w:rsidP="005C66A1">
      <w:pPr>
        <w:numPr>
          <w:ilvl w:val="0"/>
          <w:numId w:val="3"/>
        </w:numPr>
      </w:pPr>
      <w:r w:rsidRPr="005C66A1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C66A1" w:rsidRPr="005C66A1" w:rsidRDefault="005C66A1" w:rsidP="005C66A1">
      <w:r w:rsidRPr="005C66A1">
        <w:rPr>
          <w:b/>
          <w:bCs/>
        </w:rPr>
        <w:t>III.4.2) W zakresie potwierdzenia niepodlegania wykluczeniu na podstawie art. 24 ust. 1 ustawy, należy przedłożyć:</w:t>
      </w:r>
    </w:p>
    <w:p w:rsidR="005C66A1" w:rsidRPr="005C66A1" w:rsidRDefault="005C66A1" w:rsidP="005C66A1">
      <w:pPr>
        <w:numPr>
          <w:ilvl w:val="0"/>
          <w:numId w:val="4"/>
        </w:numPr>
      </w:pPr>
      <w:r w:rsidRPr="005C66A1">
        <w:t>oświadczenie o braku podstaw do wykluczenia;</w:t>
      </w:r>
    </w:p>
    <w:p w:rsidR="005C66A1" w:rsidRPr="005C66A1" w:rsidRDefault="005C66A1" w:rsidP="005C66A1">
      <w:pPr>
        <w:numPr>
          <w:ilvl w:val="0"/>
          <w:numId w:val="4"/>
        </w:numPr>
      </w:pPr>
      <w:r w:rsidRPr="005C66A1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C66A1" w:rsidRPr="005C66A1" w:rsidRDefault="005C66A1" w:rsidP="005C66A1">
      <w:pPr>
        <w:rPr>
          <w:b/>
          <w:bCs/>
        </w:rPr>
      </w:pPr>
      <w:r w:rsidRPr="005C66A1">
        <w:rPr>
          <w:b/>
          <w:bCs/>
        </w:rPr>
        <w:t>III.4.3) Dokumenty podmiotów zagranicznych</w:t>
      </w:r>
    </w:p>
    <w:p w:rsidR="005C66A1" w:rsidRPr="005C66A1" w:rsidRDefault="005C66A1" w:rsidP="005C66A1">
      <w:pPr>
        <w:rPr>
          <w:b/>
          <w:bCs/>
        </w:rPr>
      </w:pPr>
      <w:r w:rsidRPr="005C66A1">
        <w:rPr>
          <w:b/>
          <w:bCs/>
        </w:rPr>
        <w:t>Jeżeli wykonawca ma siedzibę lub miejsce zamieszkania poza terytorium Rzeczypospolitej Polskiej, przedkłada:</w:t>
      </w:r>
    </w:p>
    <w:p w:rsidR="005C66A1" w:rsidRPr="005C66A1" w:rsidRDefault="005C66A1" w:rsidP="005C66A1">
      <w:pPr>
        <w:rPr>
          <w:b/>
          <w:bCs/>
        </w:rPr>
      </w:pPr>
      <w:r w:rsidRPr="005C66A1">
        <w:rPr>
          <w:b/>
          <w:bCs/>
        </w:rPr>
        <w:t>III.4.3.1) dokument wystawiony w kraju, w którym ma siedzibę lub miejsce zamieszkania potwierdzający, że:</w:t>
      </w:r>
    </w:p>
    <w:p w:rsidR="005C66A1" w:rsidRPr="005C66A1" w:rsidRDefault="005C66A1" w:rsidP="005C66A1">
      <w:pPr>
        <w:numPr>
          <w:ilvl w:val="0"/>
          <w:numId w:val="5"/>
        </w:numPr>
      </w:pPr>
      <w:r w:rsidRPr="005C66A1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C66A1" w:rsidRPr="005C66A1" w:rsidRDefault="005C66A1" w:rsidP="005C66A1">
      <w:pPr>
        <w:rPr>
          <w:b/>
          <w:bCs/>
        </w:rPr>
      </w:pPr>
      <w:r w:rsidRPr="005C66A1">
        <w:rPr>
          <w:b/>
          <w:bCs/>
        </w:rPr>
        <w:lastRenderedPageBreak/>
        <w:t>III.4.4) Dokumenty dotyczące przynależności do tej samej grupy kapitałowej</w:t>
      </w:r>
    </w:p>
    <w:p w:rsidR="005C66A1" w:rsidRPr="005C66A1" w:rsidRDefault="005C66A1" w:rsidP="005C66A1">
      <w:pPr>
        <w:numPr>
          <w:ilvl w:val="0"/>
          <w:numId w:val="6"/>
        </w:numPr>
      </w:pPr>
      <w:r w:rsidRPr="005C66A1">
        <w:t>lista podmiotów należących do tej samej grupy kapitałowej w rozumieniu ustawy z dnia 16 lutego 2007 r. o ochronie konkurencji i konsumentów albo informacji o tym, że nie należy do grupy kapitałowej;</w:t>
      </w:r>
    </w:p>
    <w:p w:rsidR="005C66A1" w:rsidRPr="005C66A1" w:rsidRDefault="005C66A1" w:rsidP="005C66A1">
      <w:pPr>
        <w:rPr>
          <w:b/>
          <w:bCs/>
          <w:u w:val="single"/>
        </w:rPr>
      </w:pPr>
      <w:r w:rsidRPr="005C66A1">
        <w:rPr>
          <w:b/>
          <w:bCs/>
          <w:u w:val="single"/>
        </w:rPr>
        <w:t>SEKCJA IV: PROCEDURA</w:t>
      </w:r>
    </w:p>
    <w:p w:rsidR="005C66A1" w:rsidRPr="005C66A1" w:rsidRDefault="005C66A1" w:rsidP="005C66A1">
      <w:r w:rsidRPr="005C66A1">
        <w:rPr>
          <w:b/>
          <w:bCs/>
        </w:rPr>
        <w:t>IV.1) TRYB UDZIELENIA ZAMÓWIENIA</w:t>
      </w:r>
    </w:p>
    <w:p w:rsidR="005C66A1" w:rsidRPr="005C66A1" w:rsidRDefault="005C66A1" w:rsidP="005C66A1">
      <w:r w:rsidRPr="005C66A1">
        <w:rPr>
          <w:b/>
          <w:bCs/>
        </w:rPr>
        <w:t>IV.1.1) Tryb udzielenia zamówienia:</w:t>
      </w:r>
      <w:r w:rsidRPr="005C66A1">
        <w:t xml:space="preserve"> przetarg nieograniczony.</w:t>
      </w:r>
    </w:p>
    <w:p w:rsidR="005C66A1" w:rsidRPr="005C66A1" w:rsidRDefault="005C66A1" w:rsidP="005C66A1">
      <w:r w:rsidRPr="005C66A1">
        <w:rPr>
          <w:b/>
          <w:bCs/>
        </w:rPr>
        <w:t>IV.2) KRYTERIA OCENY OFERT</w:t>
      </w:r>
    </w:p>
    <w:p w:rsidR="005C66A1" w:rsidRPr="005C66A1" w:rsidRDefault="005C66A1" w:rsidP="005C66A1">
      <w:r w:rsidRPr="005C66A1">
        <w:rPr>
          <w:b/>
          <w:bCs/>
        </w:rPr>
        <w:t xml:space="preserve">IV.2.1) Kryteria oceny ofert: </w:t>
      </w:r>
      <w:r w:rsidRPr="005C66A1">
        <w:t>najniższa cena.</w:t>
      </w:r>
    </w:p>
    <w:p w:rsidR="005C66A1" w:rsidRPr="005C66A1" w:rsidRDefault="005C66A1" w:rsidP="005C66A1">
      <w:r w:rsidRPr="005C66A1">
        <w:rPr>
          <w:b/>
          <w:bCs/>
        </w:rPr>
        <w:t>IV.3) ZMIANA UMOWY</w:t>
      </w:r>
    </w:p>
    <w:p w:rsidR="005C66A1" w:rsidRPr="005C66A1" w:rsidRDefault="005C66A1" w:rsidP="005C66A1">
      <w:r w:rsidRPr="005C66A1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5C66A1" w:rsidRPr="005C66A1" w:rsidRDefault="005C66A1" w:rsidP="005C66A1">
      <w:r w:rsidRPr="005C66A1">
        <w:rPr>
          <w:b/>
          <w:bCs/>
        </w:rPr>
        <w:t>Dopuszczalne zmiany postanowień umowy oraz określenie warunków zmian</w:t>
      </w:r>
    </w:p>
    <w:p w:rsidR="005C66A1" w:rsidRPr="005C66A1" w:rsidRDefault="005C66A1" w:rsidP="005C66A1">
      <w:r w:rsidRPr="005C66A1">
        <w:t>Zmiany postanowień umowy mogą nastąpić za zgodą obu stron wyrażoną na piśmie pod rygorem nieważności w następujących przypadkach: 1. uzasadnionej zmiany terminu wykonania przedmiotu zamówienia- w sytuacji: a) zaistnienia konieczności wykonania dostaw dodatkowych, o których mowa w art. 67 ust. 1 pkt 7 ustawy Prawo zamówień publicznych . b) zawieszenia dostaw przez Zamawiającego, c) siły wyższej. 2. przekształcenia podmiotowego Wykonawcy.</w:t>
      </w:r>
    </w:p>
    <w:p w:rsidR="005C66A1" w:rsidRPr="005C66A1" w:rsidRDefault="005C66A1" w:rsidP="005C66A1">
      <w:r w:rsidRPr="005C66A1">
        <w:rPr>
          <w:b/>
          <w:bCs/>
        </w:rPr>
        <w:t>IV.4) INFORMACJE ADMINISTRACYJNE</w:t>
      </w:r>
    </w:p>
    <w:p w:rsidR="005C66A1" w:rsidRPr="005C66A1" w:rsidRDefault="005C66A1" w:rsidP="005C66A1">
      <w:r w:rsidRPr="005C66A1">
        <w:rPr>
          <w:b/>
          <w:bCs/>
        </w:rPr>
        <w:t>IV.4.1)</w:t>
      </w:r>
      <w:r w:rsidRPr="005C66A1">
        <w:t> </w:t>
      </w:r>
      <w:r w:rsidRPr="005C66A1">
        <w:rPr>
          <w:b/>
          <w:bCs/>
        </w:rPr>
        <w:t>Adres strony internetowej, na której jest dostępna specyfikacja istotnych warunków zamówienia:</w:t>
      </w:r>
      <w:r w:rsidRPr="005C66A1">
        <w:t xml:space="preserve"> www.um.jelcz-laskowice.finn.pl</w:t>
      </w:r>
      <w:r w:rsidRPr="005C66A1">
        <w:br/>
      </w:r>
      <w:r w:rsidRPr="005C66A1">
        <w:rPr>
          <w:b/>
          <w:bCs/>
        </w:rPr>
        <w:t>Specyfikację istotnych warunków zamówienia można uzyskać pod adresem:</w:t>
      </w:r>
      <w:r w:rsidRPr="005C66A1">
        <w:t xml:space="preserve"> Urząd Miasta Gminy Jelcz-laskowice Witosa 24 55-230 Jelcz-Laskowice pok.13.</w:t>
      </w:r>
    </w:p>
    <w:p w:rsidR="005C66A1" w:rsidRPr="005C66A1" w:rsidRDefault="005C66A1" w:rsidP="005C66A1">
      <w:r w:rsidRPr="005C66A1">
        <w:rPr>
          <w:b/>
          <w:bCs/>
        </w:rPr>
        <w:t>IV.4.4) Termin składania wniosków o dopuszczenie do udziału w postępowaniu lub ofert:</w:t>
      </w:r>
      <w:r w:rsidRPr="005C66A1">
        <w:t xml:space="preserve"> 09.09.2014 godzina 09:30, miejsce: Urząd Miasta Gminy Jelcz-laskowice Witosa 24 55-230 Jelcz-Laskowice sekretariat.</w:t>
      </w:r>
    </w:p>
    <w:p w:rsidR="005C66A1" w:rsidRPr="005C66A1" w:rsidRDefault="005C66A1" w:rsidP="005C66A1">
      <w:r w:rsidRPr="005C66A1">
        <w:rPr>
          <w:b/>
          <w:bCs/>
        </w:rPr>
        <w:t>IV.4.5) Termin związania ofertą:</w:t>
      </w:r>
      <w:r w:rsidRPr="005C66A1">
        <w:t xml:space="preserve"> okres w dniach: 30 (od ostatecznego terminu składania ofert).</w:t>
      </w:r>
    </w:p>
    <w:p w:rsidR="005C66A1" w:rsidRPr="005C66A1" w:rsidRDefault="005C66A1" w:rsidP="005C66A1">
      <w:r w:rsidRPr="005C66A1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C66A1">
        <w:t>nie</w:t>
      </w:r>
    </w:p>
    <w:p w:rsidR="005C66A1" w:rsidRPr="005C66A1" w:rsidRDefault="005C66A1" w:rsidP="005C66A1"/>
    <w:p w:rsidR="007D0C29" w:rsidRDefault="007D0C29">
      <w:bookmarkStart w:id="0" w:name="_GoBack"/>
      <w:bookmarkEnd w:id="0"/>
    </w:p>
    <w:sectPr w:rsidR="007D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ECE"/>
    <w:multiLevelType w:val="multilevel"/>
    <w:tmpl w:val="EB1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800E5"/>
    <w:multiLevelType w:val="multilevel"/>
    <w:tmpl w:val="236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23D42"/>
    <w:multiLevelType w:val="multilevel"/>
    <w:tmpl w:val="90D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20F78"/>
    <w:multiLevelType w:val="multilevel"/>
    <w:tmpl w:val="3D5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520F8"/>
    <w:multiLevelType w:val="multilevel"/>
    <w:tmpl w:val="260A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6768F"/>
    <w:multiLevelType w:val="multilevel"/>
    <w:tmpl w:val="23C8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A1"/>
    <w:rsid w:val="005C66A1"/>
    <w:rsid w:val="007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2014-08-26T09:47:00Z</dcterms:created>
  <dcterms:modified xsi:type="dcterms:W3CDTF">2014-08-26T09:47:00Z</dcterms:modified>
</cp:coreProperties>
</file>